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2" w:rsidRPr="00695F92" w:rsidRDefault="00695F92" w:rsidP="00695F92">
      <w:pPr>
        <w:pStyle w:val="Bodytext0"/>
        <w:shd w:val="clear" w:color="auto" w:fill="auto"/>
        <w:tabs>
          <w:tab w:val="left" w:pos="1037"/>
        </w:tabs>
        <w:spacing w:line="240" w:lineRule="auto"/>
        <w:jc w:val="center"/>
        <w:rPr>
          <w:rFonts w:cs="Times New Roman"/>
          <w:b/>
        </w:rPr>
      </w:pPr>
      <w:r w:rsidRPr="00695F92">
        <w:rPr>
          <w:rFonts w:cs="Times New Roman"/>
          <w:b/>
        </w:rPr>
        <w:t xml:space="preserve">Порядок информирования о результатах итогового собеседования </w:t>
      </w:r>
      <w:r>
        <w:rPr>
          <w:rFonts w:cs="Times New Roman"/>
          <w:b/>
        </w:rPr>
        <w:br/>
      </w:r>
      <w:r w:rsidRPr="00695F92">
        <w:rPr>
          <w:rFonts w:cs="Times New Roman"/>
          <w:b/>
        </w:rPr>
        <w:t>по русскому языку на территории Белгородской области в 2019 году</w:t>
      </w:r>
    </w:p>
    <w:p w:rsidR="00695F92" w:rsidRP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Порядок информирования о результатах итогового собеседования по русскому языку на территории Белгородской области в 2019 году разработан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 (далее – Порядок проведения ГИА-9).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Информирование граждан о порядке проведения итогового собеседования на территории Белгородской области осуществляют следующие организационные структуры: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департамент образования Белгородской области (далее – департамент);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(далее – РЦОИ);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органы, осуществляющие управление в сфере образования муниципальных районов и городских округов (далее – МСУ);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 (далее – ОО).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 xml:space="preserve">В соответствии с п. 24 Порядка проведения ГИА-9 в рамках информирования граждан о порядке проведения итогового собеседования по русскому языку на официальных сайтах </w:t>
      </w:r>
      <w:r w:rsidRPr="00695F92">
        <w:rPr>
          <w:rFonts w:ascii="Times New Roman" w:hAnsi="Times New Roman"/>
          <w:color w:val="000000"/>
          <w:sz w:val="28"/>
          <w:szCs w:val="28"/>
        </w:rPr>
        <w:t xml:space="preserve">департамента, </w:t>
      </w:r>
      <w:r w:rsidRPr="00695F92">
        <w:rPr>
          <w:rFonts w:ascii="Times New Roman" w:hAnsi="Times New Roman"/>
          <w:sz w:val="28"/>
          <w:szCs w:val="28"/>
        </w:rPr>
        <w:t xml:space="preserve">МСУ, </w:t>
      </w:r>
      <w:r w:rsidRPr="00695F92">
        <w:rPr>
          <w:rFonts w:ascii="Times New Roman" w:hAnsi="Times New Roman"/>
          <w:color w:val="000000"/>
          <w:sz w:val="28"/>
          <w:szCs w:val="28"/>
        </w:rPr>
        <w:t>ОО</w:t>
      </w:r>
      <w:r w:rsidRPr="00695F92">
        <w:rPr>
          <w:rFonts w:ascii="Times New Roman" w:hAnsi="Times New Roman"/>
          <w:sz w:val="28"/>
          <w:szCs w:val="28"/>
        </w:rPr>
        <w:t xml:space="preserve"> публикуется следующая информация: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о сроках проведения итогового собеседования по русскому языку;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о сроках, местах и порядке информирования о результатах итогового собеседования по русскому языку.</w:t>
      </w:r>
    </w:p>
    <w:p w:rsidR="00695F92" w:rsidRPr="00695F92" w:rsidRDefault="00695F92" w:rsidP="0069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Ознакомление обучающихся с полученными ими результатами итогового собеседования по русскому языку осуществляет ОО, в которой они осваивают образовательные программы основного общего образования.</w:t>
      </w:r>
    </w:p>
    <w:p w:rsidR="00695F92" w:rsidRPr="00695F92" w:rsidRDefault="00695F92" w:rsidP="0069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 xml:space="preserve">Руководители ОО под подпись информируют участников ГИА-9, их родителей (законных представителей) о </w:t>
      </w:r>
      <w:r w:rsidRPr="00695F92">
        <w:rPr>
          <w:rFonts w:ascii="Times New Roman" w:hAnsi="Times New Roman"/>
          <w:sz w:val="28"/>
          <w:szCs w:val="28"/>
          <w:lang/>
        </w:rPr>
        <w:t>сроках проведения итогового собеседования по русскому языку, сроках, местах и порядке информирования о результатах итогового собеседования по русскому языку</w:t>
      </w:r>
      <w:r w:rsidRPr="00695F92">
        <w:rPr>
          <w:rFonts w:ascii="Times New Roman" w:hAnsi="Times New Roman"/>
          <w:sz w:val="28"/>
          <w:szCs w:val="28"/>
        </w:rPr>
        <w:t>.</w:t>
      </w: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lastRenderedPageBreak/>
        <w:t>Утверждение, изменение и (или) аннулирование результатов итогового собеседования по русскому языку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 xml:space="preserve">По завершении </w:t>
      </w:r>
      <w:r w:rsidRPr="00695F92">
        <w:rPr>
          <w:bCs/>
          <w:sz w:val="28"/>
          <w:szCs w:val="28"/>
          <w:lang/>
        </w:rPr>
        <w:t xml:space="preserve">обработки результатов </w:t>
      </w:r>
      <w:r w:rsidRPr="00695F92">
        <w:rPr>
          <w:sz w:val="28"/>
          <w:szCs w:val="28"/>
        </w:rPr>
        <w:t>итогового собеседования по русскому языку, в том числе получения от ФГБУ «Федеральный центр тестирования» результатов централизованной обработки файлов с результатами оценивания итогового собеседования по русскому языку, РЦОИ передает в государственную экзаменационную комиссию Белгородской области (далее – ГЭК) данные о результатах итогового собеседования по русскому языку.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Председатель ГЭК рассматривает результаты итогового собеседования по русскому языку и принимает решение об их утверждении, изменении и (или) аннулировании.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46"/>
        </w:tabs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Утверждение результатов итогового собеседования по русскому языку осуществляется в течение одного рабочего дня с момента получения результатов централизованной обработки файлов с результатами оценивания итогового собеседования по русскому языку.</w:t>
      </w:r>
    </w:p>
    <w:p w:rsidR="00695F92" w:rsidRPr="00695F92" w:rsidRDefault="00695F92" w:rsidP="0069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После утверждения результаты итогового собеседования по русскому языку в течение одного рабочего дня передаются в ОО, а также МСУ для ознакомления участников ГИА-9 с утвержденными председателем ГЭК результатами итогового собеседования по русскому языку.</w:t>
      </w:r>
    </w:p>
    <w:p w:rsid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t>Сроки ознакомления с результатами итогового собеседования по русскому языку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В день получения протокола ГЭК об утверждении результатов итогового собеседования по русскому языку РЦОИ направляет протоколы с результатами итогового собеседования по русскому языку в МСУ.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uto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Руководители МСУ в день получения утвержденных результатов итогового собеседования по русскому языку обеспечивают доведение протоколов с результатами итогового собеседования по русскому языку до сведения ОО, расположенных на территории муниципального района, городского округа.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uto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Руководители ОО обеспечивают в день получения результатов итогового собеседования по русскому</w:t>
      </w:r>
      <w:bookmarkStart w:id="0" w:name="_GoBack"/>
      <w:bookmarkEnd w:id="0"/>
      <w:r w:rsidRPr="00695F92">
        <w:rPr>
          <w:sz w:val="28"/>
          <w:szCs w:val="28"/>
        </w:rPr>
        <w:t xml:space="preserve"> языку доведение протоколов с результатами итогового собеседования по русскому языку до сведения участников ГИА-9, их родителей (законных представителей). Факт ознакомления участников итогового собеседования по русскому языку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AE14C0" w:rsidRPr="00695F92" w:rsidRDefault="00695F92" w:rsidP="00AD4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Ознакомление участников ГИА-9 с утвержденными председателем ГЭК результатами итогового собеседования по русскому языку осуществляется в течение одного рабочего дня со дня их передачи в ОО, а также МСУ. Указанный день считается официальным днем объявления результатов итогового собеседования по русскому языку.</w:t>
      </w:r>
    </w:p>
    <w:sectPr w:rsidR="00AE14C0" w:rsidRPr="00695F92" w:rsidSect="00A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607"/>
    <w:multiLevelType w:val="hybridMultilevel"/>
    <w:tmpl w:val="93D85134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797E"/>
    <w:rsid w:val="0061797E"/>
    <w:rsid w:val="00695F92"/>
    <w:rsid w:val="00A65136"/>
    <w:rsid w:val="00AD4490"/>
    <w:rsid w:val="00AE14C0"/>
    <w:rsid w:val="00F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92"/>
    <w:pPr>
      <w:ind w:left="720"/>
      <w:contextualSpacing/>
    </w:pPr>
  </w:style>
  <w:style w:type="character" w:customStyle="1" w:styleId="Bodytext">
    <w:name w:val="Body text_"/>
    <w:link w:val="Bodytext0"/>
    <w:uiPriority w:val="99"/>
    <w:locked/>
    <w:rsid w:val="00695F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95F92"/>
    <w:pPr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Bodytext1">
    <w:name w:val="Body text1"/>
    <w:basedOn w:val="a"/>
    <w:uiPriority w:val="99"/>
    <w:rsid w:val="00695F92"/>
    <w:pPr>
      <w:shd w:val="clear" w:color="auto" w:fill="FFFFFF"/>
      <w:spacing w:after="0" w:line="169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2">
    <w:name w:val="Заголовок №2_"/>
    <w:link w:val="21"/>
    <w:uiPriority w:val="99"/>
    <w:locked/>
    <w:rsid w:val="00695F9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95F92"/>
    <w:pPr>
      <w:shd w:val="clear" w:color="auto" w:fill="FFFFFF"/>
      <w:spacing w:before="48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>Krokoz™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ebrytkova</cp:lastModifiedBy>
  <cp:revision>2</cp:revision>
  <dcterms:created xsi:type="dcterms:W3CDTF">2019-01-09T06:26:00Z</dcterms:created>
  <dcterms:modified xsi:type="dcterms:W3CDTF">2019-01-09T06:26:00Z</dcterms:modified>
</cp:coreProperties>
</file>