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E1A" w:rsidRPr="00960E1A" w:rsidRDefault="00960E1A" w:rsidP="00F87184">
      <w:pPr>
        <w:spacing w:after="0" w:line="240" w:lineRule="auto"/>
        <w:ind w:firstLine="709"/>
        <w:jc w:val="center"/>
        <w:rPr>
          <w:rFonts w:ascii="Times New Roman" w:hAnsi="Times New Roman" w:cs="Times New Roman"/>
          <w:b/>
          <w:sz w:val="24"/>
          <w:szCs w:val="24"/>
        </w:rPr>
      </w:pPr>
      <w:r w:rsidRPr="00960E1A">
        <w:rPr>
          <w:rFonts w:ascii="Times New Roman" w:hAnsi="Times New Roman" w:cs="Times New Roman"/>
          <w:b/>
          <w:sz w:val="24"/>
          <w:szCs w:val="24"/>
        </w:rPr>
        <w:t>Управление образования администрации г. Белгорода</w:t>
      </w:r>
    </w:p>
    <w:p w:rsidR="00960E1A" w:rsidRPr="00960E1A" w:rsidRDefault="00960E1A" w:rsidP="00960E1A">
      <w:pPr>
        <w:spacing w:after="0" w:line="240" w:lineRule="auto"/>
        <w:ind w:firstLine="709"/>
        <w:jc w:val="center"/>
        <w:rPr>
          <w:rFonts w:ascii="Times New Roman" w:hAnsi="Times New Roman" w:cs="Times New Roman"/>
          <w:b/>
          <w:sz w:val="24"/>
          <w:szCs w:val="24"/>
        </w:rPr>
      </w:pPr>
      <w:r w:rsidRPr="00960E1A">
        <w:rPr>
          <w:rFonts w:ascii="Times New Roman" w:hAnsi="Times New Roman" w:cs="Times New Roman"/>
          <w:b/>
          <w:sz w:val="24"/>
          <w:szCs w:val="24"/>
        </w:rPr>
        <w:t>МБУ «Научно-методический информационный центр» г. Белгорода</w:t>
      </w: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Pr="000F3CDB" w:rsidRDefault="00960E1A" w:rsidP="00F87184">
      <w:pPr>
        <w:spacing w:after="0" w:line="240" w:lineRule="auto"/>
        <w:ind w:firstLine="709"/>
        <w:jc w:val="center"/>
        <w:rPr>
          <w:rFonts w:ascii="Times New Roman" w:hAnsi="Times New Roman" w:cs="Times New Roman"/>
          <w:b/>
          <w:sz w:val="40"/>
          <w:szCs w:val="40"/>
        </w:rPr>
      </w:pPr>
      <w:r w:rsidRPr="000F3CDB">
        <w:rPr>
          <w:rFonts w:ascii="Times New Roman" w:hAnsi="Times New Roman" w:cs="Times New Roman"/>
          <w:b/>
          <w:sz w:val="40"/>
          <w:szCs w:val="40"/>
        </w:rPr>
        <w:t xml:space="preserve">Методические материалы </w:t>
      </w:r>
    </w:p>
    <w:p w:rsidR="00FE4EF3" w:rsidRPr="000F3CDB" w:rsidRDefault="00FE4EF3" w:rsidP="00F87184">
      <w:pPr>
        <w:spacing w:after="0" w:line="240" w:lineRule="auto"/>
        <w:ind w:firstLine="709"/>
        <w:jc w:val="center"/>
        <w:rPr>
          <w:rFonts w:ascii="Times New Roman" w:hAnsi="Times New Roman" w:cs="Times New Roman"/>
          <w:b/>
          <w:sz w:val="40"/>
          <w:szCs w:val="40"/>
        </w:rPr>
      </w:pPr>
    </w:p>
    <w:p w:rsidR="00FE4EF3" w:rsidRPr="000F3CDB" w:rsidRDefault="00FE4EF3" w:rsidP="00F87184">
      <w:pPr>
        <w:spacing w:after="0" w:line="240" w:lineRule="auto"/>
        <w:ind w:firstLine="709"/>
        <w:jc w:val="center"/>
        <w:rPr>
          <w:rFonts w:ascii="Times New Roman" w:hAnsi="Times New Roman" w:cs="Times New Roman"/>
          <w:b/>
          <w:sz w:val="40"/>
          <w:szCs w:val="40"/>
        </w:rPr>
      </w:pPr>
    </w:p>
    <w:p w:rsidR="00960E1A" w:rsidRPr="000F3CDB" w:rsidRDefault="00960E1A" w:rsidP="00F87184">
      <w:pPr>
        <w:spacing w:after="0" w:line="240" w:lineRule="auto"/>
        <w:ind w:firstLine="709"/>
        <w:jc w:val="center"/>
        <w:rPr>
          <w:rFonts w:ascii="Times New Roman" w:hAnsi="Times New Roman" w:cs="Times New Roman"/>
          <w:b/>
          <w:sz w:val="40"/>
          <w:szCs w:val="40"/>
        </w:rPr>
      </w:pPr>
      <w:r w:rsidRPr="000F3CDB">
        <w:rPr>
          <w:rFonts w:ascii="Times New Roman" w:hAnsi="Times New Roman" w:cs="Times New Roman"/>
          <w:b/>
          <w:sz w:val="40"/>
          <w:szCs w:val="40"/>
        </w:rPr>
        <w:t xml:space="preserve">«Наставничество – путь к успеху» </w:t>
      </w:r>
    </w:p>
    <w:p w:rsidR="00960E1A" w:rsidRPr="000F3CDB" w:rsidRDefault="00960E1A" w:rsidP="00F87184">
      <w:pPr>
        <w:spacing w:after="0" w:line="240" w:lineRule="auto"/>
        <w:ind w:firstLine="709"/>
        <w:jc w:val="center"/>
        <w:rPr>
          <w:rFonts w:ascii="Times New Roman" w:hAnsi="Times New Roman" w:cs="Times New Roman"/>
          <w:b/>
          <w:sz w:val="40"/>
          <w:szCs w:val="40"/>
        </w:rPr>
      </w:pPr>
    </w:p>
    <w:p w:rsidR="00960E1A" w:rsidRPr="000F3CDB" w:rsidRDefault="00960E1A" w:rsidP="00F87184">
      <w:pPr>
        <w:spacing w:after="0" w:line="240" w:lineRule="auto"/>
        <w:ind w:firstLine="709"/>
        <w:jc w:val="center"/>
        <w:rPr>
          <w:rFonts w:ascii="Times New Roman" w:hAnsi="Times New Roman" w:cs="Times New Roman"/>
          <w:b/>
          <w:sz w:val="40"/>
          <w:szCs w:val="40"/>
        </w:rPr>
      </w:pPr>
      <w:r w:rsidRPr="000F3CDB">
        <w:rPr>
          <w:rFonts w:ascii="Times New Roman" w:hAnsi="Times New Roman" w:cs="Times New Roman"/>
          <w:b/>
          <w:sz w:val="40"/>
          <w:szCs w:val="40"/>
        </w:rPr>
        <w:t xml:space="preserve">(из опыта работы общеобразовательных учреждений г. Белгорода)  </w:t>
      </w:r>
    </w:p>
    <w:p w:rsidR="00960E1A" w:rsidRPr="000F3CDB" w:rsidRDefault="00960E1A" w:rsidP="00F87184">
      <w:pPr>
        <w:spacing w:after="0" w:line="240" w:lineRule="auto"/>
        <w:ind w:firstLine="709"/>
        <w:jc w:val="center"/>
        <w:rPr>
          <w:rFonts w:ascii="Times New Roman" w:hAnsi="Times New Roman" w:cs="Times New Roman"/>
          <w:b/>
          <w:sz w:val="40"/>
          <w:szCs w:val="40"/>
        </w:rPr>
      </w:pPr>
    </w:p>
    <w:p w:rsidR="00960E1A" w:rsidRPr="000F3CDB" w:rsidRDefault="00960E1A" w:rsidP="00F87184">
      <w:pPr>
        <w:spacing w:after="0" w:line="240" w:lineRule="auto"/>
        <w:ind w:firstLine="709"/>
        <w:jc w:val="center"/>
        <w:rPr>
          <w:rFonts w:ascii="Times New Roman" w:hAnsi="Times New Roman" w:cs="Times New Roman"/>
          <w:b/>
          <w:sz w:val="40"/>
          <w:szCs w:val="40"/>
        </w:rPr>
      </w:pPr>
    </w:p>
    <w:p w:rsidR="00960E1A" w:rsidRPr="000F3CDB" w:rsidRDefault="00960E1A" w:rsidP="00F87184">
      <w:pPr>
        <w:spacing w:after="0" w:line="240" w:lineRule="auto"/>
        <w:ind w:firstLine="709"/>
        <w:jc w:val="center"/>
        <w:rPr>
          <w:rFonts w:ascii="Times New Roman" w:hAnsi="Times New Roman" w:cs="Times New Roman"/>
          <w:b/>
          <w:sz w:val="40"/>
          <w:szCs w:val="40"/>
        </w:rPr>
      </w:pPr>
    </w:p>
    <w:p w:rsidR="00960E1A" w:rsidRPr="000F3CDB" w:rsidRDefault="00960E1A" w:rsidP="00F87184">
      <w:pPr>
        <w:spacing w:after="0" w:line="240" w:lineRule="auto"/>
        <w:ind w:firstLine="709"/>
        <w:jc w:val="center"/>
        <w:rPr>
          <w:rFonts w:ascii="Times New Roman" w:hAnsi="Times New Roman" w:cs="Times New Roman"/>
          <w:b/>
          <w:sz w:val="40"/>
          <w:szCs w:val="40"/>
        </w:rPr>
      </w:pPr>
    </w:p>
    <w:p w:rsidR="00960E1A" w:rsidRPr="000F3CDB" w:rsidRDefault="00960E1A" w:rsidP="00F87184">
      <w:pPr>
        <w:spacing w:after="0" w:line="240" w:lineRule="auto"/>
        <w:ind w:firstLine="709"/>
        <w:jc w:val="center"/>
        <w:rPr>
          <w:rFonts w:ascii="Times New Roman" w:hAnsi="Times New Roman" w:cs="Times New Roman"/>
          <w:b/>
          <w:sz w:val="40"/>
          <w:szCs w:val="40"/>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0F3CDB">
      <w:pPr>
        <w:spacing w:after="0" w:line="240" w:lineRule="auto"/>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Белгород, 2022</w:t>
      </w:r>
    </w:p>
    <w:p w:rsidR="00960E1A" w:rsidRDefault="00051ABF" w:rsidP="00051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Сборник включает материалы из опыта работы МБОУ «Гимназия №3» г. Белгорода, МБОУ «Гимназия №5» г. Белгород</w:t>
      </w:r>
      <w:r w:rsidR="00C62ABB">
        <w:rPr>
          <w:rFonts w:ascii="Times New Roman" w:hAnsi="Times New Roman" w:cs="Times New Roman"/>
          <w:sz w:val="28"/>
          <w:szCs w:val="28"/>
        </w:rPr>
        <w:t>а</w:t>
      </w:r>
      <w:r>
        <w:rPr>
          <w:rFonts w:ascii="Times New Roman" w:hAnsi="Times New Roman" w:cs="Times New Roman"/>
          <w:sz w:val="28"/>
          <w:szCs w:val="28"/>
        </w:rPr>
        <w:t xml:space="preserve">. </w:t>
      </w:r>
    </w:p>
    <w:p w:rsidR="00051ABF" w:rsidRDefault="00051ABF" w:rsidP="00051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Методические материалы были рассмотрены на заседании методического совета МБУ «Научно-методический информационный центр 24 января 2022 г. и рекомендованы к использованию в общеобразовательных учреждениях г. Белгорода.</w:t>
      </w:r>
    </w:p>
    <w:p w:rsidR="00051ABF" w:rsidRDefault="00051ABF" w:rsidP="00051ABF">
      <w:pPr>
        <w:spacing w:after="0" w:line="240" w:lineRule="auto"/>
        <w:ind w:firstLine="709"/>
        <w:jc w:val="both"/>
        <w:rPr>
          <w:rFonts w:ascii="Times New Roman" w:hAnsi="Times New Roman" w:cs="Times New Roman"/>
          <w:sz w:val="28"/>
          <w:szCs w:val="28"/>
        </w:rPr>
      </w:pPr>
    </w:p>
    <w:p w:rsidR="00051ABF" w:rsidRDefault="00051ABF" w:rsidP="00051ABF">
      <w:pPr>
        <w:spacing w:after="0" w:line="240" w:lineRule="auto"/>
        <w:ind w:firstLine="709"/>
        <w:jc w:val="both"/>
        <w:rPr>
          <w:rFonts w:ascii="Times New Roman" w:hAnsi="Times New Roman" w:cs="Times New Roman"/>
          <w:sz w:val="28"/>
          <w:szCs w:val="28"/>
        </w:rPr>
      </w:pPr>
    </w:p>
    <w:p w:rsidR="00051ABF" w:rsidRDefault="00051ABF" w:rsidP="00051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Авторы-составители: </w:t>
      </w:r>
    </w:p>
    <w:p w:rsidR="00051ABF" w:rsidRDefault="00051ABF" w:rsidP="00051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Бондаренко Елена Владимировна, заместитель директора </w:t>
      </w:r>
      <w:r w:rsidR="00E93319">
        <w:rPr>
          <w:rFonts w:ascii="Times New Roman" w:hAnsi="Times New Roman" w:cs="Times New Roman"/>
          <w:sz w:val="28"/>
          <w:szCs w:val="28"/>
        </w:rPr>
        <w:t>МБОУ «Гимназия №3» г. Белгорода,</w:t>
      </w:r>
    </w:p>
    <w:p w:rsidR="00E93319" w:rsidRDefault="00E93319" w:rsidP="00051ABF">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Засыпкина</w:t>
      </w:r>
      <w:proofErr w:type="spellEnd"/>
      <w:r>
        <w:rPr>
          <w:rFonts w:ascii="Times New Roman" w:hAnsi="Times New Roman" w:cs="Times New Roman"/>
          <w:sz w:val="28"/>
          <w:szCs w:val="28"/>
        </w:rPr>
        <w:t xml:space="preserve"> Татьяна Александровна, учитель иностранного языка МБОУ «Гимназия № 5» г. Белгорода.</w:t>
      </w:r>
    </w:p>
    <w:p w:rsidR="00137694" w:rsidRDefault="00137694" w:rsidP="00051ABF">
      <w:pPr>
        <w:spacing w:after="0" w:line="240" w:lineRule="auto"/>
        <w:ind w:firstLine="709"/>
        <w:jc w:val="both"/>
        <w:rPr>
          <w:rFonts w:ascii="Times New Roman" w:hAnsi="Times New Roman" w:cs="Times New Roman"/>
          <w:sz w:val="28"/>
          <w:szCs w:val="28"/>
        </w:rPr>
      </w:pPr>
    </w:p>
    <w:p w:rsidR="00137694" w:rsidRDefault="00137694" w:rsidP="00051A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Материалы, входящие в сборник, успешно апробированы и были представлены в рамках регионального </w:t>
      </w:r>
      <w:proofErr w:type="spellStart"/>
      <w:r>
        <w:rPr>
          <w:rFonts w:ascii="Times New Roman" w:hAnsi="Times New Roman" w:cs="Times New Roman"/>
          <w:sz w:val="28"/>
          <w:szCs w:val="28"/>
        </w:rPr>
        <w:t>вебинанара</w:t>
      </w:r>
      <w:proofErr w:type="spellEnd"/>
      <w:r>
        <w:rPr>
          <w:rFonts w:ascii="Times New Roman" w:hAnsi="Times New Roman" w:cs="Times New Roman"/>
          <w:sz w:val="28"/>
          <w:szCs w:val="28"/>
        </w:rPr>
        <w:t xml:space="preserve"> «Школа наставничества: работа с молодыми пе</w:t>
      </w:r>
      <w:r w:rsidR="00C62ABB">
        <w:rPr>
          <w:rFonts w:ascii="Times New Roman" w:hAnsi="Times New Roman" w:cs="Times New Roman"/>
          <w:sz w:val="28"/>
          <w:szCs w:val="28"/>
        </w:rPr>
        <w:t xml:space="preserve">дагогами» (27 октября 2021 г.), а </w:t>
      </w:r>
      <w:proofErr w:type="gramStart"/>
      <w:r w:rsidR="00C62ABB">
        <w:rPr>
          <w:rFonts w:ascii="Times New Roman" w:hAnsi="Times New Roman" w:cs="Times New Roman"/>
          <w:sz w:val="28"/>
          <w:szCs w:val="28"/>
        </w:rPr>
        <w:t xml:space="preserve">также </w:t>
      </w:r>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рамках регионального конкурса «Лучшие практики наставничества»</w:t>
      </w:r>
      <w:r w:rsidR="00C62ABB">
        <w:rPr>
          <w:rFonts w:ascii="Times New Roman" w:hAnsi="Times New Roman" w:cs="Times New Roman"/>
          <w:sz w:val="28"/>
          <w:szCs w:val="28"/>
        </w:rPr>
        <w:t>.</w:t>
      </w:r>
    </w:p>
    <w:p w:rsidR="00051ABF" w:rsidRPr="00051ABF" w:rsidRDefault="00051ABF" w:rsidP="00051ABF">
      <w:pPr>
        <w:spacing w:after="0" w:line="240" w:lineRule="auto"/>
        <w:ind w:firstLine="709"/>
        <w:jc w:val="both"/>
        <w:rPr>
          <w:rFonts w:ascii="Times New Roman" w:hAnsi="Times New Roman" w:cs="Times New Roman"/>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F87184">
      <w:pPr>
        <w:spacing w:after="0" w:line="240" w:lineRule="auto"/>
        <w:ind w:firstLine="709"/>
        <w:jc w:val="center"/>
        <w:rPr>
          <w:rFonts w:ascii="Times New Roman" w:hAnsi="Times New Roman" w:cs="Times New Roman"/>
          <w:b/>
          <w:sz w:val="28"/>
          <w:szCs w:val="28"/>
        </w:rPr>
      </w:pPr>
    </w:p>
    <w:p w:rsidR="00960E1A" w:rsidRDefault="00960E1A" w:rsidP="00B97ACE">
      <w:pPr>
        <w:spacing w:after="0" w:line="240" w:lineRule="auto"/>
        <w:ind w:firstLine="709"/>
        <w:jc w:val="both"/>
        <w:rPr>
          <w:rFonts w:ascii="Times New Roman" w:hAnsi="Times New Roman" w:cs="Times New Roman"/>
          <w:b/>
          <w:sz w:val="28"/>
          <w:szCs w:val="28"/>
        </w:rPr>
      </w:pPr>
    </w:p>
    <w:p w:rsidR="00B97ACE" w:rsidRDefault="00B97ACE" w:rsidP="00B97ACE">
      <w:pPr>
        <w:spacing w:after="0" w:line="240" w:lineRule="auto"/>
        <w:ind w:firstLine="709"/>
        <w:jc w:val="both"/>
        <w:rPr>
          <w:rFonts w:ascii="Times New Roman" w:hAnsi="Times New Roman" w:cs="Times New Roman"/>
          <w:b/>
          <w:sz w:val="28"/>
          <w:szCs w:val="28"/>
        </w:rPr>
      </w:pPr>
    </w:p>
    <w:p w:rsidR="008009A4" w:rsidRDefault="008009A4" w:rsidP="00B97ACE">
      <w:pPr>
        <w:spacing w:after="0" w:line="240" w:lineRule="auto"/>
        <w:ind w:firstLine="709"/>
        <w:jc w:val="both"/>
        <w:rPr>
          <w:rFonts w:ascii="Times New Roman" w:hAnsi="Times New Roman" w:cs="Times New Roman"/>
          <w:b/>
          <w:sz w:val="28"/>
          <w:szCs w:val="28"/>
        </w:rPr>
      </w:pPr>
    </w:p>
    <w:p w:rsidR="008009A4" w:rsidRDefault="008009A4" w:rsidP="00B97ACE">
      <w:pPr>
        <w:spacing w:after="0" w:line="240" w:lineRule="auto"/>
        <w:ind w:firstLine="709"/>
        <w:jc w:val="both"/>
        <w:rPr>
          <w:rFonts w:ascii="Times New Roman" w:hAnsi="Times New Roman" w:cs="Times New Roman"/>
          <w:b/>
          <w:sz w:val="28"/>
          <w:szCs w:val="28"/>
        </w:rPr>
      </w:pPr>
    </w:p>
    <w:p w:rsidR="008009A4" w:rsidRDefault="008009A4" w:rsidP="00B97ACE">
      <w:pPr>
        <w:spacing w:after="0" w:line="240" w:lineRule="auto"/>
        <w:ind w:firstLine="709"/>
        <w:jc w:val="both"/>
        <w:rPr>
          <w:rFonts w:ascii="Times New Roman" w:hAnsi="Times New Roman" w:cs="Times New Roman"/>
          <w:b/>
          <w:sz w:val="28"/>
          <w:szCs w:val="28"/>
        </w:rPr>
      </w:pPr>
    </w:p>
    <w:p w:rsidR="00B97ACE" w:rsidRDefault="00B97ACE" w:rsidP="00B97ACE">
      <w:pPr>
        <w:spacing w:after="0" w:line="240" w:lineRule="auto"/>
        <w:ind w:firstLine="709"/>
        <w:jc w:val="both"/>
        <w:rPr>
          <w:rFonts w:ascii="Times New Roman" w:hAnsi="Times New Roman" w:cs="Times New Roman"/>
          <w:b/>
          <w:sz w:val="28"/>
          <w:szCs w:val="28"/>
        </w:rPr>
      </w:pPr>
    </w:p>
    <w:p w:rsidR="00B97ACE" w:rsidRDefault="00B97ACE" w:rsidP="00B97ACE">
      <w:pPr>
        <w:spacing w:after="0" w:line="240" w:lineRule="auto"/>
        <w:ind w:firstLine="709"/>
        <w:jc w:val="both"/>
        <w:rPr>
          <w:rFonts w:ascii="Times New Roman" w:hAnsi="Times New Roman" w:cs="Times New Roman"/>
          <w:b/>
          <w:sz w:val="28"/>
          <w:szCs w:val="28"/>
        </w:rPr>
      </w:pPr>
    </w:p>
    <w:p w:rsidR="00FE4EF3" w:rsidRDefault="00B97ACE" w:rsidP="00B97ACE">
      <w:pPr>
        <w:spacing w:after="0" w:line="240" w:lineRule="auto"/>
        <w:ind w:firstLine="709"/>
        <w:jc w:val="both"/>
        <w:rPr>
          <w:rFonts w:ascii="Times New Roman" w:hAnsi="Times New Roman" w:cs="Times New Roman"/>
          <w:sz w:val="28"/>
          <w:szCs w:val="28"/>
        </w:rPr>
        <w:sectPr w:rsidR="00FE4EF3" w:rsidSect="00FE4EF3">
          <w:headerReference w:type="default" r:id="rId8"/>
          <w:pgSz w:w="11906" w:h="16838"/>
          <w:pgMar w:top="993" w:right="850" w:bottom="851" w:left="1701" w:header="708" w:footer="708" w:gutter="0"/>
          <w:cols w:space="708"/>
          <w:titlePg/>
          <w:docGrid w:linePitch="360"/>
        </w:sectPr>
      </w:pPr>
      <w:r w:rsidRPr="00D712E8">
        <w:rPr>
          <w:rFonts w:ascii="Times New Roman" w:hAnsi="Times New Roman" w:cs="Times New Roman"/>
          <w:sz w:val="28"/>
          <w:szCs w:val="28"/>
        </w:rPr>
        <w:t>Методические материалы могут</w:t>
      </w:r>
      <w:r w:rsidR="00527E7E">
        <w:rPr>
          <w:rFonts w:ascii="Times New Roman" w:hAnsi="Times New Roman" w:cs="Times New Roman"/>
          <w:sz w:val="28"/>
          <w:szCs w:val="28"/>
        </w:rPr>
        <w:t xml:space="preserve"> использоваться заместителями р</w:t>
      </w:r>
      <w:r w:rsidRPr="00D712E8">
        <w:rPr>
          <w:rFonts w:ascii="Times New Roman" w:hAnsi="Times New Roman" w:cs="Times New Roman"/>
          <w:sz w:val="28"/>
          <w:szCs w:val="28"/>
        </w:rPr>
        <w:t>уководителей образовательных организаций</w:t>
      </w:r>
      <w:r w:rsidR="008009A4">
        <w:rPr>
          <w:rFonts w:ascii="Times New Roman" w:hAnsi="Times New Roman" w:cs="Times New Roman"/>
          <w:sz w:val="28"/>
          <w:szCs w:val="28"/>
        </w:rPr>
        <w:t>, курирующими научно-методическую работу, педагогами-наставниками, руководителями школьных методических объединений. Особую актуальность материалы приобретают в условия реализации</w:t>
      </w:r>
      <w:r w:rsidR="00C62ABB">
        <w:rPr>
          <w:rFonts w:ascii="Times New Roman" w:hAnsi="Times New Roman" w:cs="Times New Roman"/>
          <w:sz w:val="28"/>
          <w:szCs w:val="28"/>
        </w:rPr>
        <w:t xml:space="preserve"> системы (</w:t>
      </w:r>
      <w:r w:rsidR="008009A4">
        <w:rPr>
          <w:rFonts w:ascii="Times New Roman" w:hAnsi="Times New Roman" w:cs="Times New Roman"/>
          <w:sz w:val="28"/>
          <w:szCs w:val="28"/>
        </w:rPr>
        <w:t>целевой модели</w:t>
      </w:r>
      <w:r w:rsidR="00CA1F53">
        <w:rPr>
          <w:rFonts w:ascii="Times New Roman" w:hAnsi="Times New Roman" w:cs="Times New Roman"/>
          <w:sz w:val="28"/>
          <w:szCs w:val="28"/>
        </w:rPr>
        <w:t>)</w:t>
      </w:r>
      <w:r w:rsidR="00CE1547">
        <w:rPr>
          <w:rFonts w:ascii="Times New Roman" w:hAnsi="Times New Roman" w:cs="Times New Roman"/>
          <w:sz w:val="28"/>
          <w:szCs w:val="28"/>
        </w:rPr>
        <w:t xml:space="preserve"> наставничества.</w:t>
      </w:r>
    </w:p>
    <w:p w:rsidR="00CE1547" w:rsidRDefault="00CE1547" w:rsidP="00CE1547">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CE1547" w:rsidRDefault="00CE1547" w:rsidP="00CE1547">
      <w:pPr>
        <w:spacing w:after="0" w:line="240" w:lineRule="auto"/>
        <w:ind w:firstLine="709"/>
        <w:jc w:val="center"/>
        <w:rPr>
          <w:rFonts w:ascii="Times New Roman" w:hAnsi="Times New Roman" w:cs="Times New Roman"/>
          <w:b/>
          <w:sz w:val="28"/>
          <w:szCs w:val="28"/>
        </w:rPr>
      </w:pPr>
    </w:p>
    <w:p w:rsidR="00CE1547" w:rsidRDefault="00CE1547" w:rsidP="00CE1547">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Введение</w:t>
      </w:r>
      <w:r w:rsidR="005E4191">
        <w:rPr>
          <w:rFonts w:ascii="Times New Roman" w:hAnsi="Times New Roman" w:cs="Times New Roman"/>
          <w:b/>
          <w:sz w:val="28"/>
          <w:szCs w:val="28"/>
        </w:rPr>
        <w:t xml:space="preserve">                                                                                                    </w:t>
      </w:r>
      <w:r w:rsidR="005E4191" w:rsidRPr="005E4191">
        <w:rPr>
          <w:rFonts w:ascii="Times New Roman" w:hAnsi="Times New Roman" w:cs="Times New Roman"/>
          <w:sz w:val="28"/>
          <w:szCs w:val="28"/>
        </w:rPr>
        <w:t>с.4</w:t>
      </w:r>
    </w:p>
    <w:p w:rsidR="00CE1547" w:rsidRDefault="00CE1547" w:rsidP="00CE1547">
      <w:pPr>
        <w:spacing w:after="0" w:line="240" w:lineRule="auto"/>
        <w:ind w:firstLine="709"/>
        <w:rPr>
          <w:rFonts w:ascii="Times New Roman" w:hAnsi="Times New Roman" w:cs="Times New Roman"/>
          <w:b/>
          <w:sz w:val="28"/>
          <w:szCs w:val="28"/>
        </w:rPr>
      </w:pPr>
    </w:p>
    <w:p w:rsidR="005E4191" w:rsidRDefault="00CE1547" w:rsidP="00CE1547">
      <w:pPr>
        <w:spacing w:after="0" w:line="24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Бондаренко Е.В. </w:t>
      </w:r>
      <w:proofErr w:type="spellStart"/>
      <w:proofErr w:type="gramStart"/>
      <w:r w:rsidRPr="00137694">
        <w:rPr>
          <w:rFonts w:ascii="Times New Roman" w:hAnsi="Times New Roman" w:cs="Times New Roman"/>
          <w:sz w:val="28"/>
          <w:szCs w:val="28"/>
        </w:rPr>
        <w:t>Внутришкольные</w:t>
      </w:r>
      <w:proofErr w:type="spellEnd"/>
      <w:r w:rsidRPr="00137694">
        <w:rPr>
          <w:rFonts w:ascii="Times New Roman" w:hAnsi="Times New Roman" w:cs="Times New Roman"/>
          <w:sz w:val="28"/>
          <w:szCs w:val="28"/>
        </w:rPr>
        <w:t xml:space="preserve">  механизмы</w:t>
      </w:r>
      <w:proofErr w:type="gramEnd"/>
      <w:r w:rsidRPr="00137694">
        <w:rPr>
          <w:rFonts w:ascii="Times New Roman" w:hAnsi="Times New Roman" w:cs="Times New Roman"/>
          <w:sz w:val="28"/>
          <w:szCs w:val="28"/>
        </w:rPr>
        <w:t xml:space="preserve"> поддержки </w:t>
      </w:r>
    </w:p>
    <w:p w:rsidR="00CE1547" w:rsidRPr="00137694" w:rsidRDefault="00CE1547" w:rsidP="00CE1547">
      <w:pPr>
        <w:spacing w:after="0" w:line="240" w:lineRule="auto"/>
        <w:ind w:firstLine="709"/>
        <w:jc w:val="both"/>
        <w:rPr>
          <w:rFonts w:ascii="Times New Roman" w:hAnsi="Times New Roman" w:cs="Times New Roman"/>
          <w:sz w:val="28"/>
          <w:szCs w:val="28"/>
        </w:rPr>
      </w:pPr>
      <w:r w:rsidRPr="00137694">
        <w:rPr>
          <w:rFonts w:ascii="Times New Roman" w:hAnsi="Times New Roman" w:cs="Times New Roman"/>
          <w:sz w:val="28"/>
          <w:szCs w:val="28"/>
        </w:rPr>
        <w:t>и сопровождения молодых учителей</w:t>
      </w:r>
      <w:r>
        <w:rPr>
          <w:rFonts w:ascii="Times New Roman" w:hAnsi="Times New Roman" w:cs="Times New Roman"/>
          <w:sz w:val="28"/>
          <w:szCs w:val="28"/>
        </w:rPr>
        <w:t xml:space="preserve"> в МБОУ «Гимназия № </w:t>
      </w:r>
      <w:proofErr w:type="gramStart"/>
      <w:r>
        <w:rPr>
          <w:rFonts w:ascii="Times New Roman" w:hAnsi="Times New Roman" w:cs="Times New Roman"/>
          <w:sz w:val="28"/>
          <w:szCs w:val="28"/>
        </w:rPr>
        <w:t>3»</w:t>
      </w:r>
      <w:r w:rsidR="005A4309">
        <w:rPr>
          <w:rFonts w:ascii="Times New Roman" w:hAnsi="Times New Roman" w:cs="Times New Roman"/>
          <w:sz w:val="28"/>
          <w:szCs w:val="28"/>
        </w:rPr>
        <w:t xml:space="preserve">   </w:t>
      </w:r>
      <w:proofErr w:type="gramEnd"/>
      <w:r w:rsidR="005A4309">
        <w:rPr>
          <w:rFonts w:ascii="Times New Roman" w:hAnsi="Times New Roman" w:cs="Times New Roman"/>
          <w:sz w:val="28"/>
          <w:szCs w:val="28"/>
        </w:rPr>
        <w:t xml:space="preserve">       с.6</w:t>
      </w:r>
    </w:p>
    <w:p w:rsidR="00CE1547" w:rsidRPr="00F87184" w:rsidRDefault="00CE1547" w:rsidP="00CE1547">
      <w:pPr>
        <w:spacing w:after="0" w:line="240" w:lineRule="auto"/>
        <w:ind w:firstLine="709"/>
        <w:jc w:val="both"/>
        <w:rPr>
          <w:rFonts w:ascii="Times New Roman" w:hAnsi="Times New Roman" w:cs="Times New Roman"/>
          <w:sz w:val="28"/>
          <w:szCs w:val="28"/>
        </w:rPr>
      </w:pPr>
    </w:p>
    <w:p w:rsidR="00FE4EF3" w:rsidRDefault="00CE1547" w:rsidP="00CE1547">
      <w:pPr>
        <w:spacing w:after="0" w:line="240" w:lineRule="auto"/>
        <w:ind w:firstLine="708"/>
        <w:rPr>
          <w:rFonts w:ascii="Times New Roman" w:hAnsi="Times New Roman" w:cs="Times New Roman"/>
          <w:sz w:val="28"/>
          <w:szCs w:val="28"/>
        </w:rPr>
      </w:pPr>
      <w:proofErr w:type="spellStart"/>
      <w:proofErr w:type="gramStart"/>
      <w:r w:rsidRPr="00CE1547">
        <w:rPr>
          <w:rFonts w:ascii="Times New Roman" w:hAnsi="Times New Roman" w:cs="Times New Roman"/>
          <w:b/>
          <w:sz w:val="28"/>
          <w:szCs w:val="28"/>
        </w:rPr>
        <w:t>Засыпкина</w:t>
      </w:r>
      <w:proofErr w:type="spellEnd"/>
      <w:r w:rsidRPr="00CE1547">
        <w:rPr>
          <w:rFonts w:ascii="Times New Roman" w:hAnsi="Times New Roman" w:cs="Times New Roman"/>
          <w:b/>
          <w:sz w:val="28"/>
          <w:szCs w:val="28"/>
        </w:rPr>
        <w:t xml:space="preserve"> </w:t>
      </w:r>
      <w:r>
        <w:rPr>
          <w:rFonts w:ascii="Times New Roman" w:hAnsi="Times New Roman" w:cs="Times New Roman"/>
          <w:b/>
          <w:sz w:val="28"/>
          <w:szCs w:val="28"/>
        </w:rPr>
        <w:t xml:space="preserve"> Т.А.</w:t>
      </w:r>
      <w:proofErr w:type="gramEnd"/>
      <w:r>
        <w:rPr>
          <w:rFonts w:ascii="Times New Roman" w:hAnsi="Times New Roman" w:cs="Times New Roman"/>
          <w:b/>
          <w:sz w:val="28"/>
          <w:szCs w:val="28"/>
        </w:rPr>
        <w:t xml:space="preserve">  </w:t>
      </w:r>
      <w:r w:rsidRPr="00CE1547">
        <w:rPr>
          <w:rFonts w:ascii="Times New Roman" w:hAnsi="Times New Roman" w:cs="Times New Roman"/>
          <w:sz w:val="28"/>
          <w:szCs w:val="28"/>
        </w:rPr>
        <w:t xml:space="preserve">Индивидуальный </w:t>
      </w:r>
      <w:proofErr w:type="spellStart"/>
      <w:r w:rsidRPr="00CE1547">
        <w:rPr>
          <w:rFonts w:ascii="Times New Roman" w:hAnsi="Times New Roman" w:cs="Times New Roman"/>
          <w:sz w:val="28"/>
          <w:szCs w:val="28"/>
        </w:rPr>
        <w:t>менторинг</w:t>
      </w:r>
      <w:proofErr w:type="spellEnd"/>
      <w:r w:rsidR="000F25BD">
        <w:rPr>
          <w:rFonts w:ascii="Times New Roman" w:hAnsi="Times New Roman" w:cs="Times New Roman"/>
          <w:sz w:val="28"/>
          <w:szCs w:val="28"/>
        </w:rPr>
        <w:t xml:space="preserve">                                    с.17</w:t>
      </w:r>
    </w:p>
    <w:p w:rsidR="00CE1547" w:rsidRDefault="00CE1547" w:rsidP="00CE1547">
      <w:pPr>
        <w:spacing w:after="0" w:line="240" w:lineRule="auto"/>
        <w:ind w:firstLine="708"/>
        <w:rPr>
          <w:rFonts w:ascii="Times New Roman" w:hAnsi="Times New Roman" w:cs="Times New Roman"/>
          <w:sz w:val="28"/>
          <w:szCs w:val="28"/>
        </w:rPr>
      </w:pPr>
    </w:p>
    <w:p w:rsidR="00CE1547" w:rsidRDefault="00CE1547" w:rsidP="00CE1547">
      <w:pPr>
        <w:spacing w:after="0" w:line="240" w:lineRule="auto"/>
        <w:ind w:firstLine="708"/>
        <w:rPr>
          <w:rFonts w:ascii="Times New Roman" w:hAnsi="Times New Roman" w:cs="Times New Roman"/>
          <w:sz w:val="28"/>
          <w:szCs w:val="28"/>
        </w:rPr>
      </w:pPr>
    </w:p>
    <w:p w:rsidR="00CE1547" w:rsidRDefault="00CE1547" w:rsidP="00CE154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Приложения</w:t>
      </w:r>
      <w:r w:rsidR="005028AE">
        <w:rPr>
          <w:rFonts w:ascii="Times New Roman" w:hAnsi="Times New Roman" w:cs="Times New Roman"/>
          <w:sz w:val="28"/>
          <w:szCs w:val="28"/>
        </w:rPr>
        <w:t xml:space="preserve">                                                                                            </w:t>
      </w:r>
      <w:bookmarkStart w:id="0" w:name="_GoBack"/>
      <w:bookmarkEnd w:id="0"/>
      <w:r w:rsidR="005028AE">
        <w:rPr>
          <w:rFonts w:ascii="Times New Roman" w:hAnsi="Times New Roman" w:cs="Times New Roman"/>
          <w:sz w:val="28"/>
          <w:szCs w:val="28"/>
        </w:rPr>
        <w:t xml:space="preserve">  с. 24</w:t>
      </w:r>
    </w:p>
    <w:p w:rsidR="00CE1547" w:rsidRDefault="00CE1547" w:rsidP="00CE1547">
      <w:pPr>
        <w:spacing w:after="0" w:line="240" w:lineRule="auto"/>
        <w:rPr>
          <w:rFonts w:ascii="Times New Roman" w:hAnsi="Times New Roman" w:cs="Times New Roman"/>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CE1547" w:rsidRDefault="00CE1547" w:rsidP="00CE1547">
      <w:pPr>
        <w:spacing w:after="0" w:line="240" w:lineRule="auto"/>
        <w:jc w:val="both"/>
        <w:rPr>
          <w:rFonts w:ascii="Times New Roman" w:hAnsi="Times New Roman" w:cs="Times New Roman"/>
          <w:color w:val="FF0000"/>
          <w:sz w:val="28"/>
          <w:szCs w:val="28"/>
        </w:rPr>
      </w:pPr>
    </w:p>
    <w:p w:rsidR="000F3CDB" w:rsidRPr="00CE1547" w:rsidRDefault="000F3CDB" w:rsidP="00CE1547">
      <w:pPr>
        <w:spacing w:after="0" w:line="240" w:lineRule="auto"/>
        <w:jc w:val="both"/>
        <w:rPr>
          <w:rFonts w:ascii="Times New Roman" w:hAnsi="Times New Roman" w:cs="Times New Roman"/>
          <w:b/>
          <w:sz w:val="32"/>
          <w:szCs w:val="32"/>
        </w:rPr>
      </w:pPr>
      <w:r w:rsidRPr="00CE1547">
        <w:rPr>
          <w:rFonts w:ascii="Times New Roman" w:hAnsi="Times New Roman" w:cs="Times New Roman"/>
          <w:b/>
          <w:sz w:val="32"/>
          <w:szCs w:val="32"/>
        </w:rPr>
        <w:lastRenderedPageBreak/>
        <w:t>Введение</w:t>
      </w:r>
    </w:p>
    <w:p w:rsidR="000F3CDB" w:rsidRPr="00B24E65" w:rsidRDefault="000F3CDB" w:rsidP="005D771F">
      <w:pPr>
        <w:spacing w:after="0" w:line="240" w:lineRule="auto"/>
        <w:ind w:firstLine="708"/>
        <w:jc w:val="both"/>
        <w:rPr>
          <w:rFonts w:ascii="Times New Roman" w:hAnsi="Times New Roman" w:cs="Times New Roman"/>
          <w:color w:val="FF0000"/>
          <w:sz w:val="32"/>
          <w:szCs w:val="32"/>
        </w:rPr>
      </w:pPr>
    </w:p>
    <w:p w:rsidR="000F3CDB" w:rsidRPr="00CE1547" w:rsidRDefault="000F3CDB" w:rsidP="000F3CDB">
      <w:pPr>
        <w:pStyle w:val="Default"/>
        <w:ind w:firstLine="708"/>
        <w:jc w:val="both"/>
        <w:rPr>
          <w:color w:val="auto"/>
          <w:sz w:val="28"/>
          <w:szCs w:val="28"/>
        </w:rPr>
      </w:pPr>
      <w:r w:rsidRPr="00CE1547">
        <w:rPr>
          <w:color w:val="auto"/>
          <w:sz w:val="28"/>
          <w:szCs w:val="28"/>
        </w:rPr>
        <w:t xml:space="preserve">Потребность в расширении практик наставничества в образовании </w:t>
      </w:r>
      <w:r w:rsidR="00CE1547" w:rsidRPr="00CE1547">
        <w:rPr>
          <w:color w:val="auto"/>
          <w:sz w:val="28"/>
          <w:szCs w:val="28"/>
        </w:rPr>
        <w:t xml:space="preserve">      </w:t>
      </w:r>
      <w:proofErr w:type="gramStart"/>
      <w:r w:rsidR="00CE1547" w:rsidRPr="00CE1547">
        <w:rPr>
          <w:color w:val="auto"/>
          <w:sz w:val="28"/>
          <w:szCs w:val="28"/>
        </w:rPr>
        <w:t xml:space="preserve">   </w:t>
      </w:r>
      <w:r w:rsidRPr="00CE1547">
        <w:rPr>
          <w:color w:val="auto"/>
          <w:sz w:val="28"/>
          <w:szCs w:val="28"/>
        </w:rPr>
        <w:t>(</w:t>
      </w:r>
      <w:proofErr w:type="gramEnd"/>
      <w:r w:rsidRPr="00CE1547">
        <w:rPr>
          <w:color w:val="auto"/>
          <w:sz w:val="28"/>
          <w:szCs w:val="28"/>
        </w:rPr>
        <w:t xml:space="preserve">а также в других сферах) на протяжении нескольких последних лет осознается на различных уровнях управления. 23 декабря 2013 года на совместном заседании Государственного совета РФ и Комиссии при Президенте РФ по мониторингу достижения целевых показателей социально-экономического развития В. В. Путин подчеркнул, что необходимо возрождать институт наставничества. С этого момента наставничество становится одним из приоритетов федеральной образовательной и кадровой политики. В начале 2018 года был проведен Всероссийский форум «Наставник», организованный Агентством стратегических инициатив, по результатам которого 23 февраля 2018 года был сформирован перечень поручений Президента РФ. </w:t>
      </w:r>
    </w:p>
    <w:p w:rsidR="000F3CDB" w:rsidRPr="00CE1547" w:rsidRDefault="000F3CDB" w:rsidP="000F3CDB">
      <w:pPr>
        <w:spacing w:after="0" w:line="240" w:lineRule="auto"/>
        <w:ind w:firstLine="708"/>
        <w:jc w:val="both"/>
        <w:rPr>
          <w:rFonts w:ascii="Times New Roman" w:hAnsi="Times New Roman" w:cs="Times New Roman"/>
          <w:sz w:val="28"/>
          <w:szCs w:val="28"/>
        </w:rPr>
      </w:pPr>
      <w:r w:rsidRPr="00CE1547">
        <w:rPr>
          <w:rFonts w:ascii="Times New Roman" w:hAnsi="Times New Roman" w:cs="Times New Roman"/>
          <w:sz w:val="28"/>
          <w:szCs w:val="28"/>
        </w:rPr>
        <w:t>В материалах форума подчеркивалось: «Каждый человек талантлив, его способности определяют векторы профессионального и личного развития в течение всей жизни. Наставничество - «персональная огранка» талантов человека, придание имеющимся навыкам правильной формы, создание новых плоскостей и граней его профессионализма. В этом смысле наставник – это тот, кто помогает человеку раскрыть его дарования. Каждый талант должен найти своего наставника».</w:t>
      </w:r>
    </w:p>
    <w:p w:rsidR="000F3CDB" w:rsidRPr="00CE1547" w:rsidRDefault="00983F2E" w:rsidP="00B24E65">
      <w:pPr>
        <w:pStyle w:val="Default"/>
        <w:ind w:firstLine="708"/>
        <w:jc w:val="both"/>
        <w:rPr>
          <w:color w:val="auto"/>
          <w:sz w:val="28"/>
          <w:szCs w:val="28"/>
        </w:rPr>
      </w:pPr>
      <w:r>
        <w:rPr>
          <w:color w:val="auto"/>
          <w:sz w:val="28"/>
          <w:szCs w:val="28"/>
        </w:rPr>
        <w:t xml:space="preserve"> Трактовки понятия </w:t>
      </w:r>
      <w:r w:rsidR="000F3CDB" w:rsidRPr="00CE1547">
        <w:rPr>
          <w:color w:val="auto"/>
          <w:sz w:val="28"/>
          <w:szCs w:val="28"/>
        </w:rPr>
        <w:t>«наставничест</w:t>
      </w:r>
      <w:r>
        <w:rPr>
          <w:color w:val="auto"/>
          <w:sz w:val="28"/>
          <w:szCs w:val="28"/>
        </w:rPr>
        <w:t>во» существует достаточно много. Н</w:t>
      </w:r>
      <w:r w:rsidR="000F3CDB" w:rsidRPr="00CE1547">
        <w:rPr>
          <w:color w:val="auto"/>
          <w:sz w:val="28"/>
          <w:szCs w:val="28"/>
        </w:rPr>
        <w:t xml:space="preserve">аставничество рассматривается с разных позиций, к примеру: </w:t>
      </w:r>
    </w:p>
    <w:p w:rsidR="00B24E65" w:rsidRPr="00CE1547" w:rsidRDefault="00B24E65" w:rsidP="003C0F7C">
      <w:pPr>
        <w:pStyle w:val="Default"/>
        <w:ind w:firstLine="708"/>
        <w:jc w:val="both"/>
        <w:rPr>
          <w:color w:val="auto"/>
          <w:sz w:val="28"/>
          <w:szCs w:val="28"/>
        </w:rPr>
      </w:pPr>
      <w:r w:rsidRPr="00CE1547">
        <w:rPr>
          <w:color w:val="auto"/>
          <w:sz w:val="28"/>
          <w:szCs w:val="28"/>
        </w:rPr>
        <w:t xml:space="preserve">- наставничество как «кадровая технология, обеспечивающая передачу посредством планомерной работы знаний, навыков и установок от более опытного сотрудника — менее опытному»; </w:t>
      </w:r>
    </w:p>
    <w:p w:rsidR="00B24E65" w:rsidRPr="00CE1547" w:rsidRDefault="00B24E65" w:rsidP="003C0F7C">
      <w:pPr>
        <w:pStyle w:val="Default"/>
        <w:ind w:firstLine="708"/>
        <w:jc w:val="both"/>
        <w:rPr>
          <w:color w:val="auto"/>
          <w:sz w:val="28"/>
          <w:szCs w:val="28"/>
        </w:rPr>
      </w:pPr>
      <w:r w:rsidRPr="00CE1547">
        <w:rPr>
          <w:color w:val="auto"/>
          <w:sz w:val="28"/>
          <w:szCs w:val="28"/>
        </w:rPr>
        <w:t xml:space="preserve">- наставничество как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 (Министерство труда и социальной защиты Российской Федерации); </w:t>
      </w:r>
    </w:p>
    <w:p w:rsidR="00B24E65" w:rsidRPr="00CE1547" w:rsidRDefault="00B24E65" w:rsidP="003C0F7C">
      <w:pPr>
        <w:pStyle w:val="Default"/>
        <w:ind w:firstLine="708"/>
        <w:jc w:val="both"/>
        <w:rPr>
          <w:color w:val="auto"/>
          <w:sz w:val="28"/>
          <w:szCs w:val="28"/>
        </w:rPr>
      </w:pPr>
      <w:r w:rsidRPr="00CE1547">
        <w:rPr>
          <w:color w:val="auto"/>
          <w:sz w:val="28"/>
          <w:szCs w:val="28"/>
        </w:rPr>
        <w:t xml:space="preserve">- наставничество как «образовательный процесс на рабочем месте»; </w:t>
      </w:r>
    </w:p>
    <w:p w:rsidR="00B24E65" w:rsidRPr="00CE1547" w:rsidRDefault="00B24E65" w:rsidP="003C0F7C">
      <w:pPr>
        <w:pStyle w:val="Default"/>
        <w:ind w:firstLine="708"/>
        <w:jc w:val="both"/>
        <w:rPr>
          <w:color w:val="auto"/>
          <w:sz w:val="28"/>
          <w:szCs w:val="28"/>
        </w:rPr>
      </w:pPr>
      <w:r w:rsidRPr="00CE1547">
        <w:rPr>
          <w:color w:val="auto"/>
          <w:sz w:val="28"/>
          <w:szCs w:val="28"/>
        </w:rPr>
        <w:t xml:space="preserve">- наставничество как система адаптации и профессионального развития молодых сотрудников; </w:t>
      </w:r>
    </w:p>
    <w:p w:rsidR="00B24E65" w:rsidRPr="00CE1547" w:rsidRDefault="00B24E65" w:rsidP="003C0F7C">
      <w:pPr>
        <w:pStyle w:val="Default"/>
        <w:ind w:firstLine="708"/>
        <w:jc w:val="both"/>
        <w:rPr>
          <w:color w:val="auto"/>
          <w:sz w:val="28"/>
          <w:szCs w:val="28"/>
        </w:rPr>
      </w:pPr>
      <w:r w:rsidRPr="00CE1547">
        <w:rPr>
          <w:color w:val="auto"/>
          <w:sz w:val="28"/>
          <w:szCs w:val="28"/>
        </w:rPr>
        <w:t xml:space="preserve">- наставничество как «часть корпоративной культуры всех инновационных компаний, это среда, в которой накапливаются и передаются знания, навыки, опыт и успешные модели поведения»; </w:t>
      </w:r>
    </w:p>
    <w:p w:rsidR="00B24E65" w:rsidRPr="00CE1547" w:rsidRDefault="00B24E65" w:rsidP="003C0F7C">
      <w:pPr>
        <w:pStyle w:val="Default"/>
        <w:ind w:firstLine="708"/>
        <w:jc w:val="both"/>
        <w:rPr>
          <w:color w:val="auto"/>
          <w:sz w:val="28"/>
          <w:szCs w:val="28"/>
        </w:rPr>
      </w:pPr>
      <w:r w:rsidRPr="00CE1547">
        <w:rPr>
          <w:color w:val="auto"/>
          <w:sz w:val="28"/>
          <w:szCs w:val="28"/>
        </w:rPr>
        <w:t xml:space="preserve">- наставничество как хранитель знаний и ключевой механизм инновационного процесса в компании, как </w:t>
      </w:r>
      <w:proofErr w:type="spellStart"/>
      <w:r w:rsidRPr="00CE1547">
        <w:rPr>
          <w:color w:val="auto"/>
          <w:sz w:val="28"/>
          <w:szCs w:val="28"/>
        </w:rPr>
        <w:t>мотиватор</w:t>
      </w:r>
      <w:proofErr w:type="spellEnd"/>
      <w:r w:rsidRPr="00CE1547">
        <w:rPr>
          <w:color w:val="auto"/>
          <w:sz w:val="28"/>
          <w:szCs w:val="28"/>
        </w:rPr>
        <w:t xml:space="preserve"> современных молодых сотрудников. </w:t>
      </w:r>
    </w:p>
    <w:p w:rsidR="008D763E" w:rsidRPr="00CE1547" w:rsidRDefault="008D763E" w:rsidP="008D763E">
      <w:pPr>
        <w:spacing w:after="0" w:line="240" w:lineRule="auto"/>
        <w:ind w:firstLine="708"/>
        <w:jc w:val="both"/>
        <w:rPr>
          <w:rFonts w:ascii="Times New Roman" w:hAnsi="Times New Roman" w:cs="Times New Roman"/>
          <w:sz w:val="28"/>
          <w:szCs w:val="28"/>
        </w:rPr>
      </w:pPr>
      <w:r w:rsidRPr="00CE1547">
        <w:rPr>
          <w:rFonts w:ascii="Times New Roman" w:hAnsi="Times New Roman" w:cs="Times New Roman"/>
          <w:sz w:val="28"/>
          <w:szCs w:val="28"/>
        </w:rPr>
        <w:t xml:space="preserve">Объективно формирование наставничества как общественного института вызвано как потребностью создания условий для быстрой адаптации молодого специалиста, так и для поддержания его развития как профессионала. Для опытного педагога наставничество является сегодня эффективным способом повышения своей собственной квалификации, </w:t>
      </w:r>
      <w:r w:rsidRPr="00CE1547">
        <w:rPr>
          <w:rFonts w:ascii="Times New Roman" w:hAnsi="Times New Roman" w:cs="Times New Roman"/>
          <w:sz w:val="28"/>
          <w:szCs w:val="28"/>
        </w:rPr>
        <w:lastRenderedPageBreak/>
        <w:t xml:space="preserve">освоения инновационного содержания деятельности и выхода на новый, более высокий уровень профессиональной компетенции. </w:t>
      </w:r>
    </w:p>
    <w:p w:rsidR="0012065F" w:rsidRPr="00CE1547" w:rsidRDefault="0012065F" w:rsidP="0012065F">
      <w:pPr>
        <w:pStyle w:val="Default"/>
        <w:ind w:firstLine="708"/>
        <w:jc w:val="both"/>
        <w:rPr>
          <w:color w:val="auto"/>
          <w:sz w:val="28"/>
          <w:szCs w:val="28"/>
        </w:rPr>
      </w:pPr>
      <w:r w:rsidRPr="00CE1547">
        <w:rPr>
          <w:color w:val="auto"/>
          <w:sz w:val="28"/>
          <w:szCs w:val="28"/>
        </w:rPr>
        <w:t xml:space="preserve">Методы наставнической деятельности отличаются большим разнообразием. Это связано с тем, что в работе наставника, в зависимости от вида наставничества и особенностей конкретной ситуации, могут быть использованы методы, заимствованные из педагогики, </w:t>
      </w:r>
      <w:proofErr w:type="spellStart"/>
      <w:r w:rsidRPr="00CE1547">
        <w:rPr>
          <w:color w:val="auto"/>
          <w:sz w:val="28"/>
          <w:szCs w:val="28"/>
        </w:rPr>
        <w:t>андрагогики</w:t>
      </w:r>
      <w:proofErr w:type="spellEnd"/>
      <w:r w:rsidRPr="00CE1547">
        <w:rPr>
          <w:color w:val="auto"/>
          <w:sz w:val="28"/>
          <w:szCs w:val="28"/>
        </w:rPr>
        <w:t xml:space="preserve">, социальной работы, </w:t>
      </w:r>
      <w:proofErr w:type="spellStart"/>
      <w:r w:rsidRPr="00CE1547">
        <w:rPr>
          <w:color w:val="auto"/>
          <w:sz w:val="28"/>
          <w:szCs w:val="28"/>
        </w:rPr>
        <w:t>профконсультирования</w:t>
      </w:r>
      <w:proofErr w:type="spellEnd"/>
      <w:r w:rsidRPr="00CE1547">
        <w:rPr>
          <w:color w:val="auto"/>
          <w:sz w:val="28"/>
          <w:szCs w:val="28"/>
        </w:rPr>
        <w:t xml:space="preserve">, психотерапии и других отраслей практической психологии, коррекционной педагогики (в последних случаях необходимо наличие у наставника специальной подготовки). </w:t>
      </w:r>
    </w:p>
    <w:p w:rsidR="0012065F" w:rsidRDefault="0012065F" w:rsidP="0012065F">
      <w:pPr>
        <w:pStyle w:val="Default"/>
        <w:ind w:firstLine="708"/>
        <w:jc w:val="both"/>
        <w:rPr>
          <w:color w:val="auto"/>
          <w:sz w:val="28"/>
          <w:szCs w:val="28"/>
        </w:rPr>
      </w:pPr>
      <w:r w:rsidRPr="00CE1547">
        <w:rPr>
          <w:color w:val="auto"/>
          <w:sz w:val="28"/>
          <w:szCs w:val="28"/>
        </w:rPr>
        <w:t xml:space="preserve">В образовательных </w:t>
      </w:r>
      <w:r w:rsidR="00983F2E">
        <w:rPr>
          <w:color w:val="auto"/>
          <w:sz w:val="28"/>
          <w:szCs w:val="28"/>
        </w:rPr>
        <w:t xml:space="preserve">организациях </w:t>
      </w:r>
      <w:r w:rsidRPr="00CE1547">
        <w:rPr>
          <w:color w:val="auto"/>
          <w:sz w:val="28"/>
          <w:szCs w:val="28"/>
        </w:rPr>
        <w:t>г. Белгорода накоплен большой и разнообразный опыт организации наставнической деятельности.</w:t>
      </w:r>
      <w:r w:rsidR="008D763E" w:rsidRPr="00CE1547">
        <w:rPr>
          <w:color w:val="auto"/>
          <w:sz w:val="28"/>
          <w:szCs w:val="28"/>
        </w:rPr>
        <w:t xml:space="preserve"> Он учитывает </w:t>
      </w:r>
      <w:proofErr w:type="gramStart"/>
      <w:r w:rsidR="008D763E" w:rsidRPr="00CE1547">
        <w:rPr>
          <w:color w:val="auto"/>
          <w:sz w:val="28"/>
          <w:szCs w:val="28"/>
        </w:rPr>
        <w:t xml:space="preserve">традиции </w:t>
      </w:r>
      <w:r w:rsidRPr="00CE1547">
        <w:rPr>
          <w:color w:val="auto"/>
          <w:sz w:val="28"/>
          <w:szCs w:val="28"/>
        </w:rPr>
        <w:t xml:space="preserve"> </w:t>
      </w:r>
      <w:r w:rsidR="008D763E" w:rsidRPr="00CE1547">
        <w:rPr>
          <w:color w:val="auto"/>
          <w:sz w:val="28"/>
          <w:szCs w:val="28"/>
        </w:rPr>
        <w:t>и</w:t>
      </w:r>
      <w:proofErr w:type="gramEnd"/>
      <w:r w:rsidR="008D763E" w:rsidRPr="00CE1547">
        <w:rPr>
          <w:color w:val="auto"/>
          <w:sz w:val="28"/>
          <w:szCs w:val="28"/>
        </w:rPr>
        <w:t xml:space="preserve"> потребности образовательных орган</w:t>
      </w:r>
      <w:r w:rsidR="00CE1547">
        <w:rPr>
          <w:color w:val="auto"/>
          <w:sz w:val="28"/>
          <w:szCs w:val="28"/>
        </w:rPr>
        <w:t>изаций,</w:t>
      </w:r>
      <w:r w:rsidR="00983F2E">
        <w:rPr>
          <w:color w:val="auto"/>
          <w:sz w:val="28"/>
          <w:szCs w:val="28"/>
        </w:rPr>
        <w:t xml:space="preserve"> запросы педагогов,</w:t>
      </w:r>
      <w:r w:rsidR="00CE1547">
        <w:rPr>
          <w:color w:val="auto"/>
          <w:sz w:val="28"/>
          <w:szCs w:val="28"/>
        </w:rPr>
        <w:t xml:space="preserve"> вариативные формы работ, направлен на сопровождение различных категорий </w:t>
      </w:r>
      <w:r w:rsidR="00983F2E">
        <w:rPr>
          <w:color w:val="auto"/>
          <w:sz w:val="28"/>
          <w:szCs w:val="28"/>
        </w:rPr>
        <w:t>педагогических работников</w:t>
      </w:r>
      <w:r w:rsidR="00CE1547">
        <w:rPr>
          <w:color w:val="auto"/>
          <w:sz w:val="28"/>
          <w:szCs w:val="28"/>
        </w:rPr>
        <w:t>, нуждающихся в наставническом сопровождении. Особое внимание уделяется поддержке молодых специалистов.</w:t>
      </w:r>
    </w:p>
    <w:p w:rsidR="00CE1547" w:rsidRDefault="00CE1547" w:rsidP="0012065F">
      <w:pPr>
        <w:pStyle w:val="Default"/>
        <w:ind w:firstLine="708"/>
        <w:jc w:val="both"/>
        <w:rPr>
          <w:sz w:val="28"/>
          <w:szCs w:val="28"/>
        </w:rPr>
      </w:pPr>
      <w:r>
        <w:rPr>
          <w:color w:val="auto"/>
          <w:sz w:val="28"/>
          <w:szCs w:val="28"/>
        </w:rPr>
        <w:t>Данные материалы являются отражением эффективных практик, реализуемых в МБОУ «Гимназия №3» и МБОУ «Гимназия №5» города Белгорода</w:t>
      </w:r>
      <w:r w:rsidR="00983F2E">
        <w:rPr>
          <w:color w:val="auto"/>
          <w:sz w:val="28"/>
          <w:szCs w:val="28"/>
        </w:rPr>
        <w:t>,</w:t>
      </w:r>
      <w:r>
        <w:rPr>
          <w:color w:val="auto"/>
          <w:sz w:val="28"/>
          <w:szCs w:val="28"/>
        </w:rPr>
        <w:t xml:space="preserve"> и могут широко использоваться в деятельности образовательных организаций.</w:t>
      </w: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5D771F" w:rsidRDefault="005D771F" w:rsidP="00F87184">
      <w:pPr>
        <w:spacing w:after="0" w:line="240" w:lineRule="auto"/>
        <w:ind w:firstLine="709"/>
        <w:jc w:val="both"/>
        <w:rPr>
          <w:rFonts w:ascii="Times New Roman" w:hAnsi="Times New Roman" w:cs="Times New Roman"/>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5D771F">
      <w:pPr>
        <w:spacing w:after="0" w:line="240" w:lineRule="auto"/>
        <w:ind w:firstLine="709"/>
        <w:jc w:val="center"/>
        <w:rPr>
          <w:rFonts w:ascii="Times New Roman" w:hAnsi="Times New Roman" w:cs="Times New Roman"/>
          <w:b/>
          <w:sz w:val="28"/>
          <w:szCs w:val="28"/>
        </w:rPr>
      </w:pPr>
    </w:p>
    <w:p w:rsidR="008D763E" w:rsidRDefault="008D763E" w:rsidP="00983F2E">
      <w:pPr>
        <w:spacing w:after="0" w:line="240" w:lineRule="auto"/>
        <w:rPr>
          <w:rFonts w:ascii="Times New Roman" w:hAnsi="Times New Roman" w:cs="Times New Roman"/>
          <w:b/>
          <w:sz w:val="28"/>
          <w:szCs w:val="28"/>
        </w:rPr>
      </w:pPr>
    </w:p>
    <w:p w:rsidR="005D771F" w:rsidRPr="005D771F" w:rsidRDefault="005D771F" w:rsidP="005A4309">
      <w:pPr>
        <w:spacing w:after="0" w:line="240" w:lineRule="auto"/>
        <w:jc w:val="center"/>
        <w:rPr>
          <w:rFonts w:ascii="Times New Roman" w:hAnsi="Times New Roman" w:cs="Times New Roman"/>
          <w:b/>
          <w:sz w:val="28"/>
          <w:szCs w:val="28"/>
        </w:rPr>
      </w:pPr>
      <w:proofErr w:type="spellStart"/>
      <w:proofErr w:type="gramStart"/>
      <w:r w:rsidRPr="005D771F">
        <w:rPr>
          <w:rFonts w:ascii="Times New Roman" w:hAnsi="Times New Roman" w:cs="Times New Roman"/>
          <w:b/>
          <w:sz w:val="28"/>
          <w:szCs w:val="28"/>
        </w:rPr>
        <w:lastRenderedPageBreak/>
        <w:t>Внутришкольные</w:t>
      </w:r>
      <w:proofErr w:type="spellEnd"/>
      <w:r w:rsidRPr="005D771F">
        <w:rPr>
          <w:rFonts w:ascii="Times New Roman" w:hAnsi="Times New Roman" w:cs="Times New Roman"/>
          <w:b/>
          <w:sz w:val="28"/>
          <w:szCs w:val="28"/>
        </w:rPr>
        <w:t xml:space="preserve">  механизмы</w:t>
      </w:r>
      <w:proofErr w:type="gramEnd"/>
      <w:r w:rsidRPr="005D771F">
        <w:rPr>
          <w:rFonts w:ascii="Times New Roman" w:hAnsi="Times New Roman" w:cs="Times New Roman"/>
          <w:b/>
          <w:sz w:val="28"/>
          <w:szCs w:val="28"/>
        </w:rPr>
        <w:t xml:space="preserve"> поддержки и сопровождения молодых учителей в МБОУ «Гимназия № 3»</w:t>
      </w:r>
    </w:p>
    <w:p w:rsidR="005D771F" w:rsidRDefault="005D771F" w:rsidP="005D771F">
      <w:pPr>
        <w:spacing w:after="0" w:line="240" w:lineRule="auto"/>
        <w:ind w:firstLine="709"/>
        <w:jc w:val="right"/>
        <w:rPr>
          <w:rFonts w:ascii="Times New Roman" w:hAnsi="Times New Roman" w:cs="Times New Roman"/>
          <w:i/>
          <w:sz w:val="28"/>
          <w:szCs w:val="28"/>
        </w:rPr>
      </w:pPr>
    </w:p>
    <w:p w:rsidR="005D771F" w:rsidRDefault="005D771F" w:rsidP="005D771F">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 xml:space="preserve">Бондаренко Е.В., заместитель директора </w:t>
      </w:r>
    </w:p>
    <w:p w:rsidR="005D771F" w:rsidRPr="005D771F" w:rsidRDefault="005D771F" w:rsidP="005D771F">
      <w:pPr>
        <w:spacing w:after="0" w:line="240" w:lineRule="auto"/>
        <w:ind w:firstLine="709"/>
        <w:jc w:val="right"/>
        <w:rPr>
          <w:rFonts w:ascii="Times New Roman" w:hAnsi="Times New Roman" w:cs="Times New Roman"/>
          <w:i/>
          <w:sz w:val="28"/>
          <w:szCs w:val="28"/>
        </w:rPr>
      </w:pPr>
      <w:r>
        <w:rPr>
          <w:rFonts w:ascii="Times New Roman" w:hAnsi="Times New Roman" w:cs="Times New Roman"/>
          <w:i/>
          <w:sz w:val="28"/>
          <w:szCs w:val="28"/>
        </w:rPr>
        <w:t>МБОУ «Гимназия №3» г. Белгорода</w:t>
      </w:r>
    </w:p>
    <w:p w:rsidR="005D771F" w:rsidRDefault="005D771F" w:rsidP="00983F2E">
      <w:pPr>
        <w:spacing w:after="0" w:line="240" w:lineRule="auto"/>
        <w:jc w:val="both"/>
        <w:rPr>
          <w:rFonts w:ascii="Times New Roman" w:hAnsi="Times New Roman" w:cs="Times New Roman"/>
          <w:sz w:val="28"/>
          <w:szCs w:val="28"/>
        </w:rPr>
      </w:pPr>
    </w:p>
    <w:p w:rsidR="0091465B" w:rsidRDefault="0091465B" w:rsidP="00F87184">
      <w:pPr>
        <w:spacing w:after="0" w:line="240" w:lineRule="auto"/>
        <w:ind w:firstLine="709"/>
        <w:jc w:val="both"/>
        <w:rPr>
          <w:rFonts w:ascii="Times New Roman" w:hAnsi="Times New Roman" w:cs="Times New Roman"/>
          <w:sz w:val="28"/>
          <w:szCs w:val="28"/>
        </w:rPr>
      </w:pPr>
    </w:p>
    <w:p w:rsidR="00A71DC5" w:rsidRPr="00F87184" w:rsidRDefault="00A71DC5" w:rsidP="008D763E">
      <w:pPr>
        <w:spacing w:after="0" w:line="240" w:lineRule="auto"/>
        <w:ind w:firstLine="709"/>
        <w:jc w:val="both"/>
        <w:rPr>
          <w:rFonts w:ascii="Times New Roman" w:hAnsi="Times New Roman" w:cs="Times New Roman"/>
          <w:sz w:val="28"/>
          <w:szCs w:val="28"/>
        </w:rPr>
      </w:pPr>
      <w:r w:rsidRPr="00F87184">
        <w:rPr>
          <w:rFonts w:ascii="Times New Roman" w:hAnsi="Times New Roman" w:cs="Times New Roman"/>
          <w:sz w:val="28"/>
          <w:szCs w:val="28"/>
        </w:rPr>
        <w:t xml:space="preserve">Задача сопровождения </w:t>
      </w:r>
      <w:r w:rsidR="005D771F">
        <w:rPr>
          <w:rFonts w:ascii="Times New Roman" w:hAnsi="Times New Roman" w:cs="Times New Roman"/>
          <w:sz w:val="28"/>
          <w:szCs w:val="28"/>
        </w:rPr>
        <w:t>молодого педагога является одним</w:t>
      </w:r>
      <w:r w:rsidRPr="00F87184">
        <w:rPr>
          <w:rFonts w:ascii="Times New Roman" w:hAnsi="Times New Roman" w:cs="Times New Roman"/>
          <w:sz w:val="28"/>
          <w:szCs w:val="28"/>
        </w:rPr>
        <w:t xml:space="preserve"> из ключевых направлений современной образовательной политики. Не случайно в </w:t>
      </w:r>
      <w:r w:rsidR="005D771F">
        <w:rPr>
          <w:rFonts w:ascii="Times New Roman" w:hAnsi="Times New Roman" w:cs="Times New Roman"/>
          <w:sz w:val="28"/>
          <w:szCs w:val="28"/>
        </w:rPr>
        <w:t xml:space="preserve">национальном проекте «Образование» </w:t>
      </w:r>
      <w:r w:rsidRPr="00F87184">
        <w:rPr>
          <w:rFonts w:ascii="Times New Roman" w:hAnsi="Times New Roman" w:cs="Times New Roman"/>
          <w:sz w:val="28"/>
          <w:szCs w:val="28"/>
        </w:rPr>
        <w:t xml:space="preserve">в фокусе рассмотрения </w:t>
      </w:r>
      <w:r w:rsidR="005D771F">
        <w:rPr>
          <w:rFonts w:ascii="Times New Roman" w:hAnsi="Times New Roman" w:cs="Times New Roman"/>
          <w:sz w:val="28"/>
          <w:szCs w:val="28"/>
        </w:rPr>
        <w:t xml:space="preserve"> - </w:t>
      </w:r>
      <w:r w:rsidRPr="00F87184">
        <w:rPr>
          <w:rFonts w:ascii="Times New Roman" w:hAnsi="Times New Roman" w:cs="Times New Roman"/>
          <w:sz w:val="28"/>
          <w:szCs w:val="28"/>
        </w:rPr>
        <w:t>молодой педагог и наставник. Однако без грамотного управленца, эта</w:t>
      </w:r>
      <w:r w:rsidR="008D763E">
        <w:rPr>
          <w:rFonts w:ascii="Times New Roman" w:hAnsi="Times New Roman" w:cs="Times New Roman"/>
          <w:sz w:val="28"/>
          <w:szCs w:val="28"/>
        </w:rPr>
        <w:t xml:space="preserve"> задача </w:t>
      </w:r>
      <w:r w:rsidRPr="00F87184">
        <w:rPr>
          <w:rFonts w:ascii="Times New Roman" w:hAnsi="Times New Roman" w:cs="Times New Roman"/>
          <w:sz w:val="28"/>
          <w:szCs w:val="28"/>
        </w:rPr>
        <w:t>вряд ли будет решена.</w:t>
      </w:r>
      <w:r w:rsidR="008D763E">
        <w:rPr>
          <w:rFonts w:ascii="Times New Roman" w:hAnsi="Times New Roman" w:cs="Times New Roman"/>
          <w:sz w:val="28"/>
          <w:szCs w:val="28"/>
        </w:rPr>
        <w:t xml:space="preserve"> Необходимы </w:t>
      </w:r>
      <w:r w:rsidR="009E08B5">
        <w:rPr>
          <w:rFonts w:ascii="Times New Roman" w:hAnsi="Times New Roman" w:cs="Times New Roman"/>
          <w:sz w:val="28"/>
          <w:szCs w:val="28"/>
        </w:rPr>
        <w:t>эффективные механизмы</w:t>
      </w:r>
      <w:r w:rsidR="00441DCB" w:rsidRPr="00F87184">
        <w:rPr>
          <w:rFonts w:ascii="Times New Roman" w:hAnsi="Times New Roman" w:cs="Times New Roman"/>
          <w:sz w:val="28"/>
          <w:szCs w:val="28"/>
        </w:rPr>
        <w:t xml:space="preserve"> </w:t>
      </w:r>
      <w:r w:rsidR="009E08B5">
        <w:rPr>
          <w:rFonts w:ascii="Times New Roman" w:hAnsi="Times New Roman" w:cs="Times New Roman"/>
          <w:sz w:val="28"/>
          <w:szCs w:val="28"/>
        </w:rPr>
        <w:t xml:space="preserve">вариативного </w:t>
      </w:r>
      <w:r w:rsidR="00441DCB" w:rsidRPr="00F87184">
        <w:rPr>
          <w:rFonts w:ascii="Times New Roman" w:hAnsi="Times New Roman" w:cs="Times New Roman"/>
          <w:sz w:val="28"/>
          <w:szCs w:val="28"/>
        </w:rPr>
        <w:t xml:space="preserve">сопровождения молодых </w:t>
      </w:r>
      <w:r w:rsidR="00DD4017">
        <w:rPr>
          <w:rFonts w:ascii="Times New Roman" w:hAnsi="Times New Roman" w:cs="Times New Roman"/>
          <w:sz w:val="28"/>
          <w:szCs w:val="28"/>
        </w:rPr>
        <w:t>учителей</w:t>
      </w:r>
      <w:r w:rsidR="00441DCB" w:rsidRPr="00F87184">
        <w:rPr>
          <w:rFonts w:ascii="Times New Roman" w:hAnsi="Times New Roman" w:cs="Times New Roman"/>
          <w:sz w:val="28"/>
          <w:szCs w:val="28"/>
        </w:rPr>
        <w:t xml:space="preserve"> со стороны администрации образовательного учреждения.</w:t>
      </w:r>
    </w:p>
    <w:p w:rsidR="00A71DC5" w:rsidRPr="00F87184" w:rsidRDefault="009E08B5" w:rsidP="00F871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Каков «обобщенный портрет» гимназии №3. </w:t>
      </w:r>
      <w:r w:rsidR="00441DCB" w:rsidRPr="00F87184">
        <w:rPr>
          <w:rFonts w:ascii="Times New Roman" w:hAnsi="Times New Roman" w:cs="Times New Roman"/>
          <w:sz w:val="28"/>
          <w:szCs w:val="28"/>
        </w:rPr>
        <w:t xml:space="preserve">Количество педагогических работников – 88, из них учителей </w:t>
      </w:r>
      <w:r w:rsidR="004E3F2D" w:rsidRPr="00F87184">
        <w:rPr>
          <w:rFonts w:ascii="Times New Roman" w:hAnsi="Times New Roman" w:cs="Times New Roman"/>
          <w:sz w:val="28"/>
          <w:szCs w:val="28"/>
        </w:rPr>
        <w:t>–</w:t>
      </w:r>
      <w:r w:rsidR="00441DCB" w:rsidRPr="00F87184">
        <w:rPr>
          <w:rFonts w:ascii="Times New Roman" w:hAnsi="Times New Roman" w:cs="Times New Roman"/>
          <w:sz w:val="28"/>
          <w:szCs w:val="28"/>
        </w:rPr>
        <w:t xml:space="preserve"> 70</w:t>
      </w:r>
      <w:r w:rsidR="00DD4017">
        <w:rPr>
          <w:rFonts w:ascii="Times New Roman" w:hAnsi="Times New Roman" w:cs="Times New Roman"/>
          <w:sz w:val="28"/>
          <w:szCs w:val="28"/>
        </w:rPr>
        <w:t xml:space="preserve"> (62 женщины и 8 мужчин)</w:t>
      </w:r>
      <w:r w:rsidR="004E3F2D" w:rsidRPr="00F87184">
        <w:rPr>
          <w:rFonts w:ascii="Times New Roman" w:hAnsi="Times New Roman" w:cs="Times New Roman"/>
          <w:sz w:val="28"/>
          <w:szCs w:val="28"/>
        </w:rPr>
        <w:t>. Высшее образование имеют 100% учителей</w:t>
      </w:r>
      <w:r w:rsidR="00DD4017">
        <w:rPr>
          <w:rFonts w:ascii="Times New Roman" w:hAnsi="Times New Roman" w:cs="Times New Roman"/>
          <w:sz w:val="28"/>
          <w:szCs w:val="28"/>
        </w:rPr>
        <w:t>,</w:t>
      </w:r>
      <w:r w:rsidR="004E3F2D" w:rsidRPr="00F87184">
        <w:rPr>
          <w:rFonts w:ascii="Times New Roman" w:hAnsi="Times New Roman" w:cs="Times New Roman"/>
          <w:sz w:val="28"/>
          <w:szCs w:val="28"/>
        </w:rPr>
        <w:t xml:space="preserve"> 2 кандидата педагогических наук, </w:t>
      </w:r>
      <w:r w:rsidR="00DD4017">
        <w:rPr>
          <w:rFonts w:ascii="Times New Roman" w:hAnsi="Times New Roman" w:cs="Times New Roman"/>
          <w:sz w:val="28"/>
          <w:szCs w:val="28"/>
        </w:rPr>
        <w:t>1</w:t>
      </w:r>
      <w:r w:rsidR="004E3F2D" w:rsidRPr="00F87184">
        <w:rPr>
          <w:rFonts w:ascii="Times New Roman" w:hAnsi="Times New Roman" w:cs="Times New Roman"/>
          <w:sz w:val="28"/>
          <w:szCs w:val="28"/>
        </w:rPr>
        <w:t>6 человек</w:t>
      </w:r>
      <w:r>
        <w:rPr>
          <w:rFonts w:ascii="Times New Roman" w:hAnsi="Times New Roman" w:cs="Times New Roman"/>
          <w:sz w:val="28"/>
          <w:szCs w:val="28"/>
        </w:rPr>
        <w:t xml:space="preserve"> отмечены отраслевыми званиями</w:t>
      </w:r>
      <w:r w:rsidR="004E3F2D" w:rsidRPr="00F87184">
        <w:rPr>
          <w:rFonts w:ascii="Times New Roman" w:hAnsi="Times New Roman" w:cs="Times New Roman"/>
          <w:sz w:val="28"/>
          <w:szCs w:val="28"/>
        </w:rPr>
        <w:t xml:space="preserve">. Квалификационные категории имеют 51 человек (73%). Со стажем работы до 5 лет – 10 учителей, возраст до 30 лет – 12 учителей (17%). Средняя нагрузка учителя составляет 1,33 ставки. </w:t>
      </w:r>
    </w:p>
    <w:p w:rsidR="009E08B5" w:rsidRDefault="009E08B5" w:rsidP="00F87184">
      <w:pPr>
        <w:pStyle w:val="Default"/>
        <w:ind w:firstLine="709"/>
        <w:jc w:val="both"/>
        <w:rPr>
          <w:sz w:val="28"/>
          <w:szCs w:val="28"/>
        </w:rPr>
      </w:pPr>
      <w:r>
        <w:rPr>
          <w:sz w:val="28"/>
          <w:szCs w:val="28"/>
        </w:rPr>
        <w:t>Как выглядит начинающий педаго</w:t>
      </w:r>
      <w:r w:rsidR="0091465B">
        <w:rPr>
          <w:sz w:val="28"/>
          <w:szCs w:val="28"/>
        </w:rPr>
        <w:t>г</w:t>
      </w:r>
      <w:r>
        <w:rPr>
          <w:sz w:val="28"/>
          <w:szCs w:val="28"/>
        </w:rPr>
        <w:t xml:space="preserve">? </w:t>
      </w:r>
      <w:r w:rsidR="006E62B6" w:rsidRPr="00F87184">
        <w:rPr>
          <w:sz w:val="28"/>
          <w:szCs w:val="28"/>
        </w:rPr>
        <w:t xml:space="preserve">Свои профессиональные возможности молодые оценивают чуть выше среднего, причем, эту достаточно высокую оценку они считают не столько результатом полученного образования, сколько своих способностей. Профессиональные затруднения связывают с недостаточной собственной стрессоустойчивостью и организованностью, в равной степени склонны винить в проблемах и себя, и несовершенство системы, в которой приходится работать. Основные профессиональные дефициты видят в реализации педагогических задач ФГОС, в преодолении низкой учебной мотивации детей и поддержании необходимой дисциплины и организованности учащихся. </w:t>
      </w:r>
    </w:p>
    <w:p w:rsidR="006E62B6" w:rsidRPr="00F87184" w:rsidRDefault="006E62B6" w:rsidP="00F87184">
      <w:pPr>
        <w:pStyle w:val="Default"/>
        <w:ind w:firstLine="709"/>
        <w:jc w:val="both"/>
        <w:rPr>
          <w:color w:val="auto"/>
          <w:sz w:val="28"/>
          <w:szCs w:val="28"/>
        </w:rPr>
      </w:pPr>
      <w:r w:rsidRPr="00F87184">
        <w:rPr>
          <w:sz w:val="28"/>
          <w:szCs w:val="28"/>
        </w:rPr>
        <w:t xml:space="preserve">Основные сложности для молодого учителя – это </w:t>
      </w:r>
      <w:r w:rsidR="009E08B5">
        <w:rPr>
          <w:sz w:val="28"/>
          <w:szCs w:val="28"/>
        </w:rPr>
        <w:t>трудности во взаимоотношениях с родителями</w:t>
      </w:r>
      <w:r w:rsidRPr="00F87184">
        <w:rPr>
          <w:sz w:val="28"/>
          <w:szCs w:val="28"/>
        </w:rPr>
        <w:t xml:space="preserve"> и недостаточная современность учебного </w:t>
      </w:r>
      <w:r w:rsidRPr="00F87184">
        <w:rPr>
          <w:color w:val="auto"/>
          <w:sz w:val="28"/>
          <w:szCs w:val="28"/>
        </w:rPr>
        <w:t xml:space="preserve">оборудования. Качества идеального учителя связывают с архетипами строгой любви к детям (с ними иначе нельзя). Своей учительской работой в целом удовлетворены, покинут ее в случае недостаточных условий, конфликтных ситуаций и при потере смысла в работе. Останется молодой учитель в профессии или покинет ее, во многом зависит от впечатлений первого года работы. Наибольшее раздражение у молодого педагога вызывают школьная рутина, излишняя бюрократизация и обязанности учителя, недостаток творчества и учительской свободы. </w:t>
      </w:r>
    </w:p>
    <w:p w:rsidR="006E62B6" w:rsidRPr="00F87184" w:rsidRDefault="006E62B6" w:rsidP="00F87184">
      <w:pPr>
        <w:pStyle w:val="Default"/>
        <w:ind w:firstLine="709"/>
        <w:jc w:val="both"/>
        <w:rPr>
          <w:color w:val="auto"/>
          <w:sz w:val="28"/>
          <w:szCs w:val="28"/>
        </w:rPr>
      </w:pPr>
      <w:r w:rsidRPr="00F87184">
        <w:rPr>
          <w:color w:val="auto"/>
          <w:sz w:val="28"/>
          <w:szCs w:val="28"/>
        </w:rPr>
        <w:t xml:space="preserve">Оставшись в профессии, молодой педагог рано или поздно преодолевает профессиональные трудности. Профессиональные достижения понимает как формальные (внешние), смысловые (внутренние) и личностные. Каждый выстраивает себе индивидуальный эталон успешного </w:t>
      </w:r>
      <w:r w:rsidRPr="00F87184">
        <w:rPr>
          <w:color w:val="auto"/>
          <w:sz w:val="28"/>
          <w:szCs w:val="28"/>
        </w:rPr>
        <w:lastRenderedPageBreak/>
        <w:t xml:space="preserve">учителя и пытается ему соответствовать. Отношения с коллегами имеют часто случайный характер, иногда молодой педагог оказывается в коммуникативном вакууме, а иногда ему везет с </w:t>
      </w:r>
      <w:r w:rsidR="00DD4017">
        <w:rPr>
          <w:color w:val="auto"/>
          <w:sz w:val="28"/>
          <w:szCs w:val="28"/>
        </w:rPr>
        <w:t>наставником и/или окружающими его колле</w:t>
      </w:r>
      <w:r w:rsidRPr="00F87184">
        <w:rPr>
          <w:color w:val="auto"/>
          <w:sz w:val="28"/>
          <w:szCs w:val="28"/>
        </w:rPr>
        <w:t xml:space="preserve">ктивом. </w:t>
      </w:r>
    </w:p>
    <w:p w:rsidR="006E62B6" w:rsidRPr="00F87184" w:rsidRDefault="006E62B6" w:rsidP="00F87184">
      <w:pPr>
        <w:pStyle w:val="Default"/>
        <w:ind w:firstLine="709"/>
        <w:jc w:val="both"/>
        <w:rPr>
          <w:color w:val="auto"/>
          <w:sz w:val="28"/>
          <w:szCs w:val="28"/>
        </w:rPr>
      </w:pPr>
      <w:r w:rsidRPr="00F87184">
        <w:rPr>
          <w:color w:val="auto"/>
          <w:sz w:val="28"/>
          <w:szCs w:val="28"/>
        </w:rPr>
        <w:t xml:space="preserve">При возникновении профессиональных трудностей и проблем склонен надеяться на себя, самообразование и приобретаемый опыт. На помощь коллег не рассчитывает, обращается за ней ситуативно и только в первый год работы. Но от корректно предложенной помощи никогда не откажется. Нуждается в совете и дружеской психологической поддержке, но не в контроле и оценке своего профессионализма. От наставника ждет демонстрации образцов, осмысленного вдохновения для осуществления профессиональной деятельности, а не поучений. По его мнению, лучше, если наставник будет преподавать тот же предмет и иметь профессиональные достижения, опыт, авторитет среди коллег, но самое главное – иметь желание быть наставником и способность вступить с подопечным в эффективную коммуникацию. </w:t>
      </w:r>
    </w:p>
    <w:p w:rsidR="006E62B6" w:rsidRPr="00F87184" w:rsidRDefault="006E62B6" w:rsidP="00F87184">
      <w:pPr>
        <w:pStyle w:val="Default"/>
        <w:ind w:firstLine="709"/>
        <w:jc w:val="both"/>
        <w:rPr>
          <w:color w:val="auto"/>
          <w:sz w:val="28"/>
          <w:szCs w:val="28"/>
        </w:rPr>
      </w:pPr>
      <w:r w:rsidRPr="00F87184">
        <w:rPr>
          <w:color w:val="auto"/>
          <w:sz w:val="28"/>
          <w:szCs w:val="28"/>
        </w:rPr>
        <w:t>Свои профессиональные перспективы связывает с «выходом за пределы школы» (личная жизнь, значимые интересы), обретением смыслов своей работы (между юношеским м</w:t>
      </w:r>
      <w:r w:rsidR="00C8676D" w:rsidRPr="00F87184">
        <w:rPr>
          <w:color w:val="auto"/>
          <w:sz w:val="28"/>
          <w:szCs w:val="28"/>
        </w:rPr>
        <w:t xml:space="preserve">аксимализмом и профессиональным </w:t>
      </w:r>
      <w:r w:rsidRPr="00F87184">
        <w:rPr>
          <w:color w:val="auto"/>
          <w:sz w:val="28"/>
          <w:szCs w:val="28"/>
        </w:rPr>
        <w:t>выгоранием), преимуществом внутренних показателей успехов учителя над внешними. В целом, воспринимает учительскую профессию спокойно и прагматично, стереотипно для учительской корпорации. Главный аргумент в пользу этой профессии – ее творческий характер.</w:t>
      </w:r>
    </w:p>
    <w:p w:rsidR="00F87184" w:rsidRDefault="00C8676D" w:rsidP="00F87184">
      <w:pPr>
        <w:pStyle w:val="Default"/>
        <w:ind w:firstLine="709"/>
        <w:jc w:val="both"/>
        <w:rPr>
          <w:sz w:val="28"/>
          <w:szCs w:val="28"/>
        </w:rPr>
      </w:pPr>
      <w:r w:rsidRPr="00F87184">
        <w:rPr>
          <w:sz w:val="28"/>
          <w:szCs w:val="28"/>
        </w:rPr>
        <w:t xml:space="preserve">Таковы характеристики нашего современного учителя. </w:t>
      </w:r>
    </w:p>
    <w:p w:rsidR="00BD6663" w:rsidRPr="00F87184" w:rsidRDefault="00C8676D" w:rsidP="00F87184">
      <w:pPr>
        <w:pStyle w:val="Default"/>
        <w:ind w:firstLine="709"/>
        <w:jc w:val="both"/>
        <w:rPr>
          <w:sz w:val="28"/>
          <w:szCs w:val="28"/>
        </w:rPr>
      </w:pPr>
      <w:r w:rsidRPr="00F87184">
        <w:rPr>
          <w:sz w:val="28"/>
          <w:szCs w:val="28"/>
        </w:rPr>
        <w:t xml:space="preserve">Как же построить </w:t>
      </w:r>
      <w:r w:rsidR="00BD6663" w:rsidRPr="00F87184">
        <w:rPr>
          <w:sz w:val="28"/>
          <w:szCs w:val="28"/>
        </w:rPr>
        <w:t xml:space="preserve">эффективный </w:t>
      </w:r>
      <w:r w:rsidRPr="00F87184">
        <w:rPr>
          <w:sz w:val="28"/>
          <w:szCs w:val="28"/>
        </w:rPr>
        <w:t xml:space="preserve">процесс его </w:t>
      </w:r>
      <w:r w:rsidR="00BD6663" w:rsidRPr="00F87184">
        <w:rPr>
          <w:sz w:val="28"/>
          <w:szCs w:val="28"/>
        </w:rPr>
        <w:t>сопровождения</w:t>
      </w:r>
      <w:r w:rsidRPr="00F87184">
        <w:rPr>
          <w:sz w:val="28"/>
          <w:szCs w:val="28"/>
        </w:rPr>
        <w:t>, чтобы</w:t>
      </w:r>
      <w:r w:rsidR="00BD6663" w:rsidRPr="00F87184">
        <w:rPr>
          <w:sz w:val="28"/>
          <w:szCs w:val="28"/>
        </w:rPr>
        <w:t xml:space="preserve"> молодой учитель не только «закрепился» в гимназии, но и выступил ресурсом</w:t>
      </w:r>
      <w:r w:rsidRPr="00F87184">
        <w:rPr>
          <w:sz w:val="28"/>
          <w:szCs w:val="28"/>
        </w:rPr>
        <w:t xml:space="preserve"> </w:t>
      </w:r>
      <w:r w:rsidR="00BD6663" w:rsidRPr="00F87184">
        <w:rPr>
          <w:sz w:val="28"/>
          <w:szCs w:val="28"/>
        </w:rPr>
        <w:t>развития и показателем имиджа и результативности образования в гимназии?</w:t>
      </w:r>
    </w:p>
    <w:p w:rsidR="00C8676D" w:rsidRPr="00F87184" w:rsidRDefault="00BD6663" w:rsidP="00F87184">
      <w:pPr>
        <w:pStyle w:val="Default"/>
        <w:ind w:firstLine="709"/>
        <w:jc w:val="both"/>
        <w:rPr>
          <w:sz w:val="28"/>
          <w:szCs w:val="28"/>
        </w:rPr>
      </w:pPr>
      <w:r w:rsidRPr="00F87184">
        <w:rPr>
          <w:sz w:val="28"/>
          <w:szCs w:val="28"/>
        </w:rPr>
        <w:t xml:space="preserve">Заместитель директора </w:t>
      </w:r>
      <w:r w:rsidR="00C8676D" w:rsidRPr="00F87184">
        <w:rPr>
          <w:sz w:val="28"/>
          <w:szCs w:val="28"/>
        </w:rPr>
        <w:t>игра</w:t>
      </w:r>
      <w:r w:rsidRPr="00F87184">
        <w:rPr>
          <w:sz w:val="28"/>
          <w:szCs w:val="28"/>
        </w:rPr>
        <w:t>е</w:t>
      </w:r>
      <w:r w:rsidR="00C8676D" w:rsidRPr="00F87184">
        <w:rPr>
          <w:sz w:val="28"/>
          <w:szCs w:val="28"/>
        </w:rPr>
        <w:t xml:space="preserve">т важнейшую роль </w:t>
      </w:r>
      <w:r w:rsidR="00DD4017">
        <w:rPr>
          <w:sz w:val="28"/>
          <w:szCs w:val="28"/>
        </w:rPr>
        <w:t>в</w:t>
      </w:r>
      <w:r w:rsidR="00C8676D" w:rsidRPr="00F87184">
        <w:rPr>
          <w:sz w:val="28"/>
          <w:szCs w:val="28"/>
        </w:rPr>
        <w:t xml:space="preserve"> сопровождении молодых учителей. С одной стороны, </w:t>
      </w:r>
      <w:r w:rsidRPr="00F87184">
        <w:rPr>
          <w:sz w:val="28"/>
          <w:szCs w:val="28"/>
        </w:rPr>
        <w:t xml:space="preserve">он </w:t>
      </w:r>
      <w:r w:rsidR="00C8676D" w:rsidRPr="00F87184">
        <w:rPr>
          <w:sz w:val="28"/>
          <w:szCs w:val="28"/>
        </w:rPr>
        <w:t>долж</w:t>
      </w:r>
      <w:r w:rsidRPr="00F87184">
        <w:rPr>
          <w:sz w:val="28"/>
          <w:szCs w:val="28"/>
        </w:rPr>
        <w:t>е</w:t>
      </w:r>
      <w:r w:rsidR="00C8676D" w:rsidRPr="00F87184">
        <w:rPr>
          <w:sz w:val="28"/>
          <w:szCs w:val="28"/>
        </w:rPr>
        <w:t>н иметь представление обо всём процессе сопровождения в целом. C другой стороны, он</w:t>
      </w:r>
      <w:r w:rsidRPr="00F87184">
        <w:rPr>
          <w:sz w:val="28"/>
          <w:szCs w:val="28"/>
        </w:rPr>
        <w:t xml:space="preserve"> сам</w:t>
      </w:r>
      <w:r w:rsidR="00C8676D" w:rsidRPr="00F87184">
        <w:rPr>
          <w:sz w:val="28"/>
          <w:szCs w:val="28"/>
        </w:rPr>
        <w:t xml:space="preserve"> активно вовлечен в этот процесс, в первую очередь, в начале этапа сопровождения молодого </w:t>
      </w:r>
      <w:r w:rsidRPr="00F87184">
        <w:rPr>
          <w:sz w:val="28"/>
          <w:szCs w:val="28"/>
        </w:rPr>
        <w:t>учителя</w:t>
      </w:r>
      <w:r w:rsidR="00C8676D" w:rsidRPr="00F87184">
        <w:rPr>
          <w:sz w:val="28"/>
          <w:szCs w:val="28"/>
        </w:rPr>
        <w:t xml:space="preserve">. </w:t>
      </w:r>
    </w:p>
    <w:p w:rsidR="00BD6663" w:rsidRPr="00F87184" w:rsidRDefault="00BD6663" w:rsidP="00F87184">
      <w:pPr>
        <w:pStyle w:val="Default"/>
        <w:ind w:firstLine="709"/>
        <w:jc w:val="both"/>
        <w:rPr>
          <w:sz w:val="28"/>
          <w:szCs w:val="28"/>
        </w:rPr>
      </w:pPr>
      <w:r w:rsidRPr="00F87184">
        <w:rPr>
          <w:sz w:val="28"/>
          <w:szCs w:val="28"/>
        </w:rPr>
        <w:t xml:space="preserve">Чтобы сопровождение было системным и целостным </w:t>
      </w:r>
      <w:r w:rsidR="00C8676D" w:rsidRPr="00F87184">
        <w:rPr>
          <w:sz w:val="28"/>
          <w:szCs w:val="28"/>
        </w:rPr>
        <w:t>необходимо целенаправленно</w:t>
      </w:r>
      <w:r w:rsidRPr="00F87184">
        <w:rPr>
          <w:sz w:val="28"/>
          <w:szCs w:val="28"/>
        </w:rPr>
        <w:t>е</w:t>
      </w:r>
      <w:r w:rsidR="00C8676D" w:rsidRPr="00F87184">
        <w:rPr>
          <w:sz w:val="28"/>
          <w:szCs w:val="28"/>
        </w:rPr>
        <w:t xml:space="preserve"> проектировани</w:t>
      </w:r>
      <w:r w:rsidRPr="00F87184">
        <w:rPr>
          <w:sz w:val="28"/>
          <w:szCs w:val="28"/>
        </w:rPr>
        <w:t>е</w:t>
      </w:r>
      <w:r w:rsidR="00C8676D" w:rsidRPr="00F87184">
        <w:rPr>
          <w:sz w:val="28"/>
          <w:szCs w:val="28"/>
        </w:rPr>
        <w:t xml:space="preserve"> организационно-управленческих условий, обеспечивающих успешность молодых </w:t>
      </w:r>
      <w:r w:rsidRPr="00F87184">
        <w:rPr>
          <w:sz w:val="28"/>
          <w:szCs w:val="28"/>
        </w:rPr>
        <w:t>учителей</w:t>
      </w:r>
      <w:r w:rsidR="00C8676D" w:rsidRPr="00F87184">
        <w:rPr>
          <w:sz w:val="28"/>
          <w:szCs w:val="28"/>
        </w:rPr>
        <w:t xml:space="preserve">. </w:t>
      </w:r>
    </w:p>
    <w:p w:rsidR="00C8676D" w:rsidRPr="00F87184" w:rsidRDefault="00C8676D" w:rsidP="00F87184">
      <w:pPr>
        <w:pStyle w:val="Default"/>
        <w:ind w:firstLine="709"/>
        <w:jc w:val="both"/>
        <w:rPr>
          <w:sz w:val="28"/>
          <w:szCs w:val="28"/>
        </w:rPr>
      </w:pPr>
      <w:r w:rsidRPr="00F87184">
        <w:rPr>
          <w:i/>
          <w:iCs/>
          <w:sz w:val="28"/>
          <w:szCs w:val="28"/>
        </w:rPr>
        <w:t xml:space="preserve">Успешность </w:t>
      </w:r>
      <w:r w:rsidRPr="00F87184">
        <w:rPr>
          <w:sz w:val="28"/>
          <w:szCs w:val="28"/>
        </w:rPr>
        <w:t xml:space="preserve">– состояние, которое проявляется в результате достижения успеха при выполнении профессиональной деятельности, сопровождающейся позитивным педагогическим результатом, и проектирование индивидуальной траектории профессионального пути как возможности личностного и профессионального роста. </w:t>
      </w:r>
    </w:p>
    <w:p w:rsidR="00C8676D" w:rsidRPr="00F87184" w:rsidRDefault="00C8676D" w:rsidP="00F87184">
      <w:pPr>
        <w:pStyle w:val="Default"/>
        <w:ind w:firstLine="709"/>
        <w:jc w:val="both"/>
        <w:rPr>
          <w:sz w:val="28"/>
          <w:szCs w:val="28"/>
        </w:rPr>
      </w:pPr>
      <w:r w:rsidRPr="009E08B5">
        <w:rPr>
          <w:i/>
          <w:sz w:val="28"/>
          <w:szCs w:val="28"/>
        </w:rPr>
        <w:t>Наставничество является элементом системы развития кадрового потенциала образовательной организации.</w:t>
      </w:r>
      <w:r w:rsidRPr="00F87184">
        <w:rPr>
          <w:sz w:val="28"/>
          <w:szCs w:val="28"/>
        </w:rPr>
        <w:t xml:space="preserve"> Как показыва</w:t>
      </w:r>
      <w:r w:rsidR="00DD4017">
        <w:rPr>
          <w:sz w:val="28"/>
          <w:szCs w:val="28"/>
        </w:rPr>
        <w:t>е</w:t>
      </w:r>
      <w:r w:rsidRPr="00F87184">
        <w:rPr>
          <w:sz w:val="28"/>
          <w:szCs w:val="28"/>
        </w:rPr>
        <w:t xml:space="preserve">т </w:t>
      </w:r>
      <w:r w:rsidR="00BD6663" w:rsidRPr="00F87184">
        <w:rPr>
          <w:sz w:val="28"/>
          <w:szCs w:val="28"/>
        </w:rPr>
        <w:t>практика,</w:t>
      </w:r>
      <w:r w:rsidRPr="00F87184">
        <w:rPr>
          <w:sz w:val="28"/>
          <w:szCs w:val="28"/>
        </w:rPr>
        <w:t xml:space="preserve"> с развитой системой наставничества профессиональная адаптация молодых сотрудников происходит намного быстрее и эффективнее. </w:t>
      </w:r>
    </w:p>
    <w:p w:rsidR="00C8676D" w:rsidRPr="00F87184" w:rsidRDefault="00E67523" w:rsidP="00F87184">
      <w:pPr>
        <w:pStyle w:val="Default"/>
        <w:ind w:firstLine="709"/>
        <w:jc w:val="both"/>
        <w:rPr>
          <w:b/>
          <w:color w:val="auto"/>
          <w:sz w:val="28"/>
          <w:szCs w:val="28"/>
        </w:rPr>
      </w:pPr>
      <w:r w:rsidRPr="00F87184">
        <w:rPr>
          <w:b/>
          <w:color w:val="auto"/>
          <w:sz w:val="28"/>
          <w:szCs w:val="28"/>
        </w:rPr>
        <w:lastRenderedPageBreak/>
        <w:t>Итак, к</w:t>
      </w:r>
      <w:r w:rsidR="00C8676D" w:rsidRPr="00F87184">
        <w:rPr>
          <w:b/>
          <w:color w:val="auto"/>
          <w:sz w:val="28"/>
          <w:szCs w:val="28"/>
        </w:rPr>
        <w:t xml:space="preserve">акие задачи стоят перед школьным руководством в период адаптации молодого педагога в школе? </w:t>
      </w:r>
    </w:p>
    <w:p w:rsidR="00E67523" w:rsidRDefault="00E67523" w:rsidP="00F87184">
      <w:pPr>
        <w:pStyle w:val="Default"/>
        <w:ind w:firstLine="709"/>
        <w:jc w:val="both"/>
        <w:rPr>
          <w:sz w:val="28"/>
          <w:szCs w:val="28"/>
        </w:rPr>
      </w:pPr>
      <w:r w:rsidRPr="00F87184">
        <w:rPr>
          <w:sz w:val="28"/>
          <w:szCs w:val="28"/>
        </w:rPr>
        <w:t xml:space="preserve">Процесс начала трудовой деятельности молодого специалиста протекает всегда по одной схеме; он состоит из большого числа фаз, которые можно разделить на различные отрезки, продолжительность которых зависит в большей степени от самого молодого учителя. </w:t>
      </w:r>
    </w:p>
    <w:p w:rsidR="0091465B" w:rsidRPr="00F87184" w:rsidRDefault="0091465B" w:rsidP="00F87184">
      <w:pPr>
        <w:pStyle w:val="Default"/>
        <w:ind w:firstLine="709"/>
        <w:jc w:val="both"/>
        <w:rPr>
          <w:sz w:val="28"/>
          <w:szCs w:val="28"/>
        </w:rPr>
      </w:pPr>
    </w:p>
    <w:p w:rsidR="00E67523" w:rsidRPr="00F87184" w:rsidRDefault="00E67523" w:rsidP="00F87184">
      <w:pPr>
        <w:pStyle w:val="Default"/>
        <w:ind w:firstLine="709"/>
        <w:jc w:val="both"/>
        <w:rPr>
          <w:sz w:val="28"/>
          <w:szCs w:val="28"/>
        </w:rPr>
      </w:pPr>
      <w:r w:rsidRPr="00FE7BCC">
        <w:rPr>
          <w:b/>
          <w:sz w:val="28"/>
          <w:szCs w:val="28"/>
        </w:rPr>
        <w:t>I. Первая фаза «Перед началом работы»,</w:t>
      </w:r>
      <w:r w:rsidRPr="00F87184">
        <w:rPr>
          <w:sz w:val="28"/>
          <w:szCs w:val="28"/>
        </w:rPr>
        <w:t xml:space="preserve"> которая начинается с подтверждения приёма на работу и заканчивается непосредственным вступлением в должность. </w:t>
      </w:r>
    </w:p>
    <w:p w:rsidR="001166A3" w:rsidRPr="00F87184" w:rsidRDefault="001166A3" w:rsidP="00F87184">
      <w:pPr>
        <w:pStyle w:val="Default"/>
        <w:ind w:firstLine="709"/>
        <w:jc w:val="both"/>
        <w:rPr>
          <w:color w:val="auto"/>
          <w:sz w:val="28"/>
          <w:szCs w:val="28"/>
        </w:rPr>
      </w:pPr>
      <w:r w:rsidRPr="00F87184">
        <w:rPr>
          <w:color w:val="auto"/>
          <w:sz w:val="28"/>
          <w:szCs w:val="28"/>
        </w:rPr>
        <w:t xml:space="preserve">Характерно, что именно этой первой беседе администрации гимназии с молодыми учителями придается большое значение. Первое собеседование занимает в среднем около 30 минут. Группировка ответов позволяет выделить </w:t>
      </w:r>
      <w:r w:rsidRPr="00FE7BCC">
        <w:rPr>
          <w:i/>
          <w:color w:val="auto"/>
          <w:sz w:val="28"/>
          <w:szCs w:val="28"/>
        </w:rPr>
        <w:t>четыре содержательные линии собеседования</w:t>
      </w:r>
      <w:r w:rsidRPr="00F87184">
        <w:rPr>
          <w:color w:val="auto"/>
          <w:sz w:val="28"/>
          <w:szCs w:val="28"/>
        </w:rPr>
        <w:t xml:space="preserve">: </w:t>
      </w:r>
    </w:p>
    <w:p w:rsidR="001166A3" w:rsidRPr="00F87184" w:rsidRDefault="001166A3" w:rsidP="00F87184">
      <w:pPr>
        <w:pStyle w:val="Default"/>
        <w:ind w:firstLine="709"/>
        <w:jc w:val="both"/>
        <w:rPr>
          <w:color w:val="auto"/>
          <w:sz w:val="28"/>
          <w:szCs w:val="28"/>
        </w:rPr>
      </w:pPr>
      <w:r w:rsidRPr="00F87184">
        <w:rPr>
          <w:color w:val="auto"/>
          <w:sz w:val="28"/>
          <w:szCs w:val="28"/>
        </w:rPr>
        <w:t xml:space="preserve">- </w:t>
      </w:r>
      <w:r w:rsidRPr="00FE7BCC">
        <w:rPr>
          <w:b/>
          <w:color w:val="auto"/>
          <w:sz w:val="28"/>
          <w:szCs w:val="28"/>
        </w:rPr>
        <w:t>«Призвание»</w:t>
      </w:r>
      <w:r w:rsidRPr="00F87184">
        <w:rPr>
          <w:color w:val="auto"/>
          <w:sz w:val="28"/>
          <w:szCs w:val="28"/>
        </w:rPr>
        <w:t xml:space="preserve"> (почему молодой учитель выбрал педагогическую профессию, чем она его привлекает); </w:t>
      </w:r>
    </w:p>
    <w:p w:rsidR="001166A3" w:rsidRPr="00F87184" w:rsidRDefault="001166A3" w:rsidP="00F87184">
      <w:pPr>
        <w:pStyle w:val="Default"/>
        <w:ind w:firstLine="709"/>
        <w:jc w:val="both"/>
        <w:rPr>
          <w:color w:val="auto"/>
          <w:sz w:val="28"/>
          <w:szCs w:val="28"/>
        </w:rPr>
      </w:pPr>
      <w:r w:rsidRPr="00F87184">
        <w:rPr>
          <w:color w:val="auto"/>
          <w:sz w:val="28"/>
          <w:szCs w:val="28"/>
        </w:rPr>
        <w:t xml:space="preserve">- </w:t>
      </w:r>
      <w:r w:rsidRPr="00FE7BCC">
        <w:rPr>
          <w:b/>
          <w:color w:val="auto"/>
          <w:sz w:val="28"/>
          <w:szCs w:val="28"/>
        </w:rPr>
        <w:t>«Образование»</w:t>
      </w:r>
      <w:r w:rsidRPr="00F87184">
        <w:rPr>
          <w:color w:val="auto"/>
          <w:sz w:val="28"/>
          <w:szCs w:val="28"/>
        </w:rPr>
        <w:t xml:space="preserve">, уровень и качество полученного профессионального образования; </w:t>
      </w:r>
    </w:p>
    <w:p w:rsidR="001166A3" w:rsidRPr="00F87184" w:rsidRDefault="001166A3" w:rsidP="00F87184">
      <w:pPr>
        <w:pStyle w:val="Default"/>
        <w:ind w:firstLine="709"/>
        <w:jc w:val="both"/>
        <w:rPr>
          <w:color w:val="auto"/>
          <w:sz w:val="28"/>
          <w:szCs w:val="28"/>
        </w:rPr>
      </w:pPr>
      <w:r w:rsidRPr="00F87184">
        <w:rPr>
          <w:color w:val="auto"/>
          <w:sz w:val="28"/>
          <w:szCs w:val="28"/>
        </w:rPr>
        <w:t xml:space="preserve">- </w:t>
      </w:r>
      <w:r w:rsidRPr="00FE7BCC">
        <w:rPr>
          <w:b/>
          <w:color w:val="auto"/>
          <w:sz w:val="28"/>
          <w:szCs w:val="28"/>
        </w:rPr>
        <w:t>«Ожидания и представления о школе»</w:t>
      </w:r>
      <w:r w:rsidRPr="00F87184">
        <w:rPr>
          <w:color w:val="auto"/>
          <w:sz w:val="28"/>
          <w:szCs w:val="28"/>
        </w:rPr>
        <w:t xml:space="preserve">, планы молодого учителя в перспективе 5 ближайших лет; </w:t>
      </w:r>
    </w:p>
    <w:p w:rsidR="001166A3" w:rsidRPr="00F87184" w:rsidRDefault="001166A3" w:rsidP="00F87184">
      <w:pPr>
        <w:pStyle w:val="Default"/>
        <w:ind w:firstLine="709"/>
        <w:jc w:val="both"/>
        <w:rPr>
          <w:color w:val="auto"/>
          <w:sz w:val="28"/>
          <w:szCs w:val="28"/>
        </w:rPr>
      </w:pPr>
      <w:r w:rsidRPr="00F87184">
        <w:rPr>
          <w:color w:val="auto"/>
          <w:sz w:val="28"/>
          <w:szCs w:val="28"/>
        </w:rPr>
        <w:t xml:space="preserve">- </w:t>
      </w:r>
      <w:r w:rsidRPr="00FE7BCC">
        <w:rPr>
          <w:b/>
          <w:color w:val="auto"/>
          <w:sz w:val="28"/>
          <w:szCs w:val="28"/>
        </w:rPr>
        <w:t>«Помощь»,</w:t>
      </w:r>
      <w:r w:rsidRPr="00F87184">
        <w:rPr>
          <w:color w:val="auto"/>
          <w:sz w:val="28"/>
          <w:szCs w:val="28"/>
        </w:rPr>
        <w:t xml:space="preserve"> где администрация гимназии пытается определить, в какой поддержке может нуждаться молодой специалист. </w:t>
      </w:r>
    </w:p>
    <w:p w:rsidR="001166A3" w:rsidRPr="00F87184" w:rsidRDefault="001166A3" w:rsidP="00F87184">
      <w:pPr>
        <w:pStyle w:val="Default"/>
        <w:ind w:firstLine="709"/>
        <w:jc w:val="both"/>
        <w:rPr>
          <w:color w:val="auto"/>
          <w:sz w:val="28"/>
          <w:szCs w:val="28"/>
        </w:rPr>
      </w:pPr>
      <w:r w:rsidRPr="00F87184">
        <w:rPr>
          <w:i/>
          <w:iCs/>
          <w:color w:val="auto"/>
          <w:sz w:val="28"/>
          <w:szCs w:val="28"/>
        </w:rPr>
        <w:t xml:space="preserve"> </w:t>
      </w:r>
    </w:p>
    <w:p w:rsidR="001166A3" w:rsidRPr="00F87184" w:rsidRDefault="001166A3" w:rsidP="00F87184">
      <w:pPr>
        <w:pStyle w:val="Default"/>
        <w:ind w:firstLine="709"/>
        <w:jc w:val="both"/>
        <w:rPr>
          <w:color w:val="auto"/>
          <w:sz w:val="28"/>
          <w:szCs w:val="28"/>
        </w:rPr>
      </w:pPr>
      <w:r w:rsidRPr="00F87184">
        <w:rPr>
          <w:color w:val="auto"/>
          <w:sz w:val="28"/>
          <w:szCs w:val="28"/>
        </w:rPr>
        <w:t xml:space="preserve">Молодые педагоги сталкиваются с большим объёмом новой информации, которая необходима им для выполнения их повседневных задач. Эта информация не может и не должна быть донесена до учителя сразу в полном объёме, она должна быть в распоряжении учителя — так чтобы при возникновении необходимости он всегда мог обратиться к этой информации. </w:t>
      </w:r>
    </w:p>
    <w:p w:rsidR="001166A3" w:rsidRDefault="001166A3" w:rsidP="00F87184">
      <w:pPr>
        <w:pStyle w:val="Default"/>
        <w:ind w:firstLine="709"/>
        <w:jc w:val="both"/>
        <w:rPr>
          <w:color w:val="auto"/>
          <w:sz w:val="28"/>
          <w:szCs w:val="28"/>
        </w:rPr>
      </w:pPr>
      <w:r w:rsidRPr="00F87184">
        <w:rPr>
          <w:color w:val="auto"/>
          <w:sz w:val="28"/>
          <w:szCs w:val="28"/>
        </w:rPr>
        <w:t xml:space="preserve">С целью облегчить работу будущим наставникам, а также руководству гимназии, данная информация была собрана, разделена на кластеры и представлена в виде оглавления, вложенного в </w:t>
      </w:r>
      <w:r w:rsidRPr="009E08B5">
        <w:rPr>
          <w:b/>
          <w:i/>
          <w:color w:val="auto"/>
          <w:sz w:val="28"/>
          <w:szCs w:val="28"/>
        </w:rPr>
        <w:t>папку-приветствие,</w:t>
      </w:r>
      <w:r w:rsidRPr="00F87184">
        <w:rPr>
          <w:color w:val="auto"/>
          <w:sz w:val="28"/>
          <w:szCs w:val="28"/>
        </w:rPr>
        <w:t xml:space="preserve"> </w:t>
      </w:r>
      <w:r w:rsidRPr="009E08B5">
        <w:rPr>
          <w:i/>
          <w:color w:val="auto"/>
          <w:sz w:val="28"/>
          <w:szCs w:val="28"/>
        </w:rPr>
        <w:t>размещенную в папке обмена локальной сети гимназии. Этот документ следует понимать как «динамичный» продукт</w:t>
      </w:r>
      <w:r w:rsidR="0091465B">
        <w:rPr>
          <w:i/>
          <w:color w:val="auto"/>
          <w:sz w:val="28"/>
          <w:szCs w:val="28"/>
        </w:rPr>
        <w:t xml:space="preserve"> (РИС.1)</w:t>
      </w:r>
      <w:r w:rsidRPr="00F87184">
        <w:rPr>
          <w:color w:val="auto"/>
          <w:sz w:val="28"/>
          <w:szCs w:val="28"/>
        </w:rPr>
        <w:t xml:space="preserve">. </w:t>
      </w:r>
    </w:p>
    <w:p w:rsidR="0091465B" w:rsidRDefault="0091465B" w:rsidP="0091465B">
      <w:pPr>
        <w:pStyle w:val="Default"/>
        <w:ind w:firstLine="709"/>
        <w:jc w:val="both"/>
        <w:rPr>
          <w:b/>
          <w:sz w:val="28"/>
          <w:szCs w:val="28"/>
        </w:rPr>
      </w:pPr>
    </w:p>
    <w:p w:rsidR="0091465B" w:rsidRPr="00F87184" w:rsidRDefault="0091465B" w:rsidP="0091465B">
      <w:pPr>
        <w:pStyle w:val="Default"/>
        <w:ind w:firstLine="709"/>
        <w:jc w:val="both"/>
        <w:rPr>
          <w:sz w:val="28"/>
          <w:szCs w:val="28"/>
        </w:rPr>
      </w:pPr>
      <w:r w:rsidRPr="00FE7BCC">
        <w:rPr>
          <w:b/>
          <w:sz w:val="28"/>
          <w:szCs w:val="28"/>
        </w:rPr>
        <w:t>II. Вторая фаза — это вступление в должность</w:t>
      </w:r>
      <w:r w:rsidRPr="00F87184">
        <w:rPr>
          <w:sz w:val="28"/>
          <w:szCs w:val="28"/>
        </w:rPr>
        <w:t xml:space="preserve">. Обычно речь идёт о начале учебного года, и период вступления в должность может занять разное по продолжительности время (от 1 дня до полугода). Существует признак – молодого педагога перестают </w:t>
      </w:r>
      <w:r>
        <w:rPr>
          <w:sz w:val="28"/>
          <w:szCs w:val="28"/>
        </w:rPr>
        <w:t>с</w:t>
      </w:r>
      <w:r w:rsidRPr="00F87184">
        <w:rPr>
          <w:sz w:val="28"/>
          <w:szCs w:val="28"/>
        </w:rPr>
        <w:t xml:space="preserve">читать новичком. </w:t>
      </w:r>
    </w:p>
    <w:p w:rsidR="0091465B" w:rsidRPr="00F87184" w:rsidRDefault="0091465B" w:rsidP="00F87184">
      <w:pPr>
        <w:pStyle w:val="Default"/>
        <w:ind w:firstLine="709"/>
        <w:jc w:val="both"/>
        <w:rPr>
          <w:color w:val="auto"/>
          <w:sz w:val="28"/>
          <w:szCs w:val="28"/>
        </w:rPr>
      </w:pPr>
    </w:p>
    <w:p w:rsidR="001166A3" w:rsidRPr="00F87184" w:rsidRDefault="00DD4017" w:rsidP="004F65DC">
      <w:pPr>
        <w:pStyle w:val="Default"/>
        <w:jc w:val="both"/>
        <w:rPr>
          <w:sz w:val="28"/>
          <w:szCs w:val="28"/>
        </w:rPr>
      </w:pPr>
      <w:r>
        <w:rPr>
          <w:noProof/>
          <w:lang w:eastAsia="ru-RU"/>
        </w:rPr>
        <w:lastRenderedPageBreak/>
        <w:drawing>
          <wp:inline distT="0" distB="0" distL="0" distR="0">
            <wp:extent cx="5561965" cy="3190875"/>
            <wp:effectExtent l="76200" t="38100" r="76835" b="476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srcRect r="54191" b="64254"/>
                    <a:stretch/>
                  </pic:blipFill>
                  <pic:spPr bwMode="auto">
                    <a:xfrm>
                      <a:off x="0" y="0"/>
                      <a:ext cx="5561965" cy="3190875"/>
                    </a:xfrm>
                    <a:prstGeom prst="rect">
                      <a:avLst/>
                    </a:prstGeom>
                    <a:solidFill>
                      <a:srgbClr val="FFFFFF">
                        <a:shade val="85000"/>
                      </a:srgbClr>
                    </a:solidFill>
                    <a:ln w="12700" cap="sq">
                      <a:solidFill>
                        <a:schemeClr val="tx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91465B" w:rsidRDefault="0091465B" w:rsidP="00F87184">
      <w:pPr>
        <w:pStyle w:val="Default"/>
        <w:ind w:firstLine="709"/>
        <w:jc w:val="both"/>
        <w:rPr>
          <w:color w:val="auto"/>
          <w:sz w:val="28"/>
          <w:szCs w:val="28"/>
        </w:rPr>
      </w:pPr>
      <w:r>
        <w:rPr>
          <w:color w:val="auto"/>
          <w:sz w:val="28"/>
          <w:szCs w:val="28"/>
        </w:rPr>
        <w:t>РИС.1</w:t>
      </w:r>
    </w:p>
    <w:p w:rsidR="0091465B" w:rsidRDefault="0091465B" w:rsidP="00F87184">
      <w:pPr>
        <w:pStyle w:val="Default"/>
        <w:ind w:firstLine="709"/>
        <w:jc w:val="both"/>
        <w:rPr>
          <w:color w:val="auto"/>
          <w:sz w:val="28"/>
          <w:szCs w:val="28"/>
        </w:rPr>
      </w:pPr>
    </w:p>
    <w:p w:rsidR="001166A3" w:rsidRDefault="001166A3" w:rsidP="00F87184">
      <w:pPr>
        <w:pStyle w:val="Default"/>
        <w:ind w:firstLine="709"/>
        <w:jc w:val="both"/>
        <w:rPr>
          <w:color w:val="auto"/>
          <w:sz w:val="28"/>
          <w:szCs w:val="28"/>
        </w:rPr>
      </w:pPr>
      <w:r w:rsidRPr="00F87184">
        <w:rPr>
          <w:color w:val="auto"/>
          <w:sz w:val="28"/>
          <w:szCs w:val="28"/>
        </w:rPr>
        <w:t>Для заместителя директора большое значение имеет вопрос, по каким признакам, факторам можно определить, что процесс начала трудовой деятельности для молодого учителя оказался успешным.</w:t>
      </w:r>
    </w:p>
    <w:p w:rsidR="0091465B" w:rsidRDefault="0091465B" w:rsidP="00F87184">
      <w:pPr>
        <w:pStyle w:val="Default"/>
        <w:ind w:firstLine="709"/>
        <w:jc w:val="both"/>
        <w:rPr>
          <w:color w:val="auto"/>
          <w:sz w:val="28"/>
          <w:szCs w:val="28"/>
        </w:rPr>
      </w:pPr>
      <w:r>
        <w:rPr>
          <w:color w:val="auto"/>
          <w:sz w:val="28"/>
          <w:szCs w:val="28"/>
        </w:rPr>
        <w:t xml:space="preserve"> В этой связи интересен опыт других стран, который может использоваться и  российских школах.</w:t>
      </w:r>
    </w:p>
    <w:p w:rsidR="0091465B" w:rsidRDefault="0091465B" w:rsidP="00F87184">
      <w:pPr>
        <w:pStyle w:val="Default"/>
        <w:ind w:firstLine="709"/>
        <w:jc w:val="both"/>
        <w:rPr>
          <w:color w:val="auto"/>
          <w:sz w:val="28"/>
          <w:szCs w:val="28"/>
        </w:rPr>
      </w:pPr>
    </w:p>
    <w:p w:rsidR="004F65DC" w:rsidRDefault="004F65DC" w:rsidP="0091465B">
      <w:pPr>
        <w:autoSpaceDE w:val="0"/>
        <w:autoSpaceDN w:val="0"/>
        <w:adjustRightInd w:val="0"/>
        <w:spacing w:after="0" w:line="240" w:lineRule="auto"/>
        <w:rPr>
          <w:rFonts w:ascii="Times New Roman" w:hAnsi="Times New Roman" w:cs="Times New Roman"/>
          <w:b/>
          <w:i/>
          <w:color w:val="000000"/>
          <w:sz w:val="28"/>
          <w:szCs w:val="28"/>
        </w:rPr>
      </w:pPr>
      <w:r w:rsidRPr="0091465B">
        <w:rPr>
          <w:rFonts w:ascii="Times New Roman" w:hAnsi="Times New Roman" w:cs="Times New Roman"/>
          <w:b/>
          <w:i/>
          <w:color w:val="000000"/>
          <w:sz w:val="28"/>
          <w:szCs w:val="28"/>
        </w:rPr>
        <w:t>Из опыта Австрии</w:t>
      </w:r>
    </w:p>
    <w:p w:rsidR="0091465B" w:rsidRPr="0091465B" w:rsidRDefault="0091465B" w:rsidP="0091465B">
      <w:pPr>
        <w:autoSpaceDE w:val="0"/>
        <w:autoSpaceDN w:val="0"/>
        <w:adjustRightInd w:val="0"/>
        <w:spacing w:after="0" w:line="240" w:lineRule="auto"/>
        <w:rPr>
          <w:rFonts w:ascii="Times New Roman" w:hAnsi="Times New Roman" w:cs="Times New Roman"/>
          <w:b/>
          <w:i/>
          <w:color w:val="000000"/>
          <w:sz w:val="28"/>
          <w:szCs w:val="28"/>
        </w:rPr>
      </w:pPr>
    </w:p>
    <w:p w:rsidR="004F65DC" w:rsidRPr="0091465B" w:rsidRDefault="004F65DC" w:rsidP="0091465B">
      <w:pPr>
        <w:autoSpaceDE w:val="0"/>
        <w:autoSpaceDN w:val="0"/>
        <w:adjustRightInd w:val="0"/>
        <w:spacing w:after="0" w:line="240" w:lineRule="auto"/>
        <w:jc w:val="both"/>
        <w:rPr>
          <w:rFonts w:ascii="Times New Roman" w:hAnsi="Times New Roman" w:cs="Times New Roman"/>
          <w:i/>
          <w:color w:val="000000"/>
          <w:sz w:val="24"/>
          <w:szCs w:val="24"/>
        </w:rPr>
      </w:pPr>
      <w:r w:rsidRPr="0091465B">
        <w:rPr>
          <w:rFonts w:ascii="Times New Roman" w:hAnsi="Times New Roman" w:cs="Times New Roman"/>
          <w:b/>
          <w:bCs/>
          <w:i/>
          <w:color w:val="000000"/>
          <w:sz w:val="24"/>
          <w:szCs w:val="24"/>
        </w:rPr>
        <w:t xml:space="preserve">1. ЯCНОСТЬ ОТНОСИТЕЛЬНО ЦЕЛЕЙ: </w:t>
      </w:r>
      <w:r w:rsidRPr="0091465B">
        <w:rPr>
          <w:rFonts w:ascii="Times New Roman" w:hAnsi="Times New Roman" w:cs="Times New Roman"/>
          <w:i/>
          <w:color w:val="000000"/>
          <w:sz w:val="24"/>
          <w:szCs w:val="24"/>
        </w:rPr>
        <w:t xml:space="preserve">понимание того, какие задачи и в какой последовательности, а также в каком объёме должны быть выполнены. </w:t>
      </w:r>
    </w:p>
    <w:p w:rsidR="004F65DC" w:rsidRPr="0091465B" w:rsidRDefault="004F65DC" w:rsidP="0091465B">
      <w:pPr>
        <w:autoSpaceDE w:val="0"/>
        <w:autoSpaceDN w:val="0"/>
        <w:adjustRightInd w:val="0"/>
        <w:spacing w:after="0" w:line="240" w:lineRule="auto"/>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1.1. </w:t>
      </w:r>
      <w:r w:rsidRPr="0091465B">
        <w:rPr>
          <w:rFonts w:ascii="Times New Roman" w:hAnsi="Times New Roman" w:cs="Times New Roman"/>
          <w:b/>
          <w:bCs/>
          <w:i/>
          <w:color w:val="000000"/>
          <w:sz w:val="24"/>
          <w:szCs w:val="24"/>
        </w:rPr>
        <w:t xml:space="preserve">Знает различные роли: передача знаний, воспитатель, ведущий…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Различает роли: тот, кто передаёт знания, воспитатель, ведущий, «шоумен» и т.д.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Воздействует как пример: одежда, язык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Деловое и вежливое общение с коллегами, учащимися, родителями, директором (выбор правильного средства)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Нет попыток втереться в доверие к учащимся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Позитивное отношение к работе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Серьёзно воспринимается всеми школьными партнёрами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Степень удовлетворённости со стороны учащихся, радость от учёбы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Мотивация учащихся </w:t>
      </w:r>
    </w:p>
    <w:p w:rsidR="004F65DC" w:rsidRPr="0091465B" w:rsidRDefault="004F65DC" w:rsidP="0091465B">
      <w:pPr>
        <w:pStyle w:val="a5"/>
        <w:numPr>
          <w:ilvl w:val="0"/>
          <w:numId w:val="21"/>
        </w:numPr>
        <w:tabs>
          <w:tab w:val="left" w:pos="851"/>
        </w:tabs>
        <w:autoSpaceDE w:val="0"/>
        <w:autoSpaceDN w:val="0"/>
        <w:adjustRightInd w:val="0"/>
        <w:spacing w:after="0" w:line="240" w:lineRule="auto"/>
        <w:ind w:left="0" w:firstLine="709"/>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Может донести „обучение длиною в жизнь“ </w:t>
      </w:r>
    </w:p>
    <w:p w:rsidR="004F65DC" w:rsidRPr="0091465B" w:rsidRDefault="004F65DC" w:rsidP="0091465B">
      <w:pPr>
        <w:autoSpaceDE w:val="0"/>
        <w:autoSpaceDN w:val="0"/>
        <w:adjustRightInd w:val="0"/>
        <w:spacing w:after="0" w:line="240" w:lineRule="auto"/>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1.2.  </w:t>
      </w:r>
      <w:r w:rsidRPr="0091465B">
        <w:rPr>
          <w:rFonts w:ascii="Times New Roman" w:hAnsi="Times New Roman" w:cs="Times New Roman"/>
          <w:b/>
          <w:bCs/>
          <w:i/>
          <w:color w:val="000000"/>
          <w:sz w:val="24"/>
          <w:szCs w:val="24"/>
        </w:rPr>
        <w:t xml:space="preserve">Может отделять более важное от менее важного </w:t>
      </w:r>
    </w:p>
    <w:p w:rsidR="004F65DC" w:rsidRPr="0091465B" w:rsidRDefault="004F65DC" w:rsidP="0091465B">
      <w:pPr>
        <w:pStyle w:val="a5"/>
        <w:numPr>
          <w:ilvl w:val="0"/>
          <w:numId w:val="21"/>
        </w:numPr>
        <w:autoSpaceDE w:val="0"/>
        <w:autoSpaceDN w:val="0"/>
        <w:adjustRightInd w:val="0"/>
        <w:spacing w:after="0" w:line="240" w:lineRule="auto"/>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Хороший менеджмент с точки зрения времени, не производит впечатления человека в стрессе </w:t>
      </w:r>
    </w:p>
    <w:p w:rsidR="004F65DC" w:rsidRPr="0091465B" w:rsidRDefault="004F65DC" w:rsidP="0091465B">
      <w:pPr>
        <w:pStyle w:val="a5"/>
        <w:numPr>
          <w:ilvl w:val="0"/>
          <w:numId w:val="21"/>
        </w:numPr>
        <w:autoSpaceDE w:val="0"/>
        <w:autoSpaceDN w:val="0"/>
        <w:adjustRightInd w:val="0"/>
        <w:spacing w:after="0" w:line="240" w:lineRule="auto"/>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Вовремя выполняет свои задачи </w:t>
      </w:r>
    </w:p>
    <w:p w:rsidR="004F65DC" w:rsidRDefault="004F65DC" w:rsidP="0091465B">
      <w:pPr>
        <w:pStyle w:val="a5"/>
        <w:numPr>
          <w:ilvl w:val="0"/>
          <w:numId w:val="21"/>
        </w:numPr>
        <w:autoSpaceDE w:val="0"/>
        <w:autoSpaceDN w:val="0"/>
        <w:adjustRightInd w:val="0"/>
        <w:spacing w:after="0" w:line="240" w:lineRule="auto"/>
        <w:jc w:val="both"/>
        <w:rPr>
          <w:rFonts w:ascii="Times New Roman" w:hAnsi="Times New Roman" w:cs="Times New Roman"/>
          <w:i/>
          <w:color w:val="000000"/>
          <w:sz w:val="24"/>
          <w:szCs w:val="24"/>
        </w:rPr>
      </w:pPr>
      <w:r w:rsidRPr="0091465B">
        <w:rPr>
          <w:rFonts w:ascii="Times New Roman" w:hAnsi="Times New Roman" w:cs="Times New Roman"/>
          <w:i/>
          <w:color w:val="000000"/>
          <w:sz w:val="24"/>
          <w:szCs w:val="24"/>
        </w:rPr>
        <w:t xml:space="preserve">Умеет расставлять приоритеты в работе </w:t>
      </w:r>
    </w:p>
    <w:p w:rsidR="001B6D31" w:rsidRPr="0091465B" w:rsidRDefault="001B6D31" w:rsidP="001B6D31">
      <w:pPr>
        <w:pStyle w:val="a5"/>
        <w:autoSpaceDE w:val="0"/>
        <w:autoSpaceDN w:val="0"/>
        <w:adjustRightInd w:val="0"/>
        <w:spacing w:after="0" w:line="240" w:lineRule="auto"/>
        <w:jc w:val="both"/>
        <w:rPr>
          <w:rFonts w:ascii="Times New Roman" w:hAnsi="Times New Roman" w:cs="Times New Roman"/>
          <w:i/>
          <w:color w:val="000000"/>
          <w:sz w:val="24"/>
          <w:szCs w:val="24"/>
        </w:rPr>
      </w:pPr>
    </w:p>
    <w:p w:rsidR="004F65DC" w:rsidRPr="001B6D31" w:rsidRDefault="004F65DC" w:rsidP="0091465B">
      <w:pPr>
        <w:autoSpaceDE w:val="0"/>
        <w:autoSpaceDN w:val="0"/>
        <w:adjustRightInd w:val="0"/>
        <w:spacing w:after="0" w:line="240" w:lineRule="auto"/>
        <w:jc w:val="both"/>
        <w:rPr>
          <w:rFonts w:ascii="Times New Roman" w:hAnsi="Times New Roman" w:cs="Times New Roman"/>
          <w:i/>
          <w:color w:val="000000"/>
          <w:sz w:val="24"/>
          <w:szCs w:val="24"/>
        </w:rPr>
      </w:pPr>
      <w:r w:rsidRPr="001B6D31">
        <w:rPr>
          <w:rFonts w:ascii="Times New Roman" w:hAnsi="Times New Roman" w:cs="Times New Roman"/>
          <w:b/>
          <w:bCs/>
          <w:i/>
          <w:color w:val="000000"/>
          <w:sz w:val="24"/>
          <w:szCs w:val="24"/>
        </w:rPr>
        <w:t xml:space="preserve">2. ВЛАДЕНИЕ ЗАДАЧАМИ: </w:t>
      </w:r>
      <w:r w:rsidRPr="001B6D31">
        <w:rPr>
          <w:rFonts w:ascii="Times New Roman" w:hAnsi="Times New Roman" w:cs="Times New Roman"/>
          <w:i/>
          <w:color w:val="000000"/>
          <w:sz w:val="24"/>
          <w:szCs w:val="24"/>
        </w:rPr>
        <w:t xml:space="preserve">умение, способность, выполнять поставленные задачи на ожидаемом уровне с точки зрения качества </w:t>
      </w:r>
    </w:p>
    <w:p w:rsidR="004F65DC" w:rsidRPr="001B6D31" w:rsidRDefault="004F65DC" w:rsidP="0091465B">
      <w:pPr>
        <w:autoSpaceDE w:val="0"/>
        <w:autoSpaceDN w:val="0"/>
        <w:adjustRightInd w:val="0"/>
        <w:spacing w:after="0" w:line="240" w:lineRule="auto"/>
        <w:jc w:val="both"/>
        <w:rPr>
          <w:rFonts w:ascii="Times New Roman" w:hAnsi="Times New Roman" w:cs="Times New Roman"/>
          <w:i/>
          <w:color w:val="000000"/>
          <w:sz w:val="24"/>
          <w:szCs w:val="24"/>
        </w:rPr>
      </w:pPr>
      <w:r w:rsidRPr="001B6D31">
        <w:rPr>
          <w:rFonts w:ascii="Times New Roman" w:hAnsi="Times New Roman" w:cs="Times New Roman"/>
          <w:i/>
          <w:color w:val="000000"/>
          <w:sz w:val="24"/>
          <w:szCs w:val="24"/>
        </w:rPr>
        <w:lastRenderedPageBreak/>
        <w:t xml:space="preserve">2.1. </w:t>
      </w:r>
      <w:r w:rsidRPr="001B6D31">
        <w:rPr>
          <w:rFonts w:ascii="Times New Roman" w:hAnsi="Times New Roman" w:cs="Times New Roman"/>
          <w:b/>
          <w:bCs/>
          <w:i/>
          <w:color w:val="000000"/>
          <w:sz w:val="24"/>
          <w:szCs w:val="24"/>
        </w:rPr>
        <w:t xml:space="preserve">Может в целом выполнять поставленные задачи, адаптируется к ситуации </w:t>
      </w:r>
    </w:p>
    <w:p w:rsidR="004F65DC" w:rsidRPr="001B6D31" w:rsidRDefault="004F65DC" w:rsidP="0091465B">
      <w:pPr>
        <w:pStyle w:val="a5"/>
        <w:numPr>
          <w:ilvl w:val="0"/>
          <w:numId w:val="21"/>
        </w:numPr>
        <w:autoSpaceDE w:val="0"/>
        <w:autoSpaceDN w:val="0"/>
        <w:adjustRightInd w:val="0"/>
        <w:spacing w:after="0" w:line="240" w:lineRule="auto"/>
        <w:jc w:val="both"/>
        <w:rPr>
          <w:rFonts w:ascii="Times New Roman" w:hAnsi="Times New Roman" w:cs="Times New Roman"/>
          <w:i/>
          <w:color w:val="000000"/>
          <w:sz w:val="24"/>
          <w:szCs w:val="24"/>
        </w:rPr>
      </w:pPr>
      <w:r w:rsidRPr="001B6D31">
        <w:rPr>
          <w:rFonts w:ascii="Times New Roman" w:hAnsi="Times New Roman" w:cs="Times New Roman"/>
          <w:i/>
          <w:color w:val="000000"/>
          <w:sz w:val="24"/>
          <w:szCs w:val="24"/>
        </w:rPr>
        <w:t xml:space="preserve">Спокоен и самостоятелен </w:t>
      </w:r>
    </w:p>
    <w:p w:rsidR="004F65DC" w:rsidRPr="001B6D31" w:rsidRDefault="004F65DC" w:rsidP="0091465B">
      <w:pPr>
        <w:pStyle w:val="a5"/>
        <w:numPr>
          <w:ilvl w:val="0"/>
          <w:numId w:val="21"/>
        </w:numPr>
        <w:autoSpaceDE w:val="0"/>
        <w:autoSpaceDN w:val="0"/>
        <w:adjustRightInd w:val="0"/>
        <w:spacing w:after="0" w:line="240" w:lineRule="auto"/>
        <w:jc w:val="both"/>
        <w:rPr>
          <w:rFonts w:ascii="Times New Roman" w:hAnsi="Times New Roman" w:cs="Times New Roman"/>
          <w:i/>
          <w:color w:val="000000"/>
          <w:sz w:val="24"/>
          <w:szCs w:val="24"/>
        </w:rPr>
      </w:pPr>
      <w:r w:rsidRPr="001B6D31">
        <w:rPr>
          <w:rFonts w:ascii="Times New Roman" w:hAnsi="Times New Roman" w:cs="Times New Roman"/>
          <w:i/>
          <w:color w:val="000000"/>
          <w:sz w:val="24"/>
          <w:szCs w:val="24"/>
        </w:rPr>
        <w:t xml:space="preserve">Интересуется деталями, задачи в целом понятны </w:t>
      </w:r>
    </w:p>
    <w:p w:rsidR="004F65DC" w:rsidRPr="001B6D31" w:rsidRDefault="004F65DC" w:rsidP="0091465B">
      <w:pPr>
        <w:pStyle w:val="a5"/>
        <w:numPr>
          <w:ilvl w:val="0"/>
          <w:numId w:val="21"/>
        </w:numPr>
        <w:autoSpaceDE w:val="0"/>
        <w:autoSpaceDN w:val="0"/>
        <w:adjustRightInd w:val="0"/>
        <w:spacing w:after="0" w:line="240" w:lineRule="auto"/>
        <w:jc w:val="both"/>
        <w:rPr>
          <w:rFonts w:ascii="Times New Roman" w:hAnsi="Times New Roman" w:cs="Times New Roman"/>
          <w:i/>
          <w:color w:val="000000"/>
          <w:sz w:val="24"/>
          <w:szCs w:val="24"/>
        </w:rPr>
      </w:pPr>
      <w:r w:rsidRPr="001B6D31">
        <w:rPr>
          <w:rFonts w:ascii="Times New Roman" w:hAnsi="Times New Roman" w:cs="Times New Roman"/>
          <w:i/>
          <w:color w:val="000000"/>
          <w:sz w:val="24"/>
          <w:szCs w:val="24"/>
        </w:rPr>
        <w:t xml:space="preserve">Привносит идеи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color w:val="000000"/>
          <w:sz w:val="24"/>
          <w:szCs w:val="24"/>
        </w:rPr>
      </w:pPr>
      <w:r w:rsidRPr="001B6D31">
        <w:rPr>
          <w:rFonts w:ascii="Times New Roman" w:hAnsi="Times New Roman" w:cs="Times New Roman"/>
          <w:i/>
          <w:color w:val="000000"/>
          <w:sz w:val="24"/>
          <w:szCs w:val="24"/>
        </w:rPr>
        <w:t xml:space="preserve">Реагирует конструктивно на критику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Степень достижения цели/ цель как отражение результата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Степень выполнения рабочей дисциплины (например, „урок длится 45 минут“)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Степень удовлетворённости детей и родителей: нет негативных отзывов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Не подстраивается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Дисциплина и ответственность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Хорошие отзывы со стороны коллег-предметников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2.2. </w:t>
      </w:r>
      <w:r w:rsidRPr="001B6D31">
        <w:rPr>
          <w:rFonts w:ascii="Times New Roman" w:hAnsi="Times New Roman" w:cs="Times New Roman"/>
          <w:b/>
          <w:bCs/>
          <w:i/>
          <w:sz w:val="24"/>
          <w:szCs w:val="24"/>
        </w:rPr>
        <w:t xml:space="preserve">Осознанно выполняет задания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Отсутствие стресса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Не всегда выполняет в последний момент: правильно распределяет время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b/>
          <w:bCs/>
          <w:i/>
          <w:sz w:val="24"/>
          <w:szCs w:val="24"/>
        </w:rPr>
        <w:t xml:space="preserve">3. Лояльность: </w:t>
      </w:r>
      <w:r w:rsidRPr="001B6D31">
        <w:rPr>
          <w:rFonts w:ascii="Times New Roman" w:hAnsi="Times New Roman" w:cs="Times New Roman"/>
          <w:i/>
          <w:sz w:val="24"/>
          <w:szCs w:val="24"/>
        </w:rPr>
        <w:t xml:space="preserve">сила привязанности к школе и её ценностям, готовность проявить себя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3.1. </w:t>
      </w:r>
      <w:r w:rsidRPr="001B6D31">
        <w:rPr>
          <w:rFonts w:ascii="Times New Roman" w:hAnsi="Times New Roman" w:cs="Times New Roman"/>
          <w:b/>
          <w:bCs/>
          <w:i/>
          <w:sz w:val="24"/>
          <w:szCs w:val="24"/>
        </w:rPr>
        <w:t xml:space="preserve">Думает о своей роли как учителя, выходя за рамки класса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Активно помогает улучшить своё место работы, школу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Понимает, признаёт общие цели школы: соблюдает распорядок дня в школе, порядок, культуру и ценности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Уважает других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Внимательно относится к имиджу школы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Роль и влияние профессии в обществе (образ для населения и средств информации)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3.2.  </w:t>
      </w:r>
      <w:r w:rsidRPr="001B6D31">
        <w:rPr>
          <w:rFonts w:ascii="Times New Roman" w:hAnsi="Times New Roman" w:cs="Times New Roman"/>
          <w:b/>
          <w:bCs/>
          <w:i/>
          <w:sz w:val="24"/>
          <w:szCs w:val="24"/>
        </w:rPr>
        <w:t xml:space="preserve">Добровольно поддерживает организацию (вне уроков)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Добровольное участие в школьных и внешкольных проектах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Присоединяется к рабочим группам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Поддерживает школу (в рамках социальных проектов)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Избегает общественной критики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Поддерживает руководителя в рамках реализации проектов и в работе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b/>
          <w:bCs/>
          <w:i/>
          <w:sz w:val="24"/>
          <w:szCs w:val="24"/>
        </w:rPr>
        <w:t xml:space="preserve">4. Интеграция в рабочую группу: </w:t>
      </w:r>
      <w:r w:rsidRPr="001B6D31">
        <w:rPr>
          <w:rFonts w:ascii="Times New Roman" w:hAnsi="Times New Roman" w:cs="Times New Roman"/>
          <w:i/>
          <w:sz w:val="24"/>
          <w:szCs w:val="24"/>
        </w:rPr>
        <w:t xml:space="preserve">требование построения позитивных отношений с коллегами и школьными партнёрами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4.1.</w:t>
      </w:r>
      <w:r w:rsidRPr="001B6D31">
        <w:rPr>
          <w:rFonts w:ascii="Times New Roman" w:hAnsi="Times New Roman" w:cs="Times New Roman"/>
          <w:b/>
          <w:bCs/>
          <w:i/>
          <w:sz w:val="24"/>
          <w:szCs w:val="24"/>
        </w:rPr>
        <w:t xml:space="preserve">Серьёзное отношение со стороны коллег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Поддерживает идеи коллег, а также они поддерживают его идеи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Обмен материалами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Совместные проекты с коллегами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Поведение на переменах: беседы с другими коллегами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Не боится попросить о помощи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Контакты с коллегами также в частной сфере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Позитивные отзывы коллег-предметников, рабочей группы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Готовность работать в команде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Признание в коллективе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Отсутствие конфликтов с коллегами, несмотря на собственное мнение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b/>
          <w:bCs/>
          <w:i/>
          <w:sz w:val="24"/>
          <w:szCs w:val="24"/>
        </w:rPr>
        <w:t xml:space="preserve">5. Общая удовлетворённость работой: </w:t>
      </w:r>
      <w:r w:rsidRPr="001B6D31">
        <w:rPr>
          <w:rFonts w:ascii="Times New Roman" w:hAnsi="Times New Roman" w:cs="Times New Roman"/>
          <w:i/>
          <w:sz w:val="24"/>
          <w:szCs w:val="24"/>
        </w:rPr>
        <w:t xml:space="preserve">рабочие требования не противоречат потребностям частной жизни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5.1. </w:t>
      </w:r>
      <w:r w:rsidRPr="001B6D31">
        <w:rPr>
          <w:rFonts w:ascii="Times New Roman" w:hAnsi="Times New Roman" w:cs="Times New Roman"/>
          <w:b/>
          <w:bCs/>
          <w:i/>
          <w:sz w:val="24"/>
          <w:szCs w:val="24"/>
        </w:rPr>
        <w:t xml:space="preserve">Отсутствие завышенных или заниженных требований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Мотивация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Не отсутствует на работе (если только болеет)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Эмоциональный комфорт; естественность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Удовлетворённость от отношений с родителями, учащимися, коллегами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Есть и свободное время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Спокойствие и уравновешенность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lastRenderedPageBreak/>
        <w:t xml:space="preserve">Есть доверительные отношения в коллективе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Стратегия разграничения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5.2. </w:t>
      </w:r>
      <w:r w:rsidRPr="001B6D31">
        <w:rPr>
          <w:rFonts w:ascii="Times New Roman" w:hAnsi="Times New Roman" w:cs="Times New Roman"/>
          <w:b/>
          <w:bCs/>
          <w:i/>
          <w:sz w:val="24"/>
          <w:szCs w:val="24"/>
        </w:rPr>
        <w:t xml:space="preserve">Может реализовывать собственные представления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Привносит свои идеи, творчески подходит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Также работает самостоятельно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b/>
          <w:bCs/>
          <w:i/>
          <w:sz w:val="24"/>
          <w:szCs w:val="24"/>
        </w:rPr>
        <w:t xml:space="preserve">6. Заинтересованность: </w:t>
      </w:r>
      <w:r w:rsidRPr="001B6D31">
        <w:rPr>
          <w:rFonts w:ascii="Times New Roman" w:hAnsi="Times New Roman" w:cs="Times New Roman"/>
          <w:i/>
          <w:sz w:val="24"/>
          <w:szCs w:val="24"/>
        </w:rPr>
        <w:t xml:space="preserve">результатом высокой заинтересованности являются успех и достижения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6.1. </w:t>
      </w:r>
      <w:r w:rsidRPr="001B6D31">
        <w:rPr>
          <w:rFonts w:ascii="Times New Roman" w:hAnsi="Times New Roman" w:cs="Times New Roman"/>
          <w:b/>
          <w:bCs/>
          <w:i/>
          <w:sz w:val="24"/>
          <w:szCs w:val="24"/>
        </w:rPr>
        <w:t xml:space="preserve">Выполняет больше чем надо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Проявляет инициативу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Не служба „согласно предписаниям“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Результаты проектов, в том числе и на странице школы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Участие в неформальной жизни школы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Добровольно вызывается выполнять задания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Часто принимает участие в повышении квалификации </w:t>
      </w:r>
    </w:p>
    <w:p w:rsidR="004F65DC" w:rsidRPr="001B6D31" w:rsidRDefault="004F65DC" w:rsidP="004F65DC">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Сопровождает внешкольные проекты </w:t>
      </w:r>
    </w:p>
    <w:p w:rsidR="004F65DC" w:rsidRPr="001B6D31" w:rsidRDefault="001B6D31" w:rsidP="001B6D31">
      <w:pPr>
        <w:autoSpaceDE w:val="0"/>
        <w:autoSpaceDN w:val="0"/>
        <w:adjustRightInd w:val="0"/>
        <w:spacing w:after="0" w:line="240" w:lineRule="auto"/>
        <w:jc w:val="both"/>
        <w:rPr>
          <w:rFonts w:ascii="Times New Roman" w:hAnsi="Times New Roman" w:cs="Times New Roman"/>
          <w:i/>
          <w:sz w:val="24"/>
          <w:szCs w:val="24"/>
        </w:rPr>
      </w:pPr>
      <w:r>
        <w:rPr>
          <w:rFonts w:ascii="Times New Roman" w:hAnsi="Times New Roman" w:cs="Times New Roman"/>
          <w:b/>
          <w:bCs/>
          <w:i/>
          <w:sz w:val="24"/>
          <w:szCs w:val="24"/>
        </w:rPr>
        <w:t>7. «</w:t>
      </w:r>
      <w:r w:rsidR="004F65DC" w:rsidRPr="001B6D31">
        <w:rPr>
          <w:rFonts w:ascii="Times New Roman" w:hAnsi="Times New Roman" w:cs="Times New Roman"/>
          <w:b/>
          <w:bCs/>
          <w:i/>
          <w:sz w:val="24"/>
          <w:szCs w:val="24"/>
        </w:rPr>
        <w:t>Политиче</w:t>
      </w:r>
      <w:r>
        <w:rPr>
          <w:rFonts w:ascii="Times New Roman" w:hAnsi="Times New Roman" w:cs="Times New Roman"/>
          <w:b/>
          <w:bCs/>
          <w:i/>
          <w:sz w:val="24"/>
          <w:szCs w:val="24"/>
        </w:rPr>
        <w:t>ские способности»</w:t>
      </w:r>
      <w:r w:rsidR="004F65DC" w:rsidRPr="001B6D31">
        <w:rPr>
          <w:rFonts w:ascii="Times New Roman" w:hAnsi="Times New Roman" w:cs="Times New Roman"/>
          <w:b/>
          <w:bCs/>
          <w:i/>
          <w:sz w:val="24"/>
          <w:szCs w:val="24"/>
        </w:rPr>
        <w:t xml:space="preserve">: </w:t>
      </w:r>
      <w:r w:rsidR="004F65DC" w:rsidRPr="001B6D31">
        <w:rPr>
          <w:rFonts w:ascii="Times New Roman" w:hAnsi="Times New Roman" w:cs="Times New Roman"/>
          <w:i/>
          <w:sz w:val="24"/>
          <w:szCs w:val="24"/>
        </w:rPr>
        <w:t xml:space="preserve">знания и умения в общении с неформальными сообществами </w:t>
      </w:r>
    </w:p>
    <w:p w:rsidR="004F65DC" w:rsidRPr="001B6D31" w:rsidRDefault="00EF4486" w:rsidP="001B6D31">
      <w:pPr>
        <w:autoSpaceDE w:val="0"/>
        <w:autoSpaceDN w:val="0"/>
        <w:adjustRightInd w:val="0"/>
        <w:spacing w:after="0" w:line="240" w:lineRule="auto"/>
        <w:jc w:val="both"/>
        <w:rPr>
          <w:rFonts w:ascii="Times New Roman" w:hAnsi="Times New Roman" w:cs="Times New Roman"/>
          <w:i/>
          <w:sz w:val="24"/>
          <w:szCs w:val="24"/>
        </w:rPr>
      </w:pPr>
      <w:r w:rsidRPr="001B6D31">
        <w:rPr>
          <w:rFonts w:ascii="Times New Roman" w:hAnsi="Times New Roman" w:cs="Times New Roman"/>
          <w:i/>
          <w:sz w:val="24"/>
          <w:szCs w:val="24"/>
        </w:rPr>
        <w:t xml:space="preserve">7.1. </w:t>
      </w:r>
      <w:r w:rsidR="004F65DC" w:rsidRPr="001B6D31">
        <w:rPr>
          <w:rFonts w:ascii="Times New Roman" w:hAnsi="Times New Roman" w:cs="Times New Roman"/>
          <w:i/>
          <w:sz w:val="24"/>
          <w:szCs w:val="24"/>
        </w:rPr>
        <w:t xml:space="preserve"> </w:t>
      </w:r>
      <w:r w:rsidR="004F65DC" w:rsidRPr="001B6D31">
        <w:rPr>
          <w:rFonts w:ascii="Times New Roman" w:hAnsi="Times New Roman" w:cs="Times New Roman"/>
          <w:b/>
          <w:bCs/>
          <w:i/>
          <w:sz w:val="24"/>
          <w:szCs w:val="24"/>
        </w:rPr>
        <w:t xml:space="preserve">Знает неписаные правила </w:t>
      </w:r>
    </w:p>
    <w:p w:rsidR="004F65DC" w:rsidRPr="001B6D31" w:rsidRDefault="004F65DC" w:rsidP="001B6D31">
      <w:pPr>
        <w:pStyle w:val="a5"/>
        <w:numPr>
          <w:ilvl w:val="0"/>
          <w:numId w:val="21"/>
        </w:numPr>
        <w:autoSpaceDE w:val="0"/>
        <w:autoSpaceDN w:val="0"/>
        <w:adjustRightInd w:val="0"/>
        <w:spacing w:after="0" w:line="240" w:lineRule="auto"/>
        <w:jc w:val="both"/>
        <w:rPr>
          <w:rFonts w:ascii="Times New Roman" w:hAnsi="Times New Roman" w:cs="Times New Roman"/>
          <w:i/>
          <w:sz w:val="24"/>
          <w:szCs w:val="24"/>
        </w:rPr>
      </w:pPr>
      <w:r w:rsidRPr="001B6D31">
        <w:rPr>
          <w:rFonts w:ascii="Times New Roman" w:hAnsi="Times New Roman" w:cs="Times New Roman"/>
          <w:i/>
          <w:sz w:val="24"/>
          <w:szCs w:val="24"/>
        </w:rPr>
        <w:t xml:space="preserve">Избегает „неловких ситуаций“ </w:t>
      </w:r>
    </w:p>
    <w:p w:rsidR="004F65DC" w:rsidRPr="001B6D31" w:rsidRDefault="004F65DC" w:rsidP="001B6D31">
      <w:pPr>
        <w:pStyle w:val="a5"/>
        <w:numPr>
          <w:ilvl w:val="0"/>
          <w:numId w:val="21"/>
        </w:numPr>
        <w:autoSpaceDE w:val="0"/>
        <w:autoSpaceDN w:val="0"/>
        <w:adjustRightInd w:val="0"/>
        <w:spacing w:after="0" w:line="240" w:lineRule="auto"/>
        <w:jc w:val="both"/>
        <w:rPr>
          <w:rFonts w:ascii="Times New Roman" w:hAnsi="Times New Roman" w:cs="Times New Roman"/>
          <w:i/>
          <w:sz w:val="24"/>
          <w:szCs w:val="24"/>
        </w:rPr>
      </w:pPr>
      <w:r w:rsidRPr="001B6D31">
        <w:rPr>
          <w:rFonts w:ascii="Times New Roman" w:hAnsi="Times New Roman" w:cs="Times New Roman"/>
          <w:i/>
          <w:sz w:val="24"/>
          <w:szCs w:val="24"/>
        </w:rPr>
        <w:t xml:space="preserve">Знает особенности (фоновые знания) </w:t>
      </w:r>
    </w:p>
    <w:p w:rsidR="004F65DC" w:rsidRPr="001B6D31" w:rsidRDefault="004F65DC" w:rsidP="001B6D31">
      <w:pPr>
        <w:pStyle w:val="a5"/>
        <w:numPr>
          <w:ilvl w:val="0"/>
          <w:numId w:val="21"/>
        </w:numPr>
        <w:autoSpaceDE w:val="0"/>
        <w:autoSpaceDN w:val="0"/>
        <w:adjustRightInd w:val="0"/>
        <w:spacing w:after="0" w:line="240" w:lineRule="auto"/>
        <w:jc w:val="both"/>
        <w:rPr>
          <w:rFonts w:ascii="Times New Roman" w:hAnsi="Times New Roman" w:cs="Times New Roman"/>
          <w:i/>
          <w:sz w:val="24"/>
          <w:szCs w:val="24"/>
        </w:rPr>
      </w:pPr>
      <w:r w:rsidRPr="001B6D31">
        <w:rPr>
          <w:rFonts w:ascii="Times New Roman" w:hAnsi="Times New Roman" w:cs="Times New Roman"/>
          <w:i/>
          <w:sz w:val="24"/>
          <w:szCs w:val="24"/>
        </w:rPr>
        <w:t xml:space="preserve">Дипломатичен </w:t>
      </w:r>
    </w:p>
    <w:p w:rsidR="004F65DC" w:rsidRPr="001B6D31" w:rsidRDefault="004F65DC" w:rsidP="001B6D31">
      <w:pPr>
        <w:pStyle w:val="a5"/>
        <w:numPr>
          <w:ilvl w:val="0"/>
          <w:numId w:val="21"/>
        </w:numPr>
        <w:autoSpaceDE w:val="0"/>
        <w:autoSpaceDN w:val="0"/>
        <w:adjustRightInd w:val="0"/>
        <w:spacing w:after="0" w:line="240" w:lineRule="auto"/>
        <w:jc w:val="both"/>
        <w:rPr>
          <w:rFonts w:ascii="Times New Roman" w:hAnsi="Times New Roman" w:cs="Times New Roman"/>
          <w:i/>
          <w:sz w:val="24"/>
          <w:szCs w:val="24"/>
        </w:rPr>
      </w:pPr>
      <w:r w:rsidRPr="001B6D31">
        <w:rPr>
          <w:rFonts w:ascii="Times New Roman" w:hAnsi="Times New Roman" w:cs="Times New Roman"/>
          <w:i/>
          <w:sz w:val="24"/>
          <w:szCs w:val="24"/>
        </w:rPr>
        <w:t>Мало настоящих конфликтов</w:t>
      </w:r>
      <w:r w:rsidR="00EF4486" w:rsidRPr="001B6D31">
        <w:rPr>
          <w:rFonts w:ascii="Times New Roman" w:hAnsi="Times New Roman" w:cs="Times New Roman"/>
          <w:i/>
          <w:sz w:val="24"/>
          <w:szCs w:val="24"/>
        </w:rPr>
        <w:t xml:space="preserve"> </w:t>
      </w:r>
      <w:r w:rsidRPr="001B6D31">
        <w:rPr>
          <w:rFonts w:ascii="Times New Roman" w:hAnsi="Times New Roman" w:cs="Times New Roman"/>
          <w:i/>
          <w:sz w:val="24"/>
          <w:szCs w:val="24"/>
        </w:rPr>
        <w:t xml:space="preserve">(также с родителями) </w:t>
      </w:r>
    </w:p>
    <w:p w:rsidR="004F65DC" w:rsidRPr="001B6D31" w:rsidRDefault="00EF4486" w:rsidP="001B6D31">
      <w:pPr>
        <w:autoSpaceDE w:val="0"/>
        <w:autoSpaceDN w:val="0"/>
        <w:adjustRightInd w:val="0"/>
        <w:spacing w:after="0" w:line="240" w:lineRule="auto"/>
        <w:jc w:val="both"/>
        <w:rPr>
          <w:rFonts w:ascii="Times New Roman" w:hAnsi="Times New Roman" w:cs="Times New Roman"/>
          <w:i/>
          <w:sz w:val="24"/>
          <w:szCs w:val="24"/>
        </w:rPr>
      </w:pPr>
      <w:r w:rsidRPr="001B6D31">
        <w:rPr>
          <w:rFonts w:ascii="Times New Roman" w:hAnsi="Times New Roman" w:cs="Times New Roman"/>
          <w:i/>
          <w:sz w:val="24"/>
          <w:szCs w:val="24"/>
        </w:rPr>
        <w:t xml:space="preserve">7.2. </w:t>
      </w:r>
      <w:r w:rsidR="004F65DC" w:rsidRPr="001B6D31">
        <w:rPr>
          <w:rFonts w:ascii="Times New Roman" w:hAnsi="Times New Roman" w:cs="Times New Roman"/>
          <w:i/>
          <w:sz w:val="24"/>
          <w:szCs w:val="24"/>
        </w:rPr>
        <w:t xml:space="preserve"> </w:t>
      </w:r>
      <w:r w:rsidR="004F65DC" w:rsidRPr="001B6D31">
        <w:rPr>
          <w:rFonts w:ascii="Times New Roman" w:hAnsi="Times New Roman" w:cs="Times New Roman"/>
          <w:b/>
          <w:bCs/>
          <w:i/>
          <w:sz w:val="24"/>
          <w:szCs w:val="24"/>
        </w:rPr>
        <w:t xml:space="preserve">Знает, к кому обратиться за поддержкой </w:t>
      </w:r>
    </w:p>
    <w:p w:rsidR="004F65DC" w:rsidRPr="001B6D31" w:rsidRDefault="004F65DC" w:rsidP="001B6D31">
      <w:pPr>
        <w:pStyle w:val="a5"/>
        <w:numPr>
          <w:ilvl w:val="0"/>
          <w:numId w:val="21"/>
        </w:numPr>
        <w:autoSpaceDE w:val="0"/>
        <w:autoSpaceDN w:val="0"/>
        <w:adjustRightInd w:val="0"/>
        <w:spacing w:after="0" w:line="240" w:lineRule="auto"/>
        <w:jc w:val="both"/>
        <w:rPr>
          <w:rFonts w:ascii="Times New Roman" w:hAnsi="Times New Roman" w:cs="Times New Roman"/>
          <w:i/>
          <w:sz w:val="24"/>
          <w:szCs w:val="24"/>
        </w:rPr>
      </w:pPr>
      <w:r w:rsidRPr="001B6D31">
        <w:rPr>
          <w:rFonts w:ascii="Times New Roman" w:hAnsi="Times New Roman" w:cs="Times New Roman"/>
          <w:i/>
          <w:sz w:val="24"/>
          <w:szCs w:val="24"/>
        </w:rPr>
        <w:t xml:space="preserve">Хорошие взаимосвязи в команде и за её пределами </w:t>
      </w:r>
    </w:p>
    <w:p w:rsidR="004F65DC" w:rsidRPr="001B6D31" w:rsidRDefault="004F65DC" w:rsidP="001B6D31">
      <w:pPr>
        <w:pStyle w:val="a5"/>
        <w:numPr>
          <w:ilvl w:val="0"/>
          <w:numId w:val="21"/>
        </w:numPr>
        <w:autoSpaceDE w:val="0"/>
        <w:autoSpaceDN w:val="0"/>
        <w:adjustRightInd w:val="0"/>
        <w:spacing w:after="0" w:line="240" w:lineRule="auto"/>
        <w:jc w:val="both"/>
        <w:rPr>
          <w:rFonts w:ascii="Times New Roman" w:hAnsi="Times New Roman" w:cs="Times New Roman"/>
          <w:i/>
          <w:sz w:val="24"/>
          <w:szCs w:val="24"/>
        </w:rPr>
      </w:pPr>
      <w:proofErr w:type="spellStart"/>
      <w:r w:rsidRPr="001B6D31">
        <w:rPr>
          <w:rFonts w:ascii="Times New Roman" w:hAnsi="Times New Roman" w:cs="Times New Roman"/>
          <w:i/>
          <w:sz w:val="24"/>
          <w:szCs w:val="24"/>
        </w:rPr>
        <w:t>Эмпатия</w:t>
      </w:r>
      <w:proofErr w:type="spellEnd"/>
      <w:r w:rsidRPr="001B6D31">
        <w:rPr>
          <w:rFonts w:ascii="Times New Roman" w:hAnsi="Times New Roman" w:cs="Times New Roman"/>
          <w:i/>
          <w:sz w:val="24"/>
          <w:szCs w:val="24"/>
        </w:rPr>
        <w:t xml:space="preserve">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Готовность работать в команде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Член сообщества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Чувствует рамочные условия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Привлекает внешкольных партнёров </w:t>
      </w:r>
    </w:p>
    <w:p w:rsidR="004F65DC" w:rsidRPr="001B6D31" w:rsidRDefault="004F65DC"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b/>
          <w:bCs/>
          <w:i/>
          <w:sz w:val="24"/>
          <w:szCs w:val="24"/>
        </w:rPr>
        <w:t xml:space="preserve">8. Остаться в организации, работать дальше: </w:t>
      </w:r>
    </w:p>
    <w:p w:rsidR="004F65DC" w:rsidRPr="001B6D31" w:rsidRDefault="00EF4486" w:rsidP="004F65DC">
      <w:p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8.1.</w:t>
      </w:r>
      <w:r w:rsidR="004F65DC" w:rsidRPr="001B6D31">
        <w:rPr>
          <w:rFonts w:ascii="Times New Roman" w:hAnsi="Times New Roman" w:cs="Times New Roman"/>
          <w:i/>
          <w:sz w:val="24"/>
          <w:szCs w:val="24"/>
        </w:rPr>
        <w:t xml:space="preserve"> </w:t>
      </w:r>
      <w:r w:rsidR="004F65DC" w:rsidRPr="001B6D31">
        <w:rPr>
          <w:rFonts w:ascii="Times New Roman" w:hAnsi="Times New Roman" w:cs="Times New Roman"/>
          <w:b/>
          <w:bCs/>
          <w:i/>
          <w:sz w:val="24"/>
          <w:szCs w:val="24"/>
        </w:rPr>
        <w:t xml:space="preserve">Хочет остаться в школе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Говорит, что хочет работать дальше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Согласен с условиями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Планирует следующий учебный год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Демонстрирует готовность взять на себя выполнение ряда функций </w:t>
      </w:r>
    </w:p>
    <w:p w:rsidR="004F65DC" w:rsidRPr="001B6D31" w:rsidRDefault="004F65DC" w:rsidP="00EF4486">
      <w:pPr>
        <w:pStyle w:val="a5"/>
        <w:numPr>
          <w:ilvl w:val="0"/>
          <w:numId w:val="21"/>
        </w:numPr>
        <w:autoSpaceDE w:val="0"/>
        <w:autoSpaceDN w:val="0"/>
        <w:adjustRightInd w:val="0"/>
        <w:spacing w:after="0" w:line="240" w:lineRule="auto"/>
        <w:rPr>
          <w:rFonts w:ascii="Times New Roman" w:hAnsi="Times New Roman" w:cs="Times New Roman"/>
          <w:i/>
          <w:sz w:val="24"/>
          <w:szCs w:val="24"/>
        </w:rPr>
      </w:pPr>
      <w:r w:rsidRPr="001B6D31">
        <w:rPr>
          <w:rFonts w:ascii="Times New Roman" w:hAnsi="Times New Roman" w:cs="Times New Roman"/>
          <w:i/>
          <w:sz w:val="24"/>
          <w:szCs w:val="24"/>
        </w:rPr>
        <w:t xml:space="preserve">Проходит повышение квалификации для собственного развития </w:t>
      </w:r>
    </w:p>
    <w:p w:rsidR="004F65DC" w:rsidRDefault="004F65DC" w:rsidP="00F87184">
      <w:pPr>
        <w:pStyle w:val="Default"/>
        <w:ind w:firstLine="709"/>
        <w:jc w:val="both"/>
        <w:rPr>
          <w:color w:val="auto"/>
          <w:sz w:val="28"/>
          <w:szCs w:val="28"/>
        </w:rPr>
      </w:pPr>
    </w:p>
    <w:p w:rsidR="001166A3" w:rsidRPr="00F87184" w:rsidRDefault="001166A3" w:rsidP="00F87184">
      <w:pPr>
        <w:pStyle w:val="Default"/>
        <w:ind w:firstLine="709"/>
        <w:jc w:val="both"/>
        <w:rPr>
          <w:color w:val="auto"/>
          <w:sz w:val="28"/>
          <w:szCs w:val="28"/>
        </w:rPr>
      </w:pPr>
      <w:r w:rsidRPr="00FE7BCC">
        <w:rPr>
          <w:i/>
          <w:color w:val="auto"/>
          <w:sz w:val="28"/>
          <w:szCs w:val="28"/>
        </w:rPr>
        <w:t xml:space="preserve">Важное событие в этот период— (неформальные) беседы </w:t>
      </w:r>
      <w:r w:rsidRPr="00F87184">
        <w:rPr>
          <w:color w:val="auto"/>
          <w:sz w:val="28"/>
          <w:szCs w:val="28"/>
        </w:rPr>
        <w:t>с молодым учителем (возможно, с привлечением наставника) примерно через четыре недели по</w:t>
      </w:r>
      <w:r w:rsidR="004F65DC">
        <w:rPr>
          <w:color w:val="auto"/>
          <w:sz w:val="28"/>
          <w:szCs w:val="28"/>
        </w:rPr>
        <w:t>с</w:t>
      </w:r>
      <w:r w:rsidRPr="00F87184">
        <w:rPr>
          <w:color w:val="auto"/>
          <w:sz w:val="28"/>
          <w:szCs w:val="28"/>
        </w:rPr>
        <w:t xml:space="preserve">ле начала работы с целью рефлексии, а также понимания необходимых мер по поддержке учителя. А затем раз в месяц. Это </w:t>
      </w:r>
      <w:r w:rsidR="004F65DC">
        <w:rPr>
          <w:color w:val="auto"/>
          <w:sz w:val="28"/>
          <w:szCs w:val="28"/>
        </w:rPr>
        <w:t>даёт</w:t>
      </w:r>
      <w:r w:rsidRPr="00F87184">
        <w:rPr>
          <w:color w:val="auto"/>
          <w:sz w:val="28"/>
          <w:szCs w:val="28"/>
        </w:rPr>
        <w:t xml:space="preserve"> возможность вновь продемонстрировать, что администрация готова в любой момент оказать поддержку. </w:t>
      </w:r>
    </w:p>
    <w:p w:rsidR="001166A3" w:rsidRPr="00F87184" w:rsidRDefault="001166A3" w:rsidP="00F87184">
      <w:pPr>
        <w:pStyle w:val="Default"/>
        <w:ind w:firstLine="709"/>
        <w:jc w:val="both"/>
        <w:rPr>
          <w:sz w:val="28"/>
          <w:szCs w:val="28"/>
        </w:rPr>
      </w:pPr>
    </w:p>
    <w:p w:rsidR="00E67523" w:rsidRPr="00F87184" w:rsidRDefault="00E67523" w:rsidP="00F87184">
      <w:pPr>
        <w:pStyle w:val="Default"/>
        <w:ind w:firstLine="709"/>
        <w:jc w:val="both"/>
        <w:rPr>
          <w:sz w:val="28"/>
          <w:szCs w:val="28"/>
        </w:rPr>
      </w:pPr>
      <w:r w:rsidRPr="00FE7BCC">
        <w:rPr>
          <w:b/>
          <w:sz w:val="28"/>
          <w:szCs w:val="28"/>
        </w:rPr>
        <w:t>III. Третья фаза – фаза интеграции</w:t>
      </w:r>
      <w:r w:rsidRPr="00F87184">
        <w:rPr>
          <w:sz w:val="28"/>
          <w:szCs w:val="28"/>
        </w:rPr>
        <w:t xml:space="preserve">, которая </w:t>
      </w:r>
      <w:r w:rsidR="004F65DC">
        <w:rPr>
          <w:sz w:val="28"/>
          <w:szCs w:val="28"/>
        </w:rPr>
        <w:t xml:space="preserve">наступает </w:t>
      </w:r>
      <w:r w:rsidRPr="00F87184">
        <w:rPr>
          <w:sz w:val="28"/>
          <w:szCs w:val="28"/>
        </w:rPr>
        <w:t xml:space="preserve">примерно через полгода после вступления в должность </w:t>
      </w:r>
      <w:r w:rsidR="004F65DC">
        <w:rPr>
          <w:sz w:val="28"/>
          <w:szCs w:val="28"/>
        </w:rPr>
        <w:t xml:space="preserve">и </w:t>
      </w:r>
      <w:r w:rsidRPr="00F87184">
        <w:rPr>
          <w:sz w:val="28"/>
          <w:szCs w:val="28"/>
        </w:rPr>
        <w:t xml:space="preserve">молодой педагог переходит в фазу стабильности. </w:t>
      </w:r>
    </w:p>
    <w:p w:rsidR="00B769AB" w:rsidRPr="00F87184" w:rsidRDefault="00E67523" w:rsidP="00F87184">
      <w:pPr>
        <w:pStyle w:val="Default"/>
        <w:ind w:firstLine="709"/>
        <w:jc w:val="both"/>
        <w:rPr>
          <w:color w:val="auto"/>
          <w:sz w:val="28"/>
          <w:szCs w:val="28"/>
        </w:rPr>
      </w:pPr>
      <w:r w:rsidRPr="00F87184">
        <w:rPr>
          <w:color w:val="auto"/>
          <w:sz w:val="28"/>
          <w:szCs w:val="28"/>
        </w:rPr>
        <w:t xml:space="preserve">На схеме, предложенной </w:t>
      </w:r>
      <w:proofErr w:type="spellStart"/>
      <w:r w:rsidRPr="00F87184">
        <w:rPr>
          <w:color w:val="auto"/>
          <w:sz w:val="28"/>
          <w:szCs w:val="28"/>
        </w:rPr>
        <w:t>А</w:t>
      </w:r>
      <w:r w:rsidR="001B6D31">
        <w:rPr>
          <w:color w:val="auto"/>
          <w:sz w:val="28"/>
          <w:szCs w:val="28"/>
        </w:rPr>
        <w:t>ндреа</w:t>
      </w:r>
      <w:proofErr w:type="spellEnd"/>
      <w:r w:rsidR="001B6D31">
        <w:rPr>
          <w:color w:val="auto"/>
          <w:sz w:val="28"/>
          <w:szCs w:val="28"/>
        </w:rPr>
        <w:t xml:space="preserve"> Лошак (рис.2</w:t>
      </w:r>
      <w:r w:rsidRPr="00F87184">
        <w:rPr>
          <w:color w:val="auto"/>
          <w:sz w:val="28"/>
          <w:szCs w:val="28"/>
        </w:rPr>
        <w:t xml:space="preserve">.), </w:t>
      </w:r>
      <w:r w:rsidR="00FE7BCC">
        <w:rPr>
          <w:color w:val="auto"/>
          <w:sz w:val="28"/>
          <w:szCs w:val="28"/>
        </w:rPr>
        <w:t xml:space="preserve"> четко прослеживается три вида интеграции: предметная, социальная и ценностная</w:t>
      </w:r>
      <w:r w:rsidRPr="00F87184">
        <w:rPr>
          <w:color w:val="auto"/>
          <w:sz w:val="28"/>
          <w:szCs w:val="28"/>
        </w:rPr>
        <w:t xml:space="preserve">. </w:t>
      </w:r>
    </w:p>
    <w:p w:rsidR="00B769AB" w:rsidRPr="00F87184" w:rsidRDefault="00B769AB" w:rsidP="00F87184">
      <w:pPr>
        <w:pStyle w:val="Default"/>
        <w:jc w:val="both"/>
        <w:rPr>
          <w:color w:val="auto"/>
          <w:sz w:val="28"/>
          <w:szCs w:val="28"/>
        </w:rPr>
      </w:pPr>
      <w:r w:rsidRPr="00F87184">
        <w:rPr>
          <w:noProof/>
          <w:color w:val="auto"/>
          <w:sz w:val="28"/>
          <w:szCs w:val="28"/>
          <w:lang w:eastAsia="ru-RU"/>
        </w:rPr>
        <w:lastRenderedPageBreak/>
        <w:drawing>
          <wp:inline distT="0" distB="0" distL="0" distR="0">
            <wp:extent cx="5940425" cy="3236455"/>
            <wp:effectExtent l="19050" t="19050" r="22225" b="2109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0425" cy="3236455"/>
                    </a:xfrm>
                    <a:prstGeom prst="rect">
                      <a:avLst/>
                    </a:prstGeom>
                    <a:noFill/>
                    <a:ln>
                      <a:solidFill>
                        <a:schemeClr val="tx1"/>
                      </a:solidFill>
                    </a:ln>
                  </pic:spPr>
                </pic:pic>
              </a:graphicData>
            </a:graphic>
          </wp:inline>
        </w:drawing>
      </w:r>
    </w:p>
    <w:p w:rsidR="001B6D31" w:rsidRDefault="001B6D31" w:rsidP="00F87184">
      <w:pPr>
        <w:pStyle w:val="Default"/>
        <w:ind w:firstLine="709"/>
        <w:jc w:val="center"/>
        <w:rPr>
          <w:i/>
          <w:iCs/>
          <w:color w:val="auto"/>
          <w:sz w:val="28"/>
          <w:szCs w:val="28"/>
        </w:rPr>
      </w:pPr>
    </w:p>
    <w:p w:rsidR="001B6D31" w:rsidRPr="001B6D31" w:rsidRDefault="001B6D31" w:rsidP="001B6D31">
      <w:pPr>
        <w:pStyle w:val="Default"/>
        <w:ind w:firstLine="709"/>
        <w:rPr>
          <w:iCs/>
          <w:color w:val="auto"/>
          <w:sz w:val="28"/>
          <w:szCs w:val="28"/>
        </w:rPr>
      </w:pPr>
      <w:r>
        <w:rPr>
          <w:iCs/>
          <w:color w:val="auto"/>
          <w:sz w:val="28"/>
          <w:szCs w:val="28"/>
        </w:rPr>
        <w:t>Рис.2</w:t>
      </w:r>
    </w:p>
    <w:p w:rsidR="00E67523" w:rsidRDefault="00E67523" w:rsidP="00F87184">
      <w:pPr>
        <w:pStyle w:val="Default"/>
        <w:ind w:firstLine="709"/>
        <w:jc w:val="center"/>
        <w:rPr>
          <w:i/>
          <w:iCs/>
          <w:color w:val="auto"/>
          <w:sz w:val="28"/>
          <w:szCs w:val="28"/>
        </w:rPr>
      </w:pPr>
      <w:r w:rsidRPr="001B6D31">
        <w:rPr>
          <w:b/>
          <w:i/>
          <w:iCs/>
          <w:color w:val="auto"/>
          <w:sz w:val="28"/>
          <w:szCs w:val="28"/>
        </w:rPr>
        <w:t>Уровни интеграция молодого педагога в профессию</w:t>
      </w:r>
    </w:p>
    <w:p w:rsidR="001B6D31" w:rsidRPr="00F87184" w:rsidRDefault="001B6D31" w:rsidP="00F87184">
      <w:pPr>
        <w:pStyle w:val="Default"/>
        <w:ind w:firstLine="709"/>
        <w:jc w:val="center"/>
        <w:rPr>
          <w:color w:val="auto"/>
          <w:sz w:val="28"/>
          <w:szCs w:val="28"/>
        </w:rPr>
      </w:pPr>
    </w:p>
    <w:p w:rsidR="00E67523" w:rsidRPr="00F87184" w:rsidRDefault="00E67523" w:rsidP="00F87184">
      <w:pPr>
        <w:pStyle w:val="Default"/>
        <w:ind w:firstLine="709"/>
        <w:jc w:val="both"/>
        <w:rPr>
          <w:color w:val="auto"/>
          <w:sz w:val="28"/>
          <w:szCs w:val="28"/>
        </w:rPr>
      </w:pPr>
      <w:r w:rsidRPr="00FE7BCC">
        <w:rPr>
          <w:i/>
          <w:color w:val="auto"/>
          <w:sz w:val="28"/>
          <w:szCs w:val="28"/>
        </w:rPr>
        <w:t>Предметная интеграция</w:t>
      </w:r>
      <w:r w:rsidRPr="00F87184">
        <w:rPr>
          <w:color w:val="auto"/>
          <w:sz w:val="28"/>
          <w:szCs w:val="28"/>
        </w:rPr>
        <w:t xml:space="preserve"> — то, что удаётся быстрее и проще всего. </w:t>
      </w:r>
    </w:p>
    <w:p w:rsidR="00E67523" w:rsidRPr="00F87184" w:rsidRDefault="00E67523" w:rsidP="00F87184">
      <w:pPr>
        <w:pStyle w:val="Default"/>
        <w:ind w:firstLine="709"/>
        <w:jc w:val="both"/>
        <w:rPr>
          <w:color w:val="auto"/>
          <w:sz w:val="28"/>
          <w:szCs w:val="28"/>
        </w:rPr>
      </w:pPr>
      <w:r w:rsidRPr="00FE7BCC">
        <w:rPr>
          <w:i/>
          <w:color w:val="auto"/>
          <w:sz w:val="28"/>
          <w:szCs w:val="28"/>
        </w:rPr>
        <w:t>Социальная интеграция</w:t>
      </w:r>
      <w:r w:rsidRPr="00F87184">
        <w:rPr>
          <w:color w:val="auto"/>
          <w:sz w:val="28"/>
          <w:szCs w:val="28"/>
        </w:rPr>
        <w:t xml:space="preserve">, включение в команду — это более длительный процесс выстраивания отношений в педагогическом коллективе и в профессиональных сообществах. </w:t>
      </w:r>
    </w:p>
    <w:p w:rsidR="00E67523" w:rsidRPr="00F87184" w:rsidRDefault="00E67523" w:rsidP="00F87184">
      <w:pPr>
        <w:pStyle w:val="Default"/>
        <w:ind w:firstLine="709"/>
        <w:jc w:val="both"/>
        <w:rPr>
          <w:color w:val="auto"/>
          <w:sz w:val="28"/>
          <w:szCs w:val="28"/>
        </w:rPr>
      </w:pPr>
      <w:r w:rsidRPr="00FE7BCC">
        <w:rPr>
          <w:i/>
          <w:color w:val="auto"/>
          <w:sz w:val="28"/>
          <w:szCs w:val="28"/>
        </w:rPr>
        <w:t>Ценностная интеграция</w:t>
      </w:r>
      <w:r w:rsidRPr="00F87184">
        <w:rPr>
          <w:color w:val="auto"/>
          <w:sz w:val="28"/>
          <w:szCs w:val="28"/>
        </w:rPr>
        <w:t xml:space="preserve">, понимание и принятие ценностей, прописанных в уставе </w:t>
      </w:r>
      <w:r w:rsidR="00B769AB" w:rsidRPr="00F87184">
        <w:rPr>
          <w:color w:val="auto"/>
          <w:sz w:val="28"/>
          <w:szCs w:val="28"/>
        </w:rPr>
        <w:t>гимназии</w:t>
      </w:r>
      <w:r w:rsidRPr="00F87184">
        <w:rPr>
          <w:color w:val="auto"/>
          <w:sz w:val="28"/>
          <w:szCs w:val="28"/>
        </w:rPr>
        <w:t xml:space="preserve">, а также правил организационной культуры, существующих в реальности — это то, что даётся сложнее всего и длится дольше всего. </w:t>
      </w:r>
    </w:p>
    <w:p w:rsidR="00E67523" w:rsidRPr="00F87184" w:rsidRDefault="00E67523" w:rsidP="00F87184">
      <w:pPr>
        <w:pStyle w:val="Default"/>
        <w:ind w:firstLine="709"/>
        <w:jc w:val="both"/>
        <w:rPr>
          <w:color w:val="auto"/>
          <w:sz w:val="28"/>
          <w:szCs w:val="28"/>
        </w:rPr>
      </w:pPr>
      <w:r w:rsidRPr="001B6D31">
        <w:rPr>
          <w:i/>
          <w:color w:val="auto"/>
          <w:sz w:val="28"/>
          <w:szCs w:val="28"/>
        </w:rPr>
        <w:t>Непосредственно фаза интеграции уже не требует таких частых встреч с руководством, но предполагает организацию наставничества</w:t>
      </w:r>
      <w:r w:rsidRPr="00F87184">
        <w:rPr>
          <w:color w:val="auto"/>
          <w:sz w:val="28"/>
          <w:szCs w:val="28"/>
        </w:rPr>
        <w:t xml:space="preserve">. Также очень важна итоговая беседа по окончанию года с </w:t>
      </w:r>
      <w:r w:rsidR="00B769AB" w:rsidRPr="00F87184">
        <w:rPr>
          <w:color w:val="auto"/>
          <w:sz w:val="28"/>
          <w:szCs w:val="28"/>
        </w:rPr>
        <w:t xml:space="preserve">заместителем </w:t>
      </w:r>
      <w:r w:rsidRPr="00F87184">
        <w:rPr>
          <w:color w:val="auto"/>
          <w:sz w:val="28"/>
          <w:szCs w:val="28"/>
        </w:rPr>
        <w:t>директор</w:t>
      </w:r>
      <w:r w:rsidR="00B769AB" w:rsidRPr="00F87184">
        <w:rPr>
          <w:color w:val="auto"/>
          <w:sz w:val="28"/>
          <w:szCs w:val="28"/>
        </w:rPr>
        <w:t>а</w:t>
      </w:r>
      <w:r w:rsidRPr="00F87184">
        <w:rPr>
          <w:color w:val="auto"/>
          <w:sz w:val="28"/>
          <w:szCs w:val="28"/>
        </w:rPr>
        <w:t xml:space="preserve">. Итоговая беседа может стать для молодого учителя лучшей основой для оценки своих возможностей и способствовать целенаправленному планированию второго года работы в </w:t>
      </w:r>
      <w:r w:rsidR="00B769AB" w:rsidRPr="00F87184">
        <w:rPr>
          <w:color w:val="auto"/>
          <w:sz w:val="28"/>
          <w:szCs w:val="28"/>
        </w:rPr>
        <w:t>гимназии</w:t>
      </w:r>
      <w:r w:rsidRPr="00F87184">
        <w:rPr>
          <w:color w:val="auto"/>
          <w:sz w:val="28"/>
          <w:szCs w:val="28"/>
        </w:rPr>
        <w:t xml:space="preserve">. </w:t>
      </w:r>
    </w:p>
    <w:p w:rsidR="00B769AB" w:rsidRPr="00F87184" w:rsidRDefault="00B769AB" w:rsidP="00F87184">
      <w:pPr>
        <w:pStyle w:val="Default"/>
        <w:ind w:firstLine="709"/>
        <w:jc w:val="both"/>
        <w:rPr>
          <w:i/>
          <w:iCs/>
          <w:color w:val="auto"/>
          <w:sz w:val="28"/>
          <w:szCs w:val="28"/>
        </w:rPr>
      </w:pPr>
    </w:p>
    <w:p w:rsidR="00B769AB" w:rsidRDefault="00E67523" w:rsidP="00F87184">
      <w:pPr>
        <w:pStyle w:val="Default"/>
        <w:ind w:firstLine="709"/>
        <w:jc w:val="both"/>
        <w:rPr>
          <w:b/>
          <w:i/>
          <w:iCs/>
          <w:color w:val="auto"/>
          <w:sz w:val="28"/>
          <w:szCs w:val="28"/>
        </w:rPr>
      </w:pPr>
      <w:r w:rsidRPr="00F87184">
        <w:rPr>
          <w:b/>
          <w:i/>
          <w:iCs/>
          <w:color w:val="auto"/>
          <w:sz w:val="28"/>
          <w:szCs w:val="28"/>
        </w:rPr>
        <w:t xml:space="preserve">Каковы управленческие условия успешной интеграции молодого педагога в профессию? </w:t>
      </w:r>
    </w:p>
    <w:p w:rsidR="00FE7BCC" w:rsidRPr="00F87184" w:rsidRDefault="00FE7BCC" w:rsidP="00F87184">
      <w:pPr>
        <w:pStyle w:val="Default"/>
        <w:ind w:firstLine="709"/>
        <w:jc w:val="both"/>
        <w:rPr>
          <w:b/>
          <w:i/>
          <w:iCs/>
          <w:color w:val="auto"/>
          <w:sz w:val="28"/>
          <w:szCs w:val="28"/>
        </w:rPr>
      </w:pPr>
    </w:p>
    <w:p w:rsidR="00E67523" w:rsidRPr="00F87184" w:rsidRDefault="00E67523" w:rsidP="00F87184">
      <w:pPr>
        <w:pStyle w:val="Default"/>
        <w:ind w:firstLine="709"/>
        <w:jc w:val="both"/>
        <w:rPr>
          <w:color w:val="auto"/>
          <w:sz w:val="28"/>
          <w:szCs w:val="28"/>
        </w:rPr>
      </w:pPr>
      <w:r w:rsidRPr="00F87184">
        <w:rPr>
          <w:color w:val="auto"/>
          <w:sz w:val="28"/>
          <w:szCs w:val="28"/>
        </w:rPr>
        <w:t xml:space="preserve">При решении вопроса осуществления наставничества в </w:t>
      </w:r>
      <w:r w:rsidR="00B769AB" w:rsidRPr="00F87184">
        <w:rPr>
          <w:color w:val="auto"/>
          <w:sz w:val="28"/>
          <w:szCs w:val="28"/>
        </w:rPr>
        <w:t>гимназии</w:t>
      </w:r>
      <w:r w:rsidRPr="00F87184">
        <w:rPr>
          <w:color w:val="auto"/>
          <w:sz w:val="28"/>
          <w:szCs w:val="28"/>
        </w:rPr>
        <w:t xml:space="preserve"> примен</w:t>
      </w:r>
      <w:r w:rsidR="00EF4486">
        <w:rPr>
          <w:color w:val="auto"/>
          <w:sz w:val="28"/>
          <w:szCs w:val="28"/>
        </w:rPr>
        <w:t>яе</w:t>
      </w:r>
      <w:r w:rsidRPr="00F87184">
        <w:rPr>
          <w:color w:val="auto"/>
          <w:sz w:val="28"/>
          <w:szCs w:val="28"/>
        </w:rPr>
        <w:t>т</w:t>
      </w:r>
      <w:r w:rsidR="00EF4486">
        <w:rPr>
          <w:color w:val="auto"/>
          <w:sz w:val="28"/>
          <w:szCs w:val="28"/>
        </w:rPr>
        <w:t>ся</w:t>
      </w:r>
      <w:r w:rsidRPr="00F87184">
        <w:rPr>
          <w:color w:val="auto"/>
          <w:sz w:val="28"/>
          <w:szCs w:val="28"/>
        </w:rPr>
        <w:t xml:space="preserve"> </w:t>
      </w:r>
      <w:r w:rsidR="00EF4486" w:rsidRPr="001B6D31">
        <w:rPr>
          <w:b/>
          <w:i/>
          <w:color w:val="auto"/>
          <w:sz w:val="28"/>
          <w:szCs w:val="28"/>
        </w:rPr>
        <w:t xml:space="preserve">следующий </w:t>
      </w:r>
      <w:r w:rsidRPr="001B6D31">
        <w:rPr>
          <w:b/>
          <w:i/>
          <w:color w:val="auto"/>
          <w:sz w:val="28"/>
          <w:szCs w:val="28"/>
        </w:rPr>
        <w:t>управленческий алгоритм:</w:t>
      </w:r>
      <w:r w:rsidRPr="00F87184">
        <w:rPr>
          <w:color w:val="auto"/>
          <w:sz w:val="28"/>
          <w:szCs w:val="28"/>
        </w:rPr>
        <w:t xml:space="preserve"> </w:t>
      </w:r>
    </w:p>
    <w:p w:rsidR="00E67523" w:rsidRPr="00F87184" w:rsidRDefault="00E67523" w:rsidP="00F87184">
      <w:pPr>
        <w:pStyle w:val="Default"/>
        <w:ind w:firstLine="709"/>
        <w:jc w:val="both"/>
        <w:rPr>
          <w:color w:val="auto"/>
          <w:sz w:val="28"/>
          <w:szCs w:val="28"/>
        </w:rPr>
      </w:pPr>
      <w:r w:rsidRPr="00F87184">
        <w:rPr>
          <w:color w:val="auto"/>
          <w:sz w:val="28"/>
          <w:szCs w:val="28"/>
        </w:rPr>
        <w:t xml:space="preserve">1. </w:t>
      </w:r>
      <w:r w:rsidRPr="00F87184">
        <w:rPr>
          <w:i/>
          <w:iCs/>
          <w:color w:val="auto"/>
          <w:sz w:val="28"/>
          <w:szCs w:val="28"/>
        </w:rPr>
        <w:t xml:space="preserve">Организация наставничества </w:t>
      </w:r>
      <w:r w:rsidRPr="00F87184">
        <w:rPr>
          <w:color w:val="auto"/>
          <w:sz w:val="28"/>
          <w:szCs w:val="28"/>
        </w:rPr>
        <w:t xml:space="preserve">(принимаются необходимые документы, определяются ответственные лица за организацию и руководство наставничеством, а также выбираются формы наставничества, утверждается </w:t>
      </w:r>
      <w:r w:rsidR="00B769AB" w:rsidRPr="00F87184">
        <w:rPr>
          <w:color w:val="auto"/>
          <w:sz w:val="28"/>
          <w:szCs w:val="28"/>
        </w:rPr>
        <w:t>П</w:t>
      </w:r>
      <w:r w:rsidRPr="00F87184">
        <w:rPr>
          <w:color w:val="auto"/>
          <w:sz w:val="28"/>
          <w:szCs w:val="28"/>
        </w:rPr>
        <w:t xml:space="preserve">оложение о наставничестве).  </w:t>
      </w:r>
    </w:p>
    <w:p w:rsidR="00E67523" w:rsidRPr="00F87184" w:rsidRDefault="00E67523" w:rsidP="00F87184">
      <w:pPr>
        <w:pStyle w:val="Default"/>
        <w:ind w:firstLine="709"/>
        <w:jc w:val="both"/>
        <w:rPr>
          <w:color w:val="auto"/>
          <w:sz w:val="28"/>
          <w:szCs w:val="28"/>
        </w:rPr>
      </w:pPr>
      <w:r w:rsidRPr="00F87184">
        <w:rPr>
          <w:color w:val="auto"/>
          <w:sz w:val="28"/>
          <w:szCs w:val="28"/>
        </w:rPr>
        <w:lastRenderedPageBreak/>
        <w:t xml:space="preserve">2. </w:t>
      </w:r>
      <w:r w:rsidRPr="00F87184">
        <w:rPr>
          <w:i/>
          <w:iCs/>
          <w:color w:val="auto"/>
          <w:sz w:val="28"/>
          <w:szCs w:val="28"/>
        </w:rPr>
        <w:t>Назначение наставников и лиц</w:t>
      </w:r>
      <w:r w:rsidRPr="00F87184">
        <w:rPr>
          <w:color w:val="auto"/>
          <w:sz w:val="28"/>
          <w:szCs w:val="28"/>
        </w:rPr>
        <w:t xml:space="preserve">, в отношении которых осуществляется наставничество (происходит назначение наставников и лиц, в отношении которых осуществляется наставничество в соответствии с требованиями, принятыми в </w:t>
      </w:r>
      <w:r w:rsidR="00B769AB" w:rsidRPr="00F87184">
        <w:rPr>
          <w:color w:val="auto"/>
          <w:sz w:val="28"/>
          <w:szCs w:val="28"/>
        </w:rPr>
        <w:t>Порядке отбора педагогических работников для осуществлений функций наставничества</w:t>
      </w:r>
      <w:r w:rsidRPr="00F87184">
        <w:rPr>
          <w:color w:val="auto"/>
          <w:sz w:val="28"/>
          <w:szCs w:val="28"/>
        </w:rPr>
        <w:t xml:space="preserve">). </w:t>
      </w:r>
    </w:p>
    <w:p w:rsidR="007D3215" w:rsidRPr="00F87184" w:rsidRDefault="00E67523" w:rsidP="00F87184">
      <w:pPr>
        <w:pStyle w:val="Default"/>
        <w:ind w:firstLine="709"/>
        <w:jc w:val="both"/>
        <w:rPr>
          <w:i/>
          <w:iCs/>
          <w:color w:val="auto"/>
          <w:sz w:val="28"/>
          <w:szCs w:val="28"/>
        </w:rPr>
      </w:pPr>
      <w:r w:rsidRPr="00F87184">
        <w:rPr>
          <w:color w:val="auto"/>
          <w:sz w:val="28"/>
          <w:szCs w:val="28"/>
        </w:rPr>
        <w:t xml:space="preserve">3. </w:t>
      </w:r>
      <w:r w:rsidR="007D3215" w:rsidRPr="00F87184">
        <w:rPr>
          <w:i/>
          <w:iCs/>
          <w:color w:val="auto"/>
          <w:sz w:val="28"/>
          <w:szCs w:val="28"/>
        </w:rPr>
        <w:t xml:space="preserve">Ознакомление наставников с локальными нормативными актами Гимназии, в т.ч. </w:t>
      </w:r>
      <w:r w:rsidR="00EF4486">
        <w:rPr>
          <w:i/>
          <w:iCs/>
          <w:color w:val="auto"/>
          <w:sz w:val="28"/>
          <w:szCs w:val="28"/>
        </w:rPr>
        <w:t xml:space="preserve">ознакомление </w:t>
      </w:r>
      <w:r w:rsidR="007D3215" w:rsidRPr="00F87184">
        <w:rPr>
          <w:i/>
          <w:iCs/>
          <w:color w:val="auto"/>
          <w:sz w:val="28"/>
          <w:szCs w:val="28"/>
        </w:rPr>
        <w:t xml:space="preserve">с </w:t>
      </w:r>
      <w:r w:rsidRPr="00F87184">
        <w:rPr>
          <w:i/>
          <w:iCs/>
          <w:color w:val="auto"/>
          <w:sz w:val="28"/>
          <w:szCs w:val="28"/>
        </w:rPr>
        <w:t>оценк</w:t>
      </w:r>
      <w:r w:rsidR="007D3215" w:rsidRPr="00F87184">
        <w:rPr>
          <w:i/>
          <w:iCs/>
          <w:color w:val="auto"/>
          <w:sz w:val="28"/>
          <w:szCs w:val="28"/>
        </w:rPr>
        <w:t>ой</w:t>
      </w:r>
      <w:r w:rsidRPr="00F87184">
        <w:rPr>
          <w:i/>
          <w:iCs/>
          <w:color w:val="auto"/>
          <w:sz w:val="28"/>
          <w:szCs w:val="28"/>
        </w:rPr>
        <w:t xml:space="preserve"> результативности их работы</w:t>
      </w:r>
      <w:r w:rsidR="00EF4486">
        <w:rPr>
          <w:i/>
          <w:iCs/>
          <w:color w:val="auto"/>
          <w:sz w:val="28"/>
          <w:szCs w:val="28"/>
        </w:rPr>
        <w:t>.</w:t>
      </w:r>
      <w:r w:rsidRPr="00F87184">
        <w:rPr>
          <w:i/>
          <w:iCs/>
          <w:color w:val="auto"/>
          <w:sz w:val="28"/>
          <w:szCs w:val="28"/>
        </w:rPr>
        <w:t xml:space="preserve"> </w:t>
      </w:r>
    </w:p>
    <w:p w:rsidR="00E67523" w:rsidRPr="00F87184" w:rsidRDefault="00E67523" w:rsidP="00F87184">
      <w:pPr>
        <w:pStyle w:val="Default"/>
        <w:ind w:firstLine="709"/>
        <w:jc w:val="both"/>
        <w:rPr>
          <w:color w:val="auto"/>
          <w:sz w:val="28"/>
          <w:szCs w:val="28"/>
        </w:rPr>
      </w:pPr>
      <w:r w:rsidRPr="00F87184">
        <w:rPr>
          <w:color w:val="auto"/>
          <w:sz w:val="28"/>
          <w:szCs w:val="28"/>
        </w:rPr>
        <w:t xml:space="preserve">4. </w:t>
      </w:r>
      <w:r w:rsidRPr="00F87184">
        <w:rPr>
          <w:i/>
          <w:iCs/>
          <w:color w:val="auto"/>
          <w:sz w:val="28"/>
          <w:szCs w:val="28"/>
        </w:rPr>
        <w:t xml:space="preserve">Осуществление наставничества </w:t>
      </w:r>
      <w:r w:rsidRPr="00F87184">
        <w:rPr>
          <w:color w:val="auto"/>
          <w:sz w:val="28"/>
          <w:szCs w:val="28"/>
        </w:rPr>
        <w:t xml:space="preserve">(происходит реализация процесса наставничества: утверждается перечень мероприятий по наставничеству, определяются формы и методы работы наставников, осуществляется выбор инструментов, применяемых для реализации наставничества). </w:t>
      </w:r>
    </w:p>
    <w:p w:rsidR="007D3215" w:rsidRPr="00F87184" w:rsidRDefault="007D3215" w:rsidP="00F87184">
      <w:pPr>
        <w:pStyle w:val="1"/>
        <w:tabs>
          <w:tab w:val="left" w:pos="1216"/>
        </w:tabs>
        <w:ind w:left="0" w:right="0" w:firstLine="709"/>
        <w:rPr>
          <w:sz w:val="28"/>
          <w:szCs w:val="28"/>
        </w:rPr>
      </w:pPr>
      <w:r w:rsidRPr="00F87184">
        <w:rPr>
          <w:sz w:val="28"/>
          <w:szCs w:val="28"/>
        </w:rPr>
        <w:t xml:space="preserve">5. Оценка качества осуществления педагогическим работником функций наставника с помощью специально разработанных критериев. </w:t>
      </w:r>
    </w:p>
    <w:p w:rsidR="007D3215" w:rsidRPr="00F87184" w:rsidRDefault="00EF4486" w:rsidP="00F8718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E67523" w:rsidRPr="00F87184">
        <w:rPr>
          <w:rFonts w:ascii="Times New Roman" w:hAnsi="Times New Roman" w:cs="Times New Roman"/>
          <w:sz w:val="28"/>
          <w:szCs w:val="28"/>
        </w:rPr>
        <w:t xml:space="preserve">. </w:t>
      </w:r>
      <w:r w:rsidR="00E67523" w:rsidRPr="00F87184">
        <w:rPr>
          <w:rFonts w:ascii="Times New Roman" w:hAnsi="Times New Roman" w:cs="Times New Roman"/>
          <w:i/>
          <w:iCs/>
          <w:sz w:val="28"/>
          <w:szCs w:val="28"/>
        </w:rPr>
        <w:t xml:space="preserve">Рефлексия деятельности по итогам наставничества </w:t>
      </w:r>
      <w:r w:rsidR="00E67523" w:rsidRPr="00F87184">
        <w:rPr>
          <w:rFonts w:ascii="Times New Roman" w:hAnsi="Times New Roman" w:cs="Times New Roman"/>
          <w:sz w:val="28"/>
          <w:szCs w:val="28"/>
        </w:rPr>
        <w:t xml:space="preserve">за определенный период, чаще всего учебный год (подведение итогов наставничества и получение обратной связи от наставников и лиц, в отношении которых осуществлялось наставничество, с помощью заполнения </w:t>
      </w:r>
      <w:r w:rsidR="007D3215" w:rsidRPr="00F87184">
        <w:rPr>
          <w:rFonts w:ascii="Times New Roman" w:hAnsi="Times New Roman" w:cs="Times New Roman"/>
          <w:sz w:val="28"/>
          <w:szCs w:val="28"/>
          <w:lang w:eastAsia="ru-RU"/>
        </w:rPr>
        <w:t xml:space="preserve">Отчета наставника о реализации </w:t>
      </w:r>
      <w:r w:rsidR="007D3215" w:rsidRPr="00F87184">
        <w:rPr>
          <w:rFonts w:ascii="Times New Roman" w:hAnsi="Times New Roman" w:cs="Times New Roman"/>
          <w:sz w:val="28"/>
          <w:szCs w:val="28"/>
        </w:rPr>
        <w:t>индивидуального плана работы с педагогом, нуждающимся в наставничестве.</w:t>
      </w:r>
    </w:p>
    <w:p w:rsidR="00E67523" w:rsidRPr="00F87184" w:rsidRDefault="00E67523" w:rsidP="00F87184">
      <w:pPr>
        <w:pStyle w:val="Default"/>
        <w:ind w:firstLine="709"/>
        <w:jc w:val="both"/>
        <w:rPr>
          <w:color w:val="auto"/>
          <w:sz w:val="28"/>
          <w:szCs w:val="28"/>
        </w:rPr>
      </w:pPr>
    </w:p>
    <w:p w:rsidR="007D3215" w:rsidRPr="00F87184" w:rsidRDefault="007D3215" w:rsidP="00F87184">
      <w:pPr>
        <w:pStyle w:val="Default"/>
        <w:ind w:firstLine="709"/>
        <w:jc w:val="both"/>
        <w:rPr>
          <w:b/>
          <w:color w:val="auto"/>
          <w:sz w:val="28"/>
          <w:szCs w:val="28"/>
        </w:rPr>
      </w:pPr>
      <w:r w:rsidRPr="00F87184">
        <w:rPr>
          <w:b/>
          <w:color w:val="auto"/>
          <w:sz w:val="28"/>
          <w:szCs w:val="28"/>
        </w:rPr>
        <w:t>Какие же модели сопровождения молодых учителей (педагогов) используются в гимназии?</w:t>
      </w:r>
    </w:p>
    <w:p w:rsidR="007D3215" w:rsidRPr="00F87184" w:rsidRDefault="007D3215" w:rsidP="00F87184">
      <w:pPr>
        <w:pStyle w:val="Default"/>
        <w:ind w:firstLine="709"/>
        <w:jc w:val="both"/>
        <w:rPr>
          <w:b/>
          <w:color w:val="auto"/>
          <w:sz w:val="28"/>
          <w:szCs w:val="28"/>
        </w:rPr>
      </w:pPr>
      <w:r w:rsidRPr="00F87184">
        <w:rPr>
          <w:b/>
          <w:color w:val="auto"/>
          <w:sz w:val="28"/>
          <w:szCs w:val="28"/>
        </w:rPr>
        <w:t xml:space="preserve">1 модель. </w:t>
      </w:r>
    </w:p>
    <w:p w:rsidR="007D3215" w:rsidRPr="00F87184" w:rsidRDefault="007D3215" w:rsidP="00F87184">
      <w:pPr>
        <w:pStyle w:val="Default"/>
        <w:ind w:firstLine="709"/>
        <w:jc w:val="both"/>
        <w:rPr>
          <w:b/>
          <w:color w:val="auto"/>
          <w:sz w:val="28"/>
          <w:szCs w:val="28"/>
        </w:rPr>
      </w:pPr>
      <w:r w:rsidRPr="00F87184">
        <w:rPr>
          <w:b/>
          <w:color w:val="auto"/>
          <w:sz w:val="28"/>
          <w:szCs w:val="28"/>
        </w:rPr>
        <w:t xml:space="preserve">Модель индивидуализированного наставничества. </w:t>
      </w:r>
    </w:p>
    <w:p w:rsidR="00CB468C" w:rsidRPr="00F87184" w:rsidRDefault="001B6D31" w:rsidP="00F87184">
      <w:pPr>
        <w:pStyle w:val="Default"/>
        <w:ind w:firstLine="709"/>
        <w:jc w:val="both"/>
        <w:rPr>
          <w:color w:val="auto"/>
          <w:sz w:val="28"/>
          <w:szCs w:val="28"/>
        </w:rPr>
      </w:pPr>
      <w:r>
        <w:rPr>
          <w:color w:val="auto"/>
          <w:sz w:val="28"/>
          <w:szCs w:val="28"/>
        </w:rPr>
        <w:t xml:space="preserve">Цель наставничества «один </w:t>
      </w:r>
      <w:r w:rsidR="00CB468C" w:rsidRPr="00F87184">
        <w:rPr>
          <w:color w:val="auto"/>
          <w:sz w:val="28"/>
          <w:szCs w:val="28"/>
        </w:rPr>
        <w:t xml:space="preserve">на один» </w:t>
      </w:r>
      <w:r>
        <w:rPr>
          <w:color w:val="auto"/>
          <w:sz w:val="28"/>
          <w:szCs w:val="28"/>
        </w:rPr>
        <w:t xml:space="preserve">- </w:t>
      </w:r>
      <w:r w:rsidR="00CB468C" w:rsidRPr="00F87184">
        <w:rPr>
          <w:color w:val="auto"/>
          <w:sz w:val="28"/>
          <w:szCs w:val="28"/>
        </w:rPr>
        <w:t>помощь молодому учителю в нахождении своей траектории личностно-профессионального роста или карьерного движения на этапе вхождения в профессию и последующей реализации в ней.</w:t>
      </w:r>
    </w:p>
    <w:p w:rsidR="00CB468C" w:rsidRPr="00F87184" w:rsidRDefault="00CB468C" w:rsidP="00F87184">
      <w:pPr>
        <w:pStyle w:val="Default"/>
        <w:ind w:firstLine="709"/>
        <w:jc w:val="both"/>
        <w:rPr>
          <w:i/>
          <w:color w:val="auto"/>
          <w:sz w:val="28"/>
          <w:szCs w:val="28"/>
        </w:rPr>
      </w:pPr>
      <w:r w:rsidRPr="00F87184">
        <w:rPr>
          <w:i/>
          <w:color w:val="auto"/>
          <w:sz w:val="28"/>
          <w:szCs w:val="28"/>
        </w:rPr>
        <w:t>Преимущества и  ограничения методов наставничества в модели «один на один»</w:t>
      </w:r>
      <w:r w:rsidR="001B6D31">
        <w:rPr>
          <w:i/>
          <w:color w:val="auto"/>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91"/>
        <w:gridCol w:w="3191"/>
        <w:gridCol w:w="3189"/>
      </w:tblGrid>
      <w:tr w:rsidR="00CB468C" w:rsidRPr="00857C00" w:rsidTr="00CB468C">
        <w:trPr>
          <w:trHeight w:val="107"/>
        </w:trPr>
        <w:tc>
          <w:tcPr>
            <w:tcW w:w="1667" w:type="pct"/>
          </w:tcPr>
          <w:p w:rsidR="00CB468C" w:rsidRPr="00857C00" w:rsidRDefault="00CB468C" w:rsidP="001B6D31">
            <w:pPr>
              <w:autoSpaceDE w:val="0"/>
              <w:autoSpaceDN w:val="0"/>
              <w:adjustRightInd w:val="0"/>
              <w:spacing w:after="0" w:line="240" w:lineRule="auto"/>
              <w:jc w:val="center"/>
              <w:rPr>
                <w:rFonts w:ascii="Times New Roman" w:hAnsi="Times New Roman" w:cs="Times New Roman"/>
                <w:i/>
                <w:color w:val="000000"/>
                <w:sz w:val="24"/>
                <w:szCs w:val="28"/>
              </w:rPr>
            </w:pPr>
            <w:r w:rsidRPr="00857C00">
              <w:rPr>
                <w:rFonts w:ascii="Times New Roman" w:hAnsi="Times New Roman" w:cs="Times New Roman"/>
                <w:b/>
                <w:bCs/>
                <w:i/>
                <w:color w:val="000000"/>
                <w:sz w:val="24"/>
                <w:szCs w:val="28"/>
              </w:rPr>
              <w:t>Метод</w:t>
            </w:r>
          </w:p>
        </w:tc>
        <w:tc>
          <w:tcPr>
            <w:tcW w:w="1667" w:type="pct"/>
          </w:tcPr>
          <w:p w:rsidR="00CB468C" w:rsidRPr="00857C00" w:rsidRDefault="00CB468C" w:rsidP="001B6D31">
            <w:pPr>
              <w:autoSpaceDE w:val="0"/>
              <w:autoSpaceDN w:val="0"/>
              <w:adjustRightInd w:val="0"/>
              <w:spacing w:after="0" w:line="240" w:lineRule="auto"/>
              <w:jc w:val="center"/>
              <w:rPr>
                <w:rFonts w:ascii="Times New Roman" w:hAnsi="Times New Roman" w:cs="Times New Roman"/>
                <w:i/>
                <w:color w:val="000000"/>
                <w:sz w:val="24"/>
                <w:szCs w:val="28"/>
              </w:rPr>
            </w:pPr>
            <w:r w:rsidRPr="00857C00">
              <w:rPr>
                <w:rFonts w:ascii="Times New Roman" w:hAnsi="Times New Roman" w:cs="Times New Roman"/>
                <w:b/>
                <w:bCs/>
                <w:i/>
                <w:color w:val="000000"/>
                <w:sz w:val="24"/>
                <w:szCs w:val="28"/>
              </w:rPr>
              <w:t>Преимущества</w:t>
            </w:r>
          </w:p>
        </w:tc>
        <w:tc>
          <w:tcPr>
            <w:tcW w:w="1667" w:type="pct"/>
          </w:tcPr>
          <w:p w:rsidR="00CB468C" w:rsidRPr="00857C00" w:rsidRDefault="00CB468C" w:rsidP="001B6D31">
            <w:pPr>
              <w:autoSpaceDE w:val="0"/>
              <w:autoSpaceDN w:val="0"/>
              <w:adjustRightInd w:val="0"/>
              <w:spacing w:after="0" w:line="240" w:lineRule="auto"/>
              <w:jc w:val="center"/>
              <w:rPr>
                <w:rFonts w:ascii="Times New Roman" w:hAnsi="Times New Roman" w:cs="Times New Roman"/>
                <w:i/>
                <w:color w:val="000000"/>
                <w:sz w:val="24"/>
                <w:szCs w:val="28"/>
              </w:rPr>
            </w:pPr>
            <w:r w:rsidRPr="00857C00">
              <w:rPr>
                <w:rFonts w:ascii="Times New Roman" w:hAnsi="Times New Roman" w:cs="Times New Roman"/>
                <w:b/>
                <w:bCs/>
                <w:i/>
                <w:color w:val="000000"/>
                <w:sz w:val="24"/>
                <w:szCs w:val="28"/>
              </w:rPr>
              <w:t>Ограничения</w:t>
            </w:r>
          </w:p>
        </w:tc>
      </w:tr>
      <w:tr w:rsidR="00CB468C" w:rsidRPr="00857C00" w:rsidTr="00CB468C">
        <w:trPr>
          <w:trHeight w:val="2041"/>
        </w:trPr>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b/>
                <w:bCs/>
                <w:i/>
                <w:color w:val="000000"/>
                <w:sz w:val="24"/>
                <w:szCs w:val="28"/>
              </w:rPr>
              <w:t xml:space="preserve">Инструктаж </w:t>
            </w:r>
            <w:r w:rsidRPr="00857C00">
              <w:rPr>
                <w:rFonts w:ascii="Times New Roman" w:hAnsi="Times New Roman" w:cs="Times New Roman"/>
                <w:i/>
                <w:iCs/>
                <w:color w:val="000000"/>
                <w:sz w:val="24"/>
                <w:szCs w:val="28"/>
              </w:rPr>
              <w:t xml:space="preserve">— </w:t>
            </w:r>
            <w:r w:rsidRPr="00857C00">
              <w:rPr>
                <w:rFonts w:ascii="Times New Roman" w:hAnsi="Times New Roman" w:cs="Times New Roman"/>
                <w:i/>
                <w:color w:val="000000"/>
                <w:sz w:val="24"/>
                <w:szCs w:val="28"/>
              </w:rPr>
              <w:t xml:space="preserve">четкие указания наставника для молодого педагога, предоставление алгоритма действий. Используется в стандартных ситуациях и при форс-мажоре, когда медлить нельзя </w:t>
            </w:r>
          </w:p>
        </w:tc>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Четкость, ясность инструкций;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предсказуемость результата;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быстрота передачи информации;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возможность легко проверить по пунктам, как понял задачу наставляемый </w:t>
            </w:r>
          </w:p>
        </w:tc>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Низкая мотивация наставляемого, т.к. его мнение не важно.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Неопределенность для наставляемого по части правильных действий в нестандартных ситуациях.</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Необходимость предлагать алгоритм для каждой ситуации.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Вероятность перекладывания ответственности на наставника в случае неудачи. </w:t>
            </w:r>
          </w:p>
        </w:tc>
      </w:tr>
      <w:tr w:rsidR="00CB468C" w:rsidRPr="00857C00" w:rsidTr="00CB468C">
        <w:trPr>
          <w:trHeight w:val="274"/>
        </w:trPr>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b/>
                <w:bCs/>
                <w:i/>
                <w:color w:val="000000"/>
                <w:sz w:val="24"/>
                <w:szCs w:val="28"/>
              </w:rPr>
              <w:t xml:space="preserve">Объяснение — обоснование </w:t>
            </w:r>
            <w:r w:rsidRPr="00857C00">
              <w:rPr>
                <w:rFonts w:ascii="Times New Roman" w:hAnsi="Times New Roman" w:cs="Times New Roman"/>
                <w:i/>
                <w:color w:val="000000"/>
                <w:sz w:val="24"/>
                <w:szCs w:val="28"/>
              </w:rPr>
              <w:t xml:space="preserve">каждого шага алгоритма </w:t>
            </w:r>
            <w:r w:rsidRPr="00857C00">
              <w:rPr>
                <w:rFonts w:ascii="Times New Roman" w:hAnsi="Times New Roman" w:cs="Times New Roman"/>
                <w:i/>
                <w:color w:val="000000"/>
                <w:sz w:val="24"/>
                <w:szCs w:val="28"/>
              </w:rPr>
              <w:lastRenderedPageBreak/>
              <w:t xml:space="preserve">молодому педагогу. </w:t>
            </w:r>
          </w:p>
        </w:tc>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lastRenderedPageBreak/>
              <w:t xml:space="preserve">Повышение осознанности деятельности в связи с </w:t>
            </w:r>
            <w:r w:rsidRPr="00857C00">
              <w:rPr>
                <w:rFonts w:ascii="Times New Roman" w:hAnsi="Times New Roman" w:cs="Times New Roman"/>
                <w:i/>
                <w:color w:val="000000"/>
                <w:sz w:val="24"/>
                <w:szCs w:val="28"/>
              </w:rPr>
              <w:lastRenderedPageBreak/>
              <w:t>обоснованием каждого шага.</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повышение мотивации наставляемого.</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Распределение ответственности между наставником и молодым педагогом. </w:t>
            </w:r>
          </w:p>
        </w:tc>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lastRenderedPageBreak/>
              <w:t xml:space="preserve">Увеличение времени, необходимого для диалога </w:t>
            </w:r>
            <w:r w:rsidRPr="00857C00">
              <w:rPr>
                <w:rFonts w:ascii="Times New Roman" w:hAnsi="Times New Roman" w:cs="Times New Roman"/>
                <w:i/>
                <w:color w:val="000000"/>
                <w:sz w:val="24"/>
                <w:szCs w:val="28"/>
              </w:rPr>
              <w:lastRenderedPageBreak/>
              <w:t xml:space="preserve">наставника молодого.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Вероятность ухода от темы в связи с вопросами молодого.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Проявление нетерпения, наставляемого с завышенной самооценкой.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Вероятность оспаривания мнения наставника молодым с завышенной самооценкой.</w:t>
            </w:r>
          </w:p>
        </w:tc>
      </w:tr>
      <w:tr w:rsidR="00CB468C" w:rsidRPr="00857C00" w:rsidTr="00CB468C">
        <w:trPr>
          <w:trHeight w:val="1903"/>
        </w:trPr>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b/>
                <w:bCs/>
                <w:i/>
                <w:color w:val="000000"/>
                <w:sz w:val="24"/>
                <w:szCs w:val="28"/>
              </w:rPr>
              <w:lastRenderedPageBreak/>
              <w:t xml:space="preserve">Развитие.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Наставник не предлагает готовых вариантов, а побуждает молодого педагога к самостоятельному поиску решений.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Начинающему учителю в этом случае важно иметь высокую внутреннюю мотивацию.</w:t>
            </w:r>
          </w:p>
        </w:tc>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Повышение мотивации молодого педагога благодаря осознанию равноправности общения.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Понимание смысла своих действий.</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Большая вероятность появления новых способов действий, новых решений.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Лучшее взаимопонимание молодого педагога и наставника в дальнейшем. </w:t>
            </w:r>
          </w:p>
        </w:tc>
        <w:tc>
          <w:tcPr>
            <w:tcW w:w="1667" w:type="pct"/>
          </w:tcPr>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Увеличение времени работы наставника.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Большая вероятность возникновения стресса из-за ответственности у молодого педагога.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Возможный отказ молодого педагога от решения задач в случае неудачи, переход на уровень инструктажа. </w:t>
            </w:r>
          </w:p>
          <w:p w:rsidR="00CB468C" w:rsidRPr="00857C00" w:rsidRDefault="00CB468C" w:rsidP="00857C00">
            <w:pPr>
              <w:autoSpaceDE w:val="0"/>
              <w:autoSpaceDN w:val="0"/>
              <w:adjustRightInd w:val="0"/>
              <w:spacing w:after="0" w:line="240" w:lineRule="auto"/>
              <w:jc w:val="both"/>
              <w:rPr>
                <w:rFonts w:ascii="Times New Roman" w:hAnsi="Times New Roman" w:cs="Times New Roman"/>
                <w:i/>
                <w:color w:val="000000"/>
                <w:sz w:val="24"/>
                <w:szCs w:val="28"/>
              </w:rPr>
            </w:pPr>
            <w:r w:rsidRPr="00857C00">
              <w:rPr>
                <w:rFonts w:ascii="Times New Roman" w:hAnsi="Times New Roman" w:cs="Times New Roman"/>
                <w:i/>
                <w:color w:val="000000"/>
                <w:sz w:val="24"/>
                <w:szCs w:val="28"/>
              </w:rPr>
              <w:t xml:space="preserve">Повышение ответственности и риска для наставника. </w:t>
            </w:r>
          </w:p>
        </w:tc>
      </w:tr>
    </w:tbl>
    <w:p w:rsidR="00CB468C" w:rsidRPr="00F87184" w:rsidRDefault="00CB468C" w:rsidP="00F87184">
      <w:pPr>
        <w:pStyle w:val="Default"/>
        <w:ind w:firstLine="709"/>
        <w:jc w:val="both"/>
        <w:rPr>
          <w:color w:val="auto"/>
          <w:sz w:val="28"/>
          <w:szCs w:val="28"/>
        </w:rPr>
      </w:pPr>
    </w:p>
    <w:p w:rsidR="00594F18" w:rsidRPr="00F87184" w:rsidRDefault="00594F18" w:rsidP="00F87184">
      <w:pPr>
        <w:pStyle w:val="Default"/>
        <w:ind w:firstLine="709"/>
        <w:jc w:val="both"/>
        <w:rPr>
          <w:color w:val="auto"/>
          <w:sz w:val="28"/>
          <w:szCs w:val="28"/>
        </w:rPr>
      </w:pPr>
      <w:r w:rsidRPr="00F87184">
        <w:rPr>
          <w:color w:val="auto"/>
          <w:sz w:val="28"/>
          <w:szCs w:val="28"/>
        </w:rPr>
        <w:t>Есть как преимущества, так и ограничения в использовании этой модели, поэтому мы стараемся использовать и другие модели.</w:t>
      </w:r>
    </w:p>
    <w:p w:rsidR="00594F18" w:rsidRPr="00F87184" w:rsidRDefault="00594F18" w:rsidP="001B6D31">
      <w:pPr>
        <w:pStyle w:val="Default"/>
        <w:ind w:firstLine="709"/>
        <w:jc w:val="both"/>
        <w:rPr>
          <w:color w:val="auto"/>
          <w:sz w:val="28"/>
          <w:szCs w:val="28"/>
        </w:rPr>
      </w:pPr>
      <w:r w:rsidRPr="00F87184">
        <w:rPr>
          <w:color w:val="auto"/>
          <w:sz w:val="28"/>
          <w:szCs w:val="28"/>
        </w:rPr>
        <w:t xml:space="preserve">Например, </w:t>
      </w:r>
      <w:r w:rsidR="001B6D31">
        <w:rPr>
          <w:b/>
          <w:color w:val="auto"/>
          <w:sz w:val="28"/>
          <w:szCs w:val="28"/>
        </w:rPr>
        <w:t>2 модель – конкурсная. Это</w:t>
      </w:r>
      <w:r w:rsidR="001B6D31">
        <w:rPr>
          <w:color w:val="auto"/>
          <w:sz w:val="28"/>
          <w:szCs w:val="28"/>
        </w:rPr>
        <w:t xml:space="preserve"> </w:t>
      </w:r>
      <w:r w:rsidRPr="00F87184">
        <w:rPr>
          <w:color w:val="auto"/>
          <w:sz w:val="28"/>
          <w:szCs w:val="28"/>
        </w:rPr>
        <w:t xml:space="preserve"> возможность повышения личностно-профессиональных качеств молодого учителя.</w:t>
      </w:r>
    </w:p>
    <w:p w:rsidR="00594F18" w:rsidRPr="00F87184" w:rsidRDefault="00594F18" w:rsidP="00F87184">
      <w:pPr>
        <w:pStyle w:val="Default"/>
        <w:ind w:firstLine="709"/>
        <w:jc w:val="both"/>
        <w:rPr>
          <w:color w:val="auto"/>
          <w:sz w:val="28"/>
          <w:szCs w:val="28"/>
        </w:rPr>
      </w:pPr>
      <w:r w:rsidRPr="00F87184">
        <w:rPr>
          <w:sz w:val="28"/>
          <w:szCs w:val="28"/>
        </w:rPr>
        <w:t>Конкурс сегодня - это педагогическая система повышения квалификации его участников, это метод общественной аттестации педагогической компетентности и, одновременно, формирован</w:t>
      </w:r>
      <w:r w:rsidR="001B6D31">
        <w:rPr>
          <w:sz w:val="28"/>
          <w:szCs w:val="28"/>
        </w:rPr>
        <w:t xml:space="preserve">ия этой компетентности. Причем </w:t>
      </w:r>
      <w:r w:rsidRPr="00F87184">
        <w:rPr>
          <w:sz w:val="28"/>
          <w:szCs w:val="28"/>
        </w:rPr>
        <w:t xml:space="preserve"> среди учительской молодежи профессиональные конкурсы пользуются </w:t>
      </w:r>
      <w:r w:rsidR="001B6D31">
        <w:rPr>
          <w:sz w:val="28"/>
          <w:szCs w:val="28"/>
        </w:rPr>
        <w:t xml:space="preserve">большой </w:t>
      </w:r>
      <w:r w:rsidRPr="00F87184">
        <w:rPr>
          <w:sz w:val="28"/>
          <w:szCs w:val="28"/>
        </w:rPr>
        <w:t xml:space="preserve">популярностью. В частности, именно в номинации «Педагогический дебют» </w:t>
      </w:r>
      <w:r w:rsidR="00EF4486">
        <w:rPr>
          <w:sz w:val="28"/>
          <w:szCs w:val="28"/>
        </w:rPr>
        <w:t xml:space="preserve">муниципального этапа </w:t>
      </w:r>
      <w:r w:rsidRPr="00F87184">
        <w:rPr>
          <w:sz w:val="28"/>
          <w:szCs w:val="28"/>
        </w:rPr>
        <w:t xml:space="preserve">профессионального конкурса «Учитель года» молодые педагоги гимназии ежегодно принимает участие: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268"/>
        <w:gridCol w:w="3569"/>
        <w:gridCol w:w="1818"/>
      </w:tblGrid>
      <w:tr w:rsidR="00594F18" w:rsidRPr="00F87184" w:rsidTr="004B2005">
        <w:tc>
          <w:tcPr>
            <w:tcW w:w="1559" w:type="dxa"/>
            <w:shd w:val="clear" w:color="auto" w:fill="E6E6E6"/>
          </w:tcPr>
          <w:p w:rsidR="00594F18" w:rsidRPr="00F87184" w:rsidRDefault="00594F18" w:rsidP="00857C00">
            <w:pPr>
              <w:spacing w:after="0" w:line="240" w:lineRule="auto"/>
              <w:jc w:val="both"/>
              <w:rPr>
                <w:rFonts w:ascii="Times New Roman" w:hAnsi="Times New Roman" w:cs="Times New Roman"/>
                <w:b/>
                <w:sz w:val="28"/>
                <w:szCs w:val="28"/>
              </w:rPr>
            </w:pPr>
            <w:r w:rsidRPr="00F87184">
              <w:rPr>
                <w:rFonts w:ascii="Times New Roman" w:hAnsi="Times New Roman" w:cs="Times New Roman"/>
                <w:b/>
                <w:sz w:val="28"/>
                <w:szCs w:val="28"/>
              </w:rPr>
              <w:t>Год</w:t>
            </w:r>
            <w:r w:rsidR="004B2005" w:rsidRPr="00F87184">
              <w:rPr>
                <w:rFonts w:ascii="Times New Roman" w:hAnsi="Times New Roman" w:cs="Times New Roman"/>
                <w:b/>
                <w:sz w:val="28"/>
                <w:szCs w:val="28"/>
              </w:rPr>
              <w:t>ы</w:t>
            </w:r>
          </w:p>
        </w:tc>
        <w:tc>
          <w:tcPr>
            <w:tcW w:w="2268" w:type="dxa"/>
            <w:shd w:val="clear" w:color="auto" w:fill="E6E6E6"/>
          </w:tcPr>
          <w:p w:rsidR="00594F18" w:rsidRPr="00F87184" w:rsidRDefault="00594F18" w:rsidP="00857C00">
            <w:pPr>
              <w:spacing w:after="0" w:line="240" w:lineRule="auto"/>
              <w:jc w:val="both"/>
              <w:rPr>
                <w:rFonts w:ascii="Times New Roman" w:hAnsi="Times New Roman" w:cs="Times New Roman"/>
                <w:b/>
                <w:sz w:val="28"/>
                <w:szCs w:val="28"/>
              </w:rPr>
            </w:pPr>
            <w:r w:rsidRPr="00F87184">
              <w:rPr>
                <w:rFonts w:ascii="Times New Roman" w:hAnsi="Times New Roman" w:cs="Times New Roman"/>
                <w:b/>
                <w:sz w:val="28"/>
                <w:szCs w:val="28"/>
              </w:rPr>
              <w:t xml:space="preserve">Учитель </w:t>
            </w:r>
          </w:p>
        </w:tc>
        <w:tc>
          <w:tcPr>
            <w:tcW w:w="3569" w:type="dxa"/>
            <w:shd w:val="clear" w:color="auto" w:fill="E6E6E6"/>
          </w:tcPr>
          <w:p w:rsidR="00594F18" w:rsidRPr="00F87184" w:rsidRDefault="00594F18" w:rsidP="00857C00">
            <w:pPr>
              <w:spacing w:after="0" w:line="240" w:lineRule="auto"/>
              <w:jc w:val="both"/>
              <w:rPr>
                <w:rFonts w:ascii="Times New Roman" w:hAnsi="Times New Roman" w:cs="Times New Roman"/>
                <w:b/>
                <w:sz w:val="28"/>
                <w:szCs w:val="28"/>
              </w:rPr>
            </w:pPr>
            <w:r w:rsidRPr="00F87184">
              <w:rPr>
                <w:rFonts w:ascii="Times New Roman" w:hAnsi="Times New Roman" w:cs="Times New Roman"/>
                <w:b/>
                <w:sz w:val="28"/>
                <w:szCs w:val="28"/>
              </w:rPr>
              <w:t>Предмет</w:t>
            </w:r>
          </w:p>
        </w:tc>
        <w:tc>
          <w:tcPr>
            <w:tcW w:w="1818" w:type="dxa"/>
            <w:shd w:val="clear" w:color="auto" w:fill="E6E6E6"/>
          </w:tcPr>
          <w:p w:rsidR="00594F18" w:rsidRPr="00F87184" w:rsidRDefault="00594F18" w:rsidP="00857C00">
            <w:pPr>
              <w:spacing w:after="0" w:line="240" w:lineRule="auto"/>
              <w:jc w:val="both"/>
              <w:rPr>
                <w:rFonts w:ascii="Times New Roman" w:hAnsi="Times New Roman" w:cs="Times New Roman"/>
                <w:b/>
                <w:sz w:val="28"/>
                <w:szCs w:val="28"/>
              </w:rPr>
            </w:pPr>
            <w:r w:rsidRPr="00F87184">
              <w:rPr>
                <w:rFonts w:ascii="Times New Roman" w:hAnsi="Times New Roman" w:cs="Times New Roman"/>
                <w:b/>
                <w:sz w:val="28"/>
                <w:szCs w:val="28"/>
              </w:rPr>
              <w:t xml:space="preserve">Результат </w:t>
            </w:r>
          </w:p>
        </w:tc>
      </w:tr>
      <w:tr w:rsidR="00594F18" w:rsidRPr="00F87184" w:rsidTr="004B2005">
        <w:tc>
          <w:tcPr>
            <w:tcW w:w="1559" w:type="dxa"/>
            <w:shd w:val="clear" w:color="auto" w:fill="auto"/>
          </w:tcPr>
          <w:p w:rsidR="00594F18" w:rsidRPr="00F87184" w:rsidRDefault="00594F18"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2009</w:t>
            </w:r>
            <w:r w:rsidR="004B2005" w:rsidRPr="00F87184">
              <w:rPr>
                <w:rFonts w:ascii="Times New Roman" w:hAnsi="Times New Roman" w:cs="Times New Roman"/>
                <w:sz w:val="28"/>
                <w:szCs w:val="28"/>
              </w:rPr>
              <w:t>-2021</w:t>
            </w:r>
          </w:p>
        </w:tc>
        <w:tc>
          <w:tcPr>
            <w:tcW w:w="2268" w:type="dxa"/>
            <w:shd w:val="clear" w:color="auto" w:fill="auto"/>
          </w:tcPr>
          <w:p w:rsidR="00594F18"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12 человек</w:t>
            </w:r>
          </w:p>
        </w:tc>
        <w:tc>
          <w:tcPr>
            <w:tcW w:w="3569" w:type="dxa"/>
            <w:shd w:val="clear" w:color="auto" w:fill="auto"/>
          </w:tcPr>
          <w:p w:rsidR="00594F18"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 xml:space="preserve">4 - </w:t>
            </w:r>
            <w:r w:rsidR="00594F18" w:rsidRPr="00F87184">
              <w:rPr>
                <w:rFonts w:ascii="Times New Roman" w:hAnsi="Times New Roman" w:cs="Times New Roman"/>
                <w:sz w:val="28"/>
                <w:szCs w:val="28"/>
              </w:rPr>
              <w:t>начальные классы</w:t>
            </w:r>
          </w:p>
          <w:p w:rsidR="004B2005"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1 – физическая культура</w:t>
            </w:r>
          </w:p>
          <w:p w:rsidR="004B2005"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3 – английский язык</w:t>
            </w:r>
          </w:p>
          <w:p w:rsidR="004B2005"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1 – история</w:t>
            </w:r>
          </w:p>
          <w:p w:rsidR="004B2005"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1 – математика</w:t>
            </w:r>
          </w:p>
          <w:p w:rsidR="004B2005"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1 - педагог-психолог</w:t>
            </w:r>
          </w:p>
          <w:p w:rsidR="004B2005"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1 – учитель-логопед</w:t>
            </w:r>
          </w:p>
        </w:tc>
        <w:tc>
          <w:tcPr>
            <w:tcW w:w="1818" w:type="dxa"/>
            <w:shd w:val="clear" w:color="auto" w:fill="auto"/>
          </w:tcPr>
          <w:p w:rsidR="00594F18"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У</w:t>
            </w:r>
            <w:r w:rsidR="00594F18" w:rsidRPr="00F87184">
              <w:rPr>
                <w:rFonts w:ascii="Times New Roman" w:hAnsi="Times New Roman" w:cs="Times New Roman"/>
                <w:sz w:val="28"/>
                <w:szCs w:val="28"/>
              </w:rPr>
              <w:t>частник</w:t>
            </w:r>
            <w:r w:rsidRPr="00F87184">
              <w:rPr>
                <w:rFonts w:ascii="Times New Roman" w:hAnsi="Times New Roman" w:cs="Times New Roman"/>
                <w:sz w:val="28"/>
                <w:szCs w:val="28"/>
              </w:rPr>
              <w:t xml:space="preserve"> – 6</w:t>
            </w:r>
          </w:p>
          <w:p w:rsidR="004B2005"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Лауреат – 2</w:t>
            </w:r>
          </w:p>
          <w:p w:rsidR="004B2005" w:rsidRPr="00F87184" w:rsidRDefault="004B2005" w:rsidP="00857C00">
            <w:pPr>
              <w:spacing w:after="0" w:line="240" w:lineRule="auto"/>
              <w:jc w:val="both"/>
              <w:rPr>
                <w:rFonts w:ascii="Times New Roman" w:hAnsi="Times New Roman" w:cs="Times New Roman"/>
                <w:sz w:val="28"/>
                <w:szCs w:val="28"/>
              </w:rPr>
            </w:pPr>
            <w:r w:rsidRPr="00F87184">
              <w:rPr>
                <w:rFonts w:ascii="Times New Roman" w:hAnsi="Times New Roman" w:cs="Times New Roman"/>
                <w:sz w:val="28"/>
                <w:szCs w:val="28"/>
              </w:rPr>
              <w:t>Призер - 4</w:t>
            </w:r>
          </w:p>
        </w:tc>
      </w:tr>
    </w:tbl>
    <w:p w:rsidR="00EF4486" w:rsidRPr="00F87184" w:rsidRDefault="00EF4486" w:rsidP="00EF4486">
      <w:pPr>
        <w:pStyle w:val="Default"/>
        <w:ind w:firstLine="709"/>
        <w:jc w:val="both"/>
        <w:rPr>
          <w:color w:val="auto"/>
          <w:sz w:val="28"/>
          <w:szCs w:val="28"/>
        </w:rPr>
      </w:pPr>
      <w:r w:rsidRPr="00F87184">
        <w:rPr>
          <w:color w:val="auto"/>
          <w:sz w:val="28"/>
          <w:szCs w:val="28"/>
        </w:rPr>
        <w:t>В муниципальных конкурсах в рамках декады «Педагогическая весна» ежегодно активно принимают участие молодые учителя гимназии как самостоятельно, так и со своими наставниками.</w:t>
      </w:r>
    </w:p>
    <w:p w:rsidR="007D3215" w:rsidRPr="00F87184" w:rsidRDefault="004B2005" w:rsidP="00F87184">
      <w:pPr>
        <w:pStyle w:val="Default"/>
        <w:ind w:firstLine="709"/>
        <w:jc w:val="both"/>
        <w:rPr>
          <w:color w:val="auto"/>
          <w:sz w:val="28"/>
          <w:szCs w:val="28"/>
        </w:rPr>
      </w:pPr>
      <w:r w:rsidRPr="00F87184">
        <w:rPr>
          <w:sz w:val="28"/>
          <w:szCs w:val="28"/>
        </w:rPr>
        <w:lastRenderedPageBreak/>
        <w:t xml:space="preserve">Если говорить об эффектах и результатах для участников конкурсной модели, в первую очередь, это такие моменты, как растущее </w:t>
      </w:r>
      <w:proofErr w:type="spellStart"/>
      <w:r w:rsidRPr="00F87184">
        <w:rPr>
          <w:sz w:val="28"/>
          <w:szCs w:val="28"/>
        </w:rPr>
        <w:t>самопонимание</w:t>
      </w:r>
      <w:proofErr w:type="spellEnd"/>
      <w:r w:rsidRPr="00F87184">
        <w:rPr>
          <w:sz w:val="28"/>
          <w:szCs w:val="28"/>
        </w:rPr>
        <w:t xml:space="preserve"> участников в плане осознания ими своих способностей, сильных и слабых сторон; проживание ситуации успеха; признание ценности педагогического опыта молодых педагогов коллегами и как следствие повышение самооценки молодых конкурсантов. Участие в конкурсах, по отзывам конкурсантов</w:t>
      </w:r>
      <w:r w:rsidR="00EF4486">
        <w:rPr>
          <w:sz w:val="28"/>
          <w:szCs w:val="28"/>
        </w:rPr>
        <w:t>,</w:t>
      </w:r>
      <w:r w:rsidRPr="00F87184">
        <w:rPr>
          <w:sz w:val="28"/>
          <w:szCs w:val="28"/>
        </w:rPr>
        <w:t xml:space="preserve"> способствует формированию их стрессоустойчивости, повышению уровня самоорганизации в связи с необходимостью находить время и силы для участия в конкурсных процедурах.</w:t>
      </w:r>
    </w:p>
    <w:p w:rsidR="007D3215" w:rsidRPr="00F87184" w:rsidRDefault="007D3215" w:rsidP="00F87184">
      <w:pPr>
        <w:pStyle w:val="Default"/>
        <w:ind w:firstLine="709"/>
        <w:jc w:val="both"/>
        <w:rPr>
          <w:color w:val="auto"/>
          <w:sz w:val="28"/>
          <w:szCs w:val="28"/>
        </w:rPr>
      </w:pPr>
    </w:p>
    <w:p w:rsidR="00E67523" w:rsidRPr="001B6D31" w:rsidRDefault="00745F07" w:rsidP="00F87184">
      <w:pPr>
        <w:pStyle w:val="Default"/>
        <w:ind w:firstLine="709"/>
        <w:jc w:val="both"/>
        <w:rPr>
          <w:i/>
          <w:color w:val="auto"/>
          <w:sz w:val="28"/>
          <w:szCs w:val="28"/>
        </w:rPr>
      </w:pPr>
      <w:r w:rsidRPr="00857C00">
        <w:rPr>
          <w:b/>
          <w:color w:val="auto"/>
          <w:sz w:val="28"/>
          <w:szCs w:val="28"/>
        </w:rPr>
        <w:t>3 модель. «Обучение для всех»</w:t>
      </w:r>
      <w:r w:rsidRPr="00F87184">
        <w:rPr>
          <w:color w:val="auto"/>
          <w:sz w:val="28"/>
          <w:szCs w:val="28"/>
        </w:rPr>
        <w:t xml:space="preserve"> - </w:t>
      </w:r>
      <w:r w:rsidRPr="001B6D31">
        <w:rPr>
          <w:i/>
          <w:color w:val="auto"/>
          <w:sz w:val="28"/>
          <w:szCs w:val="28"/>
        </w:rPr>
        <w:t>модель естественной ассимиляции молодых учителей.</w:t>
      </w:r>
    </w:p>
    <w:p w:rsidR="007D3984" w:rsidRPr="00F87184" w:rsidRDefault="00EF4486" w:rsidP="00F87184">
      <w:pPr>
        <w:pStyle w:val="Default"/>
        <w:ind w:firstLine="709"/>
        <w:jc w:val="both"/>
        <w:rPr>
          <w:sz w:val="28"/>
          <w:szCs w:val="28"/>
        </w:rPr>
      </w:pPr>
      <w:r>
        <w:rPr>
          <w:sz w:val="28"/>
          <w:szCs w:val="28"/>
        </w:rPr>
        <w:t>Эта модель направлен</w:t>
      </w:r>
      <w:r w:rsidR="00745F07" w:rsidRPr="00F87184">
        <w:rPr>
          <w:sz w:val="28"/>
          <w:szCs w:val="28"/>
        </w:rPr>
        <w:t xml:space="preserve">а на развитие коллективного потенциала образовательной организации. При этом ключевым элементом является нацеленность на построение культуры доверия и сотрудничества, культуры обратной связи. Потому что, если педагоги не взаимодействуют друг с другом и если в образовательной организации отсутствует конструктивная обратная связь, то не складываются условия для личностного и профессионального роста педагогов. В данной модели нет выделения молодых педагогов в отдельную группу обучения, они плавно включаются в работу школы, и происходит естественная ассимиляция молодых педагогов. </w:t>
      </w:r>
    </w:p>
    <w:p w:rsidR="007D3984" w:rsidRPr="00F87184" w:rsidRDefault="007D3984" w:rsidP="00F87184">
      <w:pPr>
        <w:pStyle w:val="Default"/>
        <w:ind w:firstLine="709"/>
        <w:jc w:val="both"/>
        <w:rPr>
          <w:sz w:val="28"/>
          <w:szCs w:val="28"/>
        </w:rPr>
      </w:pPr>
      <w:r w:rsidRPr="00C24ACA">
        <w:rPr>
          <w:i/>
          <w:sz w:val="28"/>
          <w:szCs w:val="28"/>
        </w:rPr>
        <w:t>Цель модели</w:t>
      </w:r>
      <w:r w:rsidRPr="00F87184">
        <w:rPr>
          <w:sz w:val="28"/>
          <w:szCs w:val="28"/>
        </w:rPr>
        <w:t>: обеспечение взаимодействия педагогов для повышения их уровня профессиональной компетентности, развитие обучающегося сообщества как модели естественной ассимиляции молодых педагогов в коллективе.</w:t>
      </w:r>
    </w:p>
    <w:p w:rsidR="007D3984" w:rsidRPr="00F87184" w:rsidRDefault="007D3984" w:rsidP="00F87184">
      <w:pPr>
        <w:pStyle w:val="Default"/>
        <w:ind w:firstLine="709"/>
        <w:jc w:val="both"/>
        <w:rPr>
          <w:sz w:val="28"/>
          <w:szCs w:val="28"/>
        </w:rPr>
      </w:pPr>
      <w:r w:rsidRPr="00F87184">
        <w:rPr>
          <w:sz w:val="28"/>
          <w:szCs w:val="28"/>
        </w:rPr>
        <w:t>Схема модели отражает и содержание деятельности сообщества, и этапы его развития.</w:t>
      </w:r>
    </w:p>
    <w:p w:rsidR="007D3984" w:rsidRPr="00F87184" w:rsidRDefault="007D3984" w:rsidP="00857C00">
      <w:pPr>
        <w:pStyle w:val="Default"/>
        <w:jc w:val="center"/>
        <w:rPr>
          <w:color w:val="auto"/>
          <w:sz w:val="28"/>
          <w:szCs w:val="28"/>
        </w:rPr>
      </w:pPr>
      <w:r w:rsidRPr="00F87184">
        <w:rPr>
          <w:noProof/>
          <w:color w:val="auto"/>
          <w:sz w:val="28"/>
          <w:szCs w:val="28"/>
          <w:lang w:eastAsia="ru-RU"/>
        </w:rPr>
        <w:drawing>
          <wp:inline distT="0" distB="0" distL="0" distR="0">
            <wp:extent cx="4718531" cy="3714750"/>
            <wp:effectExtent l="19050" t="0" r="5869"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3129" cy="3718370"/>
                    </a:xfrm>
                    <a:prstGeom prst="rect">
                      <a:avLst/>
                    </a:prstGeom>
                    <a:noFill/>
                    <a:ln>
                      <a:noFill/>
                    </a:ln>
                  </pic:spPr>
                </pic:pic>
              </a:graphicData>
            </a:graphic>
          </wp:inline>
        </w:drawing>
      </w:r>
    </w:p>
    <w:p w:rsidR="007D3984" w:rsidRPr="00F87184" w:rsidRDefault="00C24ACA" w:rsidP="00F87184">
      <w:pPr>
        <w:pStyle w:val="Default"/>
        <w:ind w:firstLine="709"/>
        <w:jc w:val="both"/>
        <w:rPr>
          <w:sz w:val="28"/>
          <w:szCs w:val="28"/>
        </w:rPr>
      </w:pPr>
      <w:r>
        <w:rPr>
          <w:sz w:val="28"/>
          <w:szCs w:val="28"/>
        </w:rPr>
        <w:lastRenderedPageBreak/>
        <w:t xml:space="preserve"> Модель </w:t>
      </w:r>
      <w:r w:rsidR="007D3984" w:rsidRPr="00F87184">
        <w:rPr>
          <w:sz w:val="28"/>
          <w:szCs w:val="28"/>
        </w:rPr>
        <w:t xml:space="preserve">содержит пять ключевых этапов, которые определяют весь процесс деятельности профессионального сообщества обучения как рефлексивной практики. </w:t>
      </w:r>
    </w:p>
    <w:p w:rsidR="007D3984" w:rsidRPr="00F87184" w:rsidRDefault="007D3984" w:rsidP="00C24ACA">
      <w:pPr>
        <w:pStyle w:val="Default"/>
        <w:ind w:firstLine="709"/>
        <w:jc w:val="both"/>
        <w:rPr>
          <w:sz w:val="28"/>
          <w:szCs w:val="28"/>
        </w:rPr>
      </w:pPr>
      <w:r w:rsidRPr="00C24ACA">
        <w:rPr>
          <w:i/>
          <w:sz w:val="28"/>
          <w:szCs w:val="28"/>
        </w:rPr>
        <w:t>Ключевое мероприятие этой модели – посещение уроков.</w:t>
      </w:r>
      <w:r w:rsidRPr="00F87184">
        <w:rPr>
          <w:sz w:val="28"/>
          <w:szCs w:val="28"/>
        </w:rPr>
        <w:t xml:space="preserve"> При этом, на каждом этапе должен быть сделан акцент на то, что посещение урока осуществляется не с целью оценки педагога. Основная задача заключается в получении необходимого опыта для самостоятельной оценки своей педагогической практики или обратной связи учителя, проводящего урок, которые нужны для его профессионального развития и для решения текущих вопросов по </w:t>
      </w:r>
      <w:r w:rsidR="00EF4486">
        <w:rPr>
          <w:sz w:val="28"/>
          <w:szCs w:val="28"/>
        </w:rPr>
        <w:t>отдельным аспектам организации образовательного процесса</w:t>
      </w:r>
      <w:r w:rsidRPr="00F87184">
        <w:rPr>
          <w:sz w:val="28"/>
          <w:szCs w:val="28"/>
        </w:rPr>
        <w:t>.</w:t>
      </w:r>
    </w:p>
    <w:p w:rsidR="007D3984" w:rsidRPr="00F87184" w:rsidRDefault="007D3984" w:rsidP="00F87184">
      <w:pPr>
        <w:pStyle w:val="Default"/>
        <w:ind w:firstLine="709"/>
        <w:jc w:val="both"/>
        <w:rPr>
          <w:color w:val="auto"/>
          <w:sz w:val="28"/>
          <w:szCs w:val="28"/>
        </w:rPr>
      </w:pPr>
    </w:p>
    <w:p w:rsidR="00290C82" w:rsidRPr="00F87184" w:rsidRDefault="00290C82" w:rsidP="00F87184">
      <w:pPr>
        <w:pStyle w:val="Default"/>
        <w:ind w:firstLine="709"/>
        <w:jc w:val="both"/>
        <w:rPr>
          <w:color w:val="auto"/>
          <w:sz w:val="28"/>
          <w:szCs w:val="28"/>
        </w:rPr>
      </w:pPr>
      <w:r w:rsidRPr="00F87184">
        <w:rPr>
          <w:color w:val="auto"/>
          <w:sz w:val="28"/>
          <w:szCs w:val="28"/>
        </w:rPr>
        <w:t xml:space="preserve">Интересна </w:t>
      </w:r>
      <w:r w:rsidRPr="00857C00">
        <w:rPr>
          <w:b/>
          <w:color w:val="auto"/>
          <w:sz w:val="28"/>
          <w:szCs w:val="28"/>
        </w:rPr>
        <w:t>4 модель</w:t>
      </w:r>
      <w:r w:rsidRPr="00F87184">
        <w:rPr>
          <w:color w:val="auto"/>
          <w:sz w:val="28"/>
          <w:szCs w:val="28"/>
        </w:rPr>
        <w:t xml:space="preserve">, называемая </w:t>
      </w:r>
      <w:r w:rsidRPr="00857C00">
        <w:rPr>
          <w:b/>
          <w:color w:val="auto"/>
          <w:sz w:val="28"/>
          <w:szCs w:val="28"/>
        </w:rPr>
        <w:t>«Инверсионная модель»</w:t>
      </w:r>
      <w:r w:rsidRPr="00F87184">
        <w:rPr>
          <w:color w:val="auto"/>
          <w:sz w:val="28"/>
          <w:szCs w:val="28"/>
        </w:rPr>
        <w:t xml:space="preserve"> развития молодого педагога в педагогическом сообществе гимназии. Эта модель, которой в этом учебном году мы уделяем большое внимание. </w:t>
      </w:r>
    </w:p>
    <w:p w:rsidR="00290C82" w:rsidRPr="00F87184" w:rsidRDefault="00290C82" w:rsidP="00F87184">
      <w:pPr>
        <w:pStyle w:val="Default"/>
        <w:ind w:firstLine="709"/>
        <w:jc w:val="both"/>
        <w:rPr>
          <w:sz w:val="28"/>
          <w:szCs w:val="28"/>
        </w:rPr>
      </w:pPr>
      <w:r w:rsidRPr="00F87184">
        <w:rPr>
          <w:color w:val="auto"/>
          <w:sz w:val="28"/>
          <w:szCs w:val="28"/>
        </w:rPr>
        <w:t xml:space="preserve"> Так как </w:t>
      </w:r>
      <w:r w:rsidRPr="00F87184">
        <w:rPr>
          <w:sz w:val="28"/>
          <w:szCs w:val="28"/>
        </w:rPr>
        <w:t xml:space="preserve">в связи с высокими темпами обновления знаний и ростом социальной неоднородности, опыт одного наставника перестал быть гарантией педагогического эффекта в отношении начинающего педагога, </w:t>
      </w:r>
      <w:r w:rsidR="005A7F73" w:rsidRPr="00F87184">
        <w:rPr>
          <w:sz w:val="28"/>
          <w:szCs w:val="28"/>
        </w:rPr>
        <w:t>становится возможным развитие молодежного учительского сообщества. Их «горизонтальная» направленность</w:t>
      </w:r>
      <w:r w:rsidRPr="00F87184">
        <w:rPr>
          <w:sz w:val="28"/>
          <w:szCs w:val="28"/>
        </w:rPr>
        <w:t xml:space="preserve"> </w:t>
      </w:r>
      <w:r w:rsidR="00323CA5" w:rsidRPr="00F87184">
        <w:rPr>
          <w:sz w:val="28"/>
          <w:szCs w:val="28"/>
        </w:rPr>
        <w:t>(молодые – молодым, молодые – опытным) контрастирует с вертикалью традиционного сопровождения (опытные – молодым).</w:t>
      </w:r>
    </w:p>
    <w:p w:rsidR="00323CA5" w:rsidRPr="00F87184" w:rsidRDefault="00323CA5" w:rsidP="00F87184">
      <w:pPr>
        <w:pStyle w:val="Default"/>
        <w:ind w:firstLine="709"/>
        <w:jc w:val="both"/>
        <w:rPr>
          <w:sz w:val="28"/>
          <w:szCs w:val="28"/>
        </w:rPr>
      </w:pPr>
      <w:r w:rsidRPr="00F87184">
        <w:rPr>
          <w:sz w:val="28"/>
          <w:szCs w:val="28"/>
        </w:rPr>
        <w:t>Здесь предполагается рассматривать наставничество не как функцию, а как событийно-проектную деятельность – совместную, групповую, масштабируемую и постоянно изменяющуюся, в которой каждый учится у каждого.</w:t>
      </w:r>
    </w:p>
    <w:p w:rsidR="00290C82" w:rsidRPr="00F87184" w:rsidRDefault="00290C82" w:rsidP="00F87184">
      <w:pPr>
        <w:pStyle w:val="Default"/>
        <w:ind w:firstLine="709"/>
        <w:jc w:val="both"/>
        <w:rPr>
          <w:color w:val="auto"/>
          <w:sz w:val="28"/>
          <w:szCs w:val="28"/>
        </w:rPr>
      </w:pPr>
    </w:p>
    <w:p w:rsidR="00F87184" w:rsidRPr="00F87184" w:rsidRDefault="00F87184" w:rsidP="00F87184">
      <w:pPr>
        <w:pStyle w:val="Default"/>
        <w:ind w:firstLine="709"/>
        <w:jc w:val="both"/>
        <w:rPr>
          <w:color w:val="auto"/>
          <w:sz w:val="28"/>
          <w:szCs w:val="28"/>
        </w:rPr>
      </w:pPr>
      <w:r w:rsidRPr="00F87184">
        <w:rPr>
          <w:color w:val="auto"/>
          <w:sz w:val="28"/>
          <w:szCs w:val="28"/>
        </w:rPr>
        <w:t xml:space="preserve">Необходимо подчеркнуть, что выбираемая администрацией модель наставничества и разрабатываемая программа сопровождения, интеграции и профессионализации молодых педагогов зависит от: </w:t>
      </w:r>
    </w:p>
    <w:p w:rsidR="00857C00" w:rsidRDefault="00857C00" w:rsidP="00F87184">
      <w:pPr>
        <w:pStyle w:val="Default"/>
        <w:ind w:firstLine="709"/>
        <w:jc w:val="both"/>
        <w:rPr>
          <w:color w:val="auto"/>
          <w:sz w:val="28"/>
          <w:szCs w:val="28"/>
        </w:rPr>
      </w:pPr>
      <w:r>
        <w:rPr>
          <w:color w:val="auto"/>
          <w:sz w:val="28"/>
          <w:szCs w:val="28"/>
        </w:rPr>
        <w:t>-</w:t>
      </w:r>
      <w:r w:rsidR="00F87184" w:rsidRPr="00F87184">
        <w:rPr>
          <w:color w:val="auto"/>
          <w:sz w:val="28"/>
          <w:szCs w:val="28"/>
        </w:rPr>
        <w:t xml:space="preserve"> численности молодых педагогов, работающих в организации; </w:t>
      </w:r>
      <w:r w:rsidR="00F87184" w:rsidRPr="00F87184">
        <w:rPr>
          <w:color w:val="auto"/>
          <w:sz w:val="28"/>
          <w:szCs w:val="28"/>
        </w:rPr>
        <w:tab/>
        <w:t xml:space="preserve"> </w:t>
      </w:r>
    </w:p>
    <w:p w:rsidR="00857C00" w:rsidRDefault="00857C00" w:rsidP="00F87184">
      <w:pPr>
        <w:pStyle w:val="Default"/>
        <w:ind w:firstLine="709"/>
        <w:jc w:val="both"/>
        <w:rPr>
          <w:color w:val="auto"/>
          <w:sz w:val="28"/>
          <w:szCs w:val="28"/>
        </w:rPr>
      </w:pPr>
      <w:r>
        <w:rPr>
          <w:color w:val="auto"/>
          <w:sz w:val="28"/>
          <w:szCs w:val="28"/>
        </w:rPr>
        <w:t xml:space="preserve">- </w:t>
      </w:r>
      <w:r w:rsidR="00F87184" w:rsidRPr="00F87184">
        <w:rPr>
          <w:color w:val="auto"/>
          <w:sz w:val="28"/>
          <w:szCs w:val="28"/>
        </w:rPr>
        <w:t xml:space="preserve">профессиональных дефицитов и потребностей, а также личностных особенностей молодых специалистов, выявленных по результатам диагностики; </w:t>
      </w:r>
    </w:p>
    <w:p w:rsidR="00857C00" w:rsidRDefault="00857C00" w:rsidP="00F87184">
      <w:pPr>
        <w:pStyle w:val="Default"/>
        <w:ind w:firstLine="709"/>
        <w:jc w:val="both"/>
        <w:rPr>
          <w:color w:val="auto"/>
          <w:sz w:val="28"/>
          <w:szCs w:val="28"/>
        </w:rPr>
      </w:pPr>
      <w:r>
        <w:rPr>
          <w:color w:val="auto"/>
          <w:sz w:val="28"/>
          <w:szCs w:val="28"/>
        </w:rPr>
        <w:t>-</w:t>
      </w:r>
      <w:r w:rsidR="00F87184" w:rsidRPr="00F87184">
        <w:rPr>
          <w:color w:val="auto"/>
          <w:sz w:val="28"/>
          <w:szCs w:val="28"/>
        </w:rPr>
        <w:t xml:space="preserve"> кадрового потенциала организации и мотивационной готовности опытных педагогов стать наставниками; </w:t>
      </w:r>
    </w:p>
    <w:p w:rsidR="00F87184" w:rsidRPr="00F87184" w:rsidRDefault="00857C00" w:rsidP="00F87184">
      <w:pPr>
        <w:pStyle w:val="Default"/>
        <w:ind w:firstLine="709"/>
        <w:jc w:val="both"/>
        <w:rPr>
          <w:color w:val="auto"/>
          <w:sz w:val="28"/>
          <w:szCs w:val="28"/>
        </w:rPr>
      </w:pPr>
      <w:r>
        <w:rPr>
          <w:color w:val="auto"/>
          <w:sz w:val="28"/>
          <w:szCs w:val="28"/>
        </w:rPr>
        <w:t xml:space="preserve">- </w:t>
      </w:r>
      <w:r w:rsidR="00F87184" w:rsidRPr="00F87184">
        <w:rPr>
          <w:color w:val="auto"/>
          <w:sz w:val="28"/>
          <w:szCs w:val="28"/>
        </w:rPr>
        <w:t>уклада школьной жизни (т.е. организационной культуры организации, которая определяется принятыми в ней ценностями, типом взаимодействия между сотрудниками, п</w:t>
      </w:r>
      <w:r w:rsidR="00EF4486">
        <w:rPr>
          <w:color w:val="auto"/>
          <w:sz w:val="28"/>
          <w:szCs w:val="28"/>
        </w:rPr>
        <w:t xml:space="preserve">равилами поведения, традициями </w:t>
      </w:r>
      <w:r w:rsidR="00F87184" w:rsidRPr="00F87184">
        <w:rPr>
          <w:color w:val="auto"/>
          <w:sz w:val="28"/>
          <w:szCs w:val="28"/>
        </w:rPr>
        <w:t xml:space="preserve">и т.д.). </w:t>
      </w:r>
    </w:p>
    <w:p w:rsidR="00BA0B37" w:rsidRDefault="00BA0B37" w:rsidP="00F87184">
      <w:pPr>
        <w:pStyle w:val="Default"/>
        <w:ind w:firstLine="709"/>
        <w:jc w:val="both"/>
        <w:rPr>
          <w:color w:val="auto"/>
          <w:sz w:val="28"/>
          <w:szCs w:val="28"/>
        </w:rPr>
      </w:pPr>
      <w:r w:rsidRPr="00F87184">
        <w:rPr>
          <w:sz w:val="28"/>
          <w:szCs w:val="28"/>
        </w:rPr>
        <w:t>Особенностью сопровождения молодого учителя в МБОУ «Гимназия № 3» на начальном этапе его профессиональной деятельности выступает вариативность и многообразие.</w:t>
      </w:r>
    </w:p>
    <w:p w:rsidR="006A68F1" w:rsidRDefault="00BA0B37" w:rsidP="006A68F1">
      <w:pPr>
        <w:pStyle w:val="Default"/>
        <w:ind w:firstLine="709"/>
        <w:jc w:val="both"/>
        <w:rPr>
          <w:sz w:val="28"/>
          <w:szCs w:val="28"/>
        </w:rPr>
      </w:pPr>
      <w:r>
        <w:rPr>
          <w:color w:val="auto"/>
          <w:sz w:val="28"/>
          <w:szCs w:val="28"/>
        </w:rPr>
        <w:t>В</w:t>
      </w:r>
      <w:r w:rsidR="00323CA5" w:rsidRPr="00F87184">
        <w:rPr>
          <w:sz w:val="28"/>
          <w:szCs w:val="28"/>
        </w:rPr>
        <w:t xml:space="preserve">ыбор стратегии сопровождения молодых учителей сегодня будет определяться выбором цели: приспособить молодого учителя к педагогической профессии или использовать преимущества учительской молодежи для прорыва в педагогическое будущее. </w:t>
      </w:r>
    </w:p>
    <w:p w:rsidR="006A68F1" w:rsidRDefault="006A68F1" w:rsidP="006A68F1">
      <w:pPr>
        <w:jc w:val="center"/>
        <w:rPr>
          <w:rFonts w:ascii="Times New Roman" w:hAnsi="Times New Roman" w:cs="Times New Roman"/>
          <w:b/>
          <w:bCs/>
          <w:sz w:val="28"/>
          <w:szCs w:val="28"/>
        </w:rPr>
      </w:pPr>
    </w:p>
    <w:p w:rsidR="006A68F1" w:rsidRDefault="006A68F1" w:rsidP="006A68F1">
      <w:pPr>
        <w:jc w:val="center"/>
        <w:rPr>
          <w:rFonts w:ascii="Times New Roman" w:hAnsi="Times New Roman" w:cs="Times New Roman"/>
          <w:sz w:val="28"/>
          <w:szCs w:val="28"/>
        </w:rPr>
      </w:pPr>
      <w:r>
        <w:rPr>
          <w:rFonts w:ascii="Times New Roman" w:hAnsi="Times New Roman" w:cs="Times New Roman"/>
          <w:b/>
          <w:bCs/>
          <w:sz w:val="28"/>
          <w:szCs w:val="28"/>
        </w:rPr>
        <w:t xml:space="preserve">Индивидуальный </w:t>
      </w:r>
      <w:proofErr w:type="spellStart"/>
      <w:r>
        <w:rPr>
          <w:rFonts w:ascii="Times New Roman" w:hAnsi="Times New Roman" w:cs="Times New Roman"/>
          <w:b/>
          <w:bCs/>
          <w:sz w:val="28"/>
          <w:szCs w:val="28"/>
        </w:rPr>
        <w:t>менторинг</w:t>
      </w:r>
      <w:proofErr w:type="spellEnd"/>
    </w:p>
    <w:p w:rsidR="006A68F1" w:rsidRPr="006A68F1" w:rsidRDefault="006A68F1" w:rsidP="006A68F1">
      <w:pPr>
        <w:spacing w:after="0" w:line="240" w:lineRule="auto"/>
        <w:ind w:left="4820"/>
        <w:jc w:val="right"/>
        <w:rPr>
          <w:rFonts w:ascii="Times New Roman" w:hAnsi="Times New Roman" w:cs="Times New Roman"/>
          <w:i/>
          <w:sz w:val="28"/>
          <w:szCs w:val="28"/>
        </w:rPr>
      </w:pPr>
      <w:proofErr w:type="spellStart"/>
      <w:r w:rsidRPr="006A68F1">
        <w:rPr>
          <w:rFonts w:ascii="Times New Roman" w:hAnsi="Times New Roman" w:cs="Times New Roman"/>
          <w:i/>
          <w:sz w:val="28"/>
          <w:szCs w:val="28"/>
        </w:rPr>
        <w:t>Засыпкина</w:t>
      </w:r>
      <w:proofErr w:type="spellEnd"/>
      <w:r w:rsidRPr="006A68F1">
        <w:rPr>
          <w:rFonts w:ascii="Times New Roman" w:hAnsi="Times New Roman" w:cs="Times New Roman"/>
          <w:i/>
          <w:sz w:val="28"/>
          <w:szCs w:val="28"/>
        </w:rPr>
        <w:t xml:space="preserve"> Татьяна Александровна,</w:t>
      </w:r>
    </w:p>
    <w:p w:rsidR="006A68F1" w:rsidRPr="006A68F1" w:rsidRDefault="006A68F1" w:rsidP="006A68F1">
      <w:pPr>
        <w:spacing w:after="0" w:line="240" w:lineRule="auto"/>
        <w:ind w:left="4820"/>
        <w:jc w:val="right"/>
        <w:rPr>
          <w:rFonts w:ascii="Times New Roman" w:hAnsi="Times New Roman" w:cs="Times New Roman"/>
          <w:i/>
          <w:sz w:val="28"/>
          <w:szCs w:val="28"/>
        </w:rPr>
      </w:pPr>
      <w:r w:rsidRPr="006A68F1">
        <w:rPr>
          <w:rFonts w:ascii="Times New Roman" w:hAnsi="Times New Roman" w:cs="Times New Roman"/>
          <w:i/>
          <w:sz w:val="28"/>
          <w:szCs w:val="28"/>
        </w:rPr>
        <w:t>учитель английского языка</w:t>
      </w:r>
    </w:p>
    <w:p w:rsidR="006A68F1" w:rsidRPr="006A68F1" w:rsidRDefault="006A68F1" w:rsidP="006A68F1">
      <w:pPr>
        <w:spacing w:after="0" w:line="240" w:lineRule="auto"/>
        <w:ind w:left="4820"/>
        <w:jc w:val="right"/>
        <w:rPr>
          <w:rFonts w:ascii="Times New Roman" w:hAnsi="Times New Roman" w:cs="Times New Roman"/>
          <w:i/>
          <w:sz w:val="28"/>
          <w:szCs w:val="28"/>
        </w:rPr>
      </w:pPr>
      <w:r w:rsidRPr="006A68F1">
        <w:rPr>
          <w:rFonts w:ascii="Times New Roman" w:hAnsi="Times New Roman" w:cs="Times New Roman"/>
          <w:i/>
          <w:sz w:val="28"/>
          <w:szCs w:val="28"/>
        </w:rPr>
        <w:t>МБОУ «Гимназия №5» г. Белгорода</w:t>
      </w:r>
    </w:p>
    <w:p w:rsidR="00E67523" w:rsidRDefault="00E67523" w:rsidP="00F87184">
      <w:pPr>
        <w:pStyle w:val="Default"/>
        <w:ind w:firstLine="709"/>
        <w:jc w:val="both"/>
        <w:rPr>
          <w:color w:val="auto"/>
          <w:sz w:val="28"/>
          <w:szCs w:val="28"/>
        </w:rPr>
      </w:pPr>
    </w:p>
    <w:p w:rsidR="00437573" w:rsidRDefault="00437573" w:rsidP="00F87184">
      <w:pPr>
        <w:pStyle w:val="Default"/>
        <w:ind w:firstLine="709"/>
        <w:jc w:val="both"/>
        <w:rPr>
          <w:color w:val="auto"/>
          <w:sz w:val="28"/>
          <w:szCs w:val="28"/>
        </w:rPr>
      </w:pPr>
    </w:p>
    <w:p w:rsidR="00437573" w:rsidRPr="00437573" w:rsidRDefault="00437573" w:rsidP="00437573">
      <w:pPr>
        <w:spacing w:after="0" w:line="240" w:lineRule="auto"/>
        <w:ind w:firstLine="708"/>
        <w:jc w:val="both"/>
        <w:rPr>
          <w:rFonts w:ascii="Times New Roman" w:hAnsi="Times New Roman" w:cs="Times New Roman"/>
          <w:color w:val="000000" w:themeColor="text1"/>
          <w:sz w:val="28"/>
          <w:szCs w:val="28"/>
        </w:rPr>
      </w:pPr>
      <w:r w:rsidRPr="00437573">
        <w:rPr>
          <w:rFonts w:ascii="Times New Roman" w:hAnsi="Times New Roman" w:cs="Times New Roman"/>
          <w:bCs/>
          <w:i/>
          <w:color w:val="000000" w:themeColor="text1"/>
          <w:sz w:val="28"/>
          <w:szCs w:val="28"/>
        </w:rPr>
        <w:t>Ментор</w:t>
      </w:r>
      <w:r w:rsidRPr="00437573">
        <w:rPr>
          <w:rFonts w:ascii="Times New Roman" w:hAnsi="Times New Roman" w:cs="Times New Roman"/>
          <w:color w:val="000000" w:themeColor="text1"/>
          <w:sz w:val="28"/>
          <w:szCs w:val="28"/>
        </w:rPr>
        <w:t xml:space="preserve"> (</w:t>
      </w:r>
      <w:hyperlink r:id="rId12" w:tooltip="Древнегреческий язык" w:history="1">
        <w:r w:rsidRPr="00437573">
          <w:rPr>
            <w:rStyle w:val="aa"/>
            <w:rFonts w:ascii="Times New Roman" w:hAnsi="Times New Roman" w:cs="Times New Roman"/>
            <w:color w:val="000000" w:themeColor="text1"/>
            <w:sz w:val="28"/>
            <w:szCs w:val="28"/>
            <w:u w:val="none"/>
          </w:rPr>
          <w:t>др. греч.</w:t>
        </w:r>
      </w:hyperlink>
      <w:r w:rsidRPr="00437573">
        <w:rPr>
          <w:rFonts w:ascii="Times New Roman" w:hAnsi="Times New Roman" w:cs="Times New Roman"/>
          <w:color w:val="000000" w:themeColor="text1"/>
          <w:sz w:val="28"/>
          <w:szCs w:val="28"/>
        </w:rPr>
        <w:t xml:space="preserve"> Μέντωρ) — персонаж древнегреческой мифологии с острова </w:t>
      </w:r>
      <w:hyperlink r:id="rId13" w:tooltip="Итака" w:history="1">
        <w:r w:rsidRPr="00437573">
          <w:rPr>
            <w:rStyle w:val="aa"/>
            <w:rFonts w:ascii="Times New Roman" w:hAnsi="Times New Roman" w:cs="Times New Roman"/>
            <w:color w:val="000000" w:themeColor="text1"/>
            <w:sz w:val="28"/>
            <w:szCs w:val="28"/>
            <w:u w:val="none"/>
          </w:rPr>
          <w:t>Итаки</w:t>
        </w:r>
      </w:hyperlink>
      <w:r w:rsidRPr="00437573">
        <w:rPr>
          <w:rFonts w:ascii="Times New Roman" w:hAnsi="Times New Roman" w:cs="Times New Roman"/>
          <w:color w:val="000000" w:themeColor="text1"/>
          <w:sz w:val="28"/>
          <w:szCs w:val="28"/>
        </w:rPr>
        <w:t xml:space="preserve"> — сын </w:t>
      </w:r>
      <w:proofErr w:type="spellStart"/>
      <w:r w:rsidRPr="00437573">
        <w:rPr>
          <w:rFonts w:ascii="Times New Roman" w:hAnsi="Times New Roman" w:cs="Times New Roman"/>
          <w:color w:val="000000" w:themeColor="text1"/>
          <w:sz w:val="28"/>
          <w:szCs w:val="28"/>
        </w:rPr>
        <w:t>Алкима</w:t>
      </w:r>
      <w:proofErr w:type="spellEnd"/>
      <w:r w:rsidRPr="00437573">
        <w:rPr>
          <w:rFonts w:ascii="Times New Roman" w:hAnsi="Times New Roman" w:cs="Times New Roman"/>
          <w:color w:val="000000" w:themeColor="text1"/>
          <w:sz w:val="28"/>
          <w:szCs w:val="28"/>
        </w:rPr>
        <w:t xml:space="preserve">, старый друг </w:t>
      </w:r>
      <w:hyperlink r:id="rId14" w:tooltip="Одиссей (мифология)" w:history="1">
        <w:r w:rsidRPr="00437573">
          <w:rPr>
            <w:rStyle w:val="aa"/>
            <w:rFonts w:ascii="Times New Roman" w:hAnsi="Times New Roman" w:cs="Times New Roman"/>
            <w:color w:val="000000" w:themeColor="text1"/>
            <w:sz w:val="28"/>
            <w:szCs w:val="28"/>
            <w:u w:val="none"/>
          </w:rPr>
          <w:t>Одиссея</w:t>
        </w:r>
      </w:hyperlink>
      <w:r w:rsidRPr="00437573">
        <w:rPr>
          <w:rFonts w:ascii="Times New Roman" w:hAnsi="Times New Roman" w:cs="Times New Roman"/>
          <w:color w:val="000000" w:themeColor="text1"/>
          <w:sz w:val="28"/>
          <w:szCs w:val="28"/>
        </w:rPr>
        <w:t>.</w:t>
      </w:r>
      <w:r w:rsidRPr="00437573">
        <w:rPr>
          <w:rFonts w:ascii="Times New Roman" w:hAnsi="Times New Roman" w:cs="Times New Roman"/>
          <w:color w:val="000000" w:themeColor="text1"/>
        </w:rPr>
        <w:t xml:space="preserve"> </w:t>
      </w:r>
      <w:r w:rsidRPr="00437573">
        <w:rPr>
          <w:rFonts w:ascii="Times New Roman" w:hAnsi="Times New Roman" w:cs="Times New Roman"/>
          <w:color w:val="000000" w:themeColor="text1"/>
          <w:sz w:val="28"/>
          <w:szCs w:val="28"/>
        </w:rPr>
        <w:t xml:space="preserve">Одиссей, отправляясь в Трою, поручил Ментору заботы о доме и хозяйстве, он же был воспитателем </w:t>
      </w:r>
      <w:proofErr w:type="spellStart"/>
      <w:r w:rsidRPr="00437573">
        <w:rPr>
          <w:rFonts w:ascii="Times New Roman" w:hAnsi="Times New Roman" w:cs="Times New Roman"/>
          <w:color w:val="000000" w:themeColor="text1"/>
          <w:sz w:val="28"/>
          <w:szCs w:val="28"/>
        </w:rPr>
        <w:t>Телемаха</w:t>
      </w:r>
      <w:proofErr w:type="spellEnd"/>
      <w:r w:rsidRPr="00437573">
        <w:rPr>
          <w:rFonts w:ascii="Times New Roman" w:hAnsi="Times New Roman" w:cs="Times New Roman"/>
          <w:color w:val="000000" w:themeColor="text1"/>
          <w:sz w:val="28"/>
          <w:szCs w:val="28"/>
        </w:rPr>
        <w:t>, сына Одиссея. Имя Ментор часто употребляется как нарицательное, в смысле наставника или руководителя юношества.</w:t>
      </w:r>
    </w:p>
    <w:p w:rsidR="00437573" w:rsidRDefault="00437573" w:rsidP="00437573">
      <w:pPr>
        <w:spacing w:after="0" w:line="240" w:lineRule="auto"/>
        <w:ind w:firstLine="708"/>
        <w:jc w:val="both"/>
        <w:rPr>
          <w:rStyle w:val="ab"/>
          <w:rFonts w:ascii="Times New Roman" w:hAnsi="Times New Roman" w:cs="Times New Roman"/>
          <w:b w:val="0"/>
          <w:color w:val="000000" w:themeColor="text1"/>
          <w:sz w:val="28"/>
          <w:szCs w:val="28"/>
        </w:rPr>
      </w:pPr>
      <w:r w:rsidRPr="00437573">
        <w:rPr>
          <w:rFonts w:ascii="Times New Roman" w:hAnsi="Times New Roman" w:cs="Times New Roman"/>
          <w:color w:val="000000" w:themeColor="text1"/>
          <w:sz w:val="28"/>
          <w:szCs w:val="28"/>
        </w:rPr>
        <w:t>К сожалению, со временем изначальный смысл пон</w:t>
      </w:r>
      <w:r w:rsidR="000F25BD">
        <w:rPr>
          <w:rFonts w:ascii="Times New Roman" w:hAnsi="Times New Roman" w:cs="Times New Roman"/>
          <w:color w:val="000000" w:themeColor="text1"/>
          <w:sz w:val="28"/>
          <w:szCs w:val="28"/>
        </w:rPr>
        <w:t>ятия трансформировался и понятия «ментор», «</w:t>
      </w:r>
      <w:proofErr w:type="spellStart"/>
      <w:r w:rsidR="000F25BD">
        <w:rPr>
          <w:rFonts w:ascii="Times New Roman" w:hAnsi="Times New Roman" w:cs="Times New Roman"/>
          <w:color w:val="000000" w:themeColor="text1"/>
          <w:sz w:val="28"/>
          <w:szCs w:val="28"/>
        </w:rPr>
        <w:t>менторство</w:t>
      </w:r>
      <w:proofErr w:type="spellEnd"/>
      <w:r w:rsidR="000F25BD">
        <w:rPr>
          <w:rFonts w:ascii="Times New Roman" w:hAnsi="Times New Roman" w:cs="Times New Roman"/>
          <w:color w:val="000000" w:themeColor="text1"/>
          <w:sz w:val="28"/>
          <w:szCs w:val="28"/>
        </w:rPr>
        <w:t>» стали</w:t>
      </w:r>
      <w:r w:rsidRPr="00437573">
        <w:rPr>
          <w:rFonts w:ascii="Times New Roman" w:hAnsi="Times New Roman" w:cs="Times New Roman"/>
          <w:color w:val="000000" w:themeColor="text1"/>
          <w:sz w:val="28"/>
          <w:szCs w:val="28"/>
        </w:rPr>
        <w:t xml:space="preserve"> ассоциироваться с высокомерным, пренебрежительным тоном, напыщенным морализаторством. Возвращаясь к корням, к происхождению термина,  мы понимаем  </w:t>
      </w:r>
      <w:r w:rsidRPr="00437573">
        <w:rPr>
          <w:rFonts w:ascii="Times New Roman" w:hAnsi="Times New Roman" w:cs="Times New Roman"/>
          <w:i/>
          <w:color w:val="000000" w:themeColor="text1"/>
          <w:sz w:val="28"/>
          <w:szCs w:val="28"/>
        </w:rPr>
        <w:t xml:space="preserve">под </w:t>
      </w:r>
      <w:proofErr w:type="spellStart"/>
      <w:r w:rsidRPr="00437573">
        <w:rPr>
          <w:rFonts w:ascii="Times New Roman" w:hAnsi="Times New Roman" w:cs="Times New Roman"/>
          <w:i/>
          <w:color w:val="000000" w:themeColor="text1"/>
          <w:sz w:val="28"/>
          <w:szCs w:val="28"/>
        </w:rPr>
        <w:t>менторингом</w:t>
      </w:r>
      <w:proofErr w:type="spellEnd"/>
      <w:r w:rsidRPr="00437573">
        <w:rPr>
          <w:rFonts w:ascii="Times New Roman" w:hAnsi="Times New Roman" w:cs="Times New Roman"/>
          <w:i/>
          <w:color w:val="000000" w:themeColor="text1"/>
          <w:sz w:val="28"/>
          <w:szCs w:val="28"/>
        </w:rPr>
        <w:t xml:space="preserve"> </w:t>
      </w:r>
      <w:r w:rsidRPr="00437573">
        <w:rPr>
          <w:rFonts w:ascii="Times New Roman" w:hAnsi="Times New Roman" w:cs="Times New Roman"/>
          <w:color w:val="000000" w:themeColor="text1"/>
          <w:sz w:val="28"/>
          <w:szCs w:val="28"/>
        </w:rPr>
        <w:t xml:space="preserve">способ передачи знаний, навыков и установок от более опытного человека менее опытному, </w:t>
      </w:r>
      <w:r w:rsidRPr="00437573">
        <w:rPr>
          <w:rStyle w:val="ab"/>
          <w:rFonts w:ascii="Times New Roman" w:hAnsi="Times New Roman" w:cs="Times New Roman"/>
          <w:b w:val="0"/>
          <w:color w:val="000000" w:themeColor="text1"/>
          <w:sz w:val="28"/>
          <w:szCs w:val="28"/>
        </w:rPr>
        <w:t xml:space="preserve">а также, и это наиболее значимо, </w:t>
      </w:r>
      <w:r w:rsidRPr="00437573">
        <w:rPr>
          <w:rStyle w:val="ab"/>
          <w:rFonts w:ascii="Times New Roman" w:hAnsi="Times New Roman" w:cs="Times New Roman"/>
          <w:b w:val="0"/>
          <w:i/>
          <w:color w:val="000000" w:themeColor="text1"/>
          <w:sz w:val="28"/>
          <w:szCs w:val="28"/>
        </w:rPr>
        <w:t xml:space="preserve">это персональное внимание к личностному и к индивидуальному  развитию. Предполагает долгосрочность сотрудничества и устойчивую обратную связь. </w:t>
      </w:r>
    </w:p>
    <w:p w:rsidR="00437573" w:rsidRPr="00437573" w:rsidRDefault="00437573" w:rsidP="00437573">
      <w:pPr>
        <w:spacing w:after="0" w:line="240" w:lineRule="auto"/>
        <w:ind w:firstLine="708"/>
        <w:jc w:val="both"/>
        <w:rPr>
          <w:rFonts w:ascii="Times New Roman" w:hAnsi="Times New Roman" w:cs="Times New Roman"/>
          <w:color w:val="000000" w:themeColor="text1"/>
        </w:rPr>
      </w:pPr>
      <w:r w:rsidRPr="00437573">
        <w:rPr>
          <w:rStyle w:val="ab"/>
          <w:rFonts w:ascii="Times New Roman" w:hAnsi="Times New Roman" w:cs="Times New Roman"/>
          <w:b w:val="0"/>
          <w:color w:val="000000" w:themeColor="text1"/>
          <w:sz w:val="28"/>
          <w:szCs w:val="28"/>
        </w:rPr>
        <w:t>МБОУ «Гимназия №5»  г. Белгорода имеет давние и устойчивые традиции иноязычного образования. Анализ</w:t>
      </w:r>
      <w:r>
        <w:rPr>
          <w:rStyle w:val="ab"/>
          <w:rFonts w:ascii="Times New Roman" w:hAnsi="Times New Roman" w:cs="Times New Roman"/>
          <w:b w:val="0"/>
          <w:color w:val="000000" w:themeColor="text1"/>
          <w:sz w:val="28"/>
          <w:szCs w:val="28"/>
        </w:rPr>
        <w:t xml:space="preserve"> педагогической практики </w:t>
      </w:r>
      <w:r w:rsidRPr="00437573">
        <w:rPr>
          <w:rStyle w:val="ab"/>
          <w:rFonts w:ascii="Times New Roman" w:hAnsi="Times New Roman" w:cs="Times New Roman"/>
          <w:b w:val="0"/>
          <w:color w:val="000000" w:themeColor="text1"/>
          <w:sz w:val="28"/>
          <w:szCs w:val="28"/>
        </w:rPr>
        <w:t xml:space="preserve"> показывает, что наиболее быстро меняются технологии и приемы, связанные с преподаванием иностранных языков, они наиболе</w:t>
      </w:r>
      <w:r>
        <w:rPr>
          <w:rStyle w:val="ab"/>
          <w:rFonts w:ascii="Times New Roman" w:hAnsi="Times New Roman" w:cs="Times New Roman"/>
          <w:b w:val="0"/>
          <w:color w:val="000000" w:themeColor="text1"/>
          <w:sz w:val="28"/>
          <w:szCs w:val="28"/>
        </w:rPr>
        <w:t>е индивидуализированы, практико-</w:t>
      </w:r>
      <w:r w:rsidRPr="00437573">
        <w:rPr>
          <w:rStyle w:val="ab"/>
          <w:rFonts w:ascii="Times New Roman" w:hAnsi="Times New Roman" w:cs="Times New Roman"/>
          <w:b w:val="0"/>
          <w:color w:val="000000" w:themeColor="text1"/>
          <w:sz w:val="28"/>
          <w:szCs w:val="28"/>
        </w:rPr>
        <w:t>ориентированы  и опираются на лучш</w:t>
      </w:r>
      <w:r>
        <w:rPr>
          <w:rStyle w:val="ab"/>
          <w:rFonts w:ascii="Times New Roman" w:hAnsi="Times New Roman" w:cs="Times New Roman"/>
          <w:b w:val="0"/>
          <w:color w:val="000000" w:themeColor="text1"/>
          <w:sz w:val="28"/>
          <w:szCs w:val="28"/>
        </w:rPr>
        <w:t>ий, прошедший проверку временем</w:t>
      </w:r>
      <w:r w:rsidRPr="00437573">
        <w:rPr>
          <w:rStyle w:val="ab"/>
          <w:rFonts w:ascii="Times New Roman" w:hAnsi="Times New Roman" w:cs="Times New Roman"/>
          <w:b w:val="0"/>
          <w:color w:val="000000" w:themeColor="text1"/>
          <w:sz w:val="28"/>
          <w:szCs w:val="28"/>
        </w:rPr>
        <w:t xml:space="preserve"> отечественный и зарубежный опыт.</w:t>
      </w:r>
    </w:p>
    <w:p w:rsidR="00437573" w:rsidRPr="00437573" w:rsidRDefault="00437573" w:rsidP="00437573">
      <w:pPr>
        <w:shd w:val="clear" w:color="auto" w:fill="FFFFFF"/>
        <w:spacing w:after="0" w:line="240" w:lineRule="auto"/>
        <w:ind w:firstLine="708"/>
        <w:jc w:val="both"/>
        <w:outlineLvl w:val="0"/>
        <w:rPr>
          <w:rFonts w:ascii="Times New Roman" w:hAnsi="Times New Roman" w:cs="Times New Roman"/>
          <w:color w:val="000000" w:themeColor="text1"/>
          <w:sz w:val="28"/>
          <w:szCs w:val="28"/>
        </w:rPr>
      </w:pPr>
      <w:r w:rsidRPr="00437573">
        <w:rPr>
          <w:rFonts w:ascii="Times New Roman" w:hAnsi="Times New Roman" w:cs="Times New Roman"/>
          <w:color w:val="000000" w:themeColor="text1"/>
          <w:sz w:val="28"/>
          <w:szCs w:val="28"/>
        </w:rPr>
        <w:t xml:space="preserve">Главной </w:t>
      </w:r>
      <w:r w:rsidRPr="00437573">
        <w:rPr>
          <w:rFonts w:ascii="Times New Roman" w:hAnsi="Times New Roman" w:cs="Times New Roman"/>
          <w:b/>
          <w:color w:val="000000" w:themeColor="text1"/>
          <w:sz w:val="28"/>
          <w:szCs w:val="28"/>
        </w:rPr>
        <w:t>целью</w:t>
      </w:r>
      <w:r w:rsidRPr="00437573">
        <w:rPr>
          <w:rFonts w:ascii="Times New Roman" w:hAnsi="Times New Roman" w:cs="Times New Roman"/>
          <w:color w:val="000000" w:themeColor="text1"/>
          <w:sz w:val="28"/>
          <w:szCs w:val="28"/>
        </w:rPr>
        <w:t xml:space="preserve"> индивидуального </w:t>
      </w:r>
      <w:proofErr w:type="spellStart"/>
      <w:r w:rsidRPr="00437573">
        <w:rPr>
          <w:rFonts w:ascii="Times New Roman" w:hAnsi="Times New Roman" w:cs="Times New Roman"/>
          <w:color w:val="000000" w:themeColor="text1"/>
          <w:sz w:val="28"/>
          <w:szCs w:val="28"/>
        </w:rPr>
        <w:t>менторинга</w:t>
      </w:r>
      <w:proofErr w:type="spellEnd"/>
      <w:r w:rsidRPr="00437573">
        <w:rPr>
          <w:rFonts w:ascii="Times New Roman" w:hAnsi="Times New Roman" w:cs="Times New Roman"/>
          <w:color w:val="000000" w:themeColor="text1"/>
          <w:sz w:val="28"/>
          <w:szCs w:val="28"/>
        </w:rPr>
        <w:t xml:space="preserve">  является создание условий для работы и профессионального роста </w:t>
      </w:r>
      <w:r w:rsidRPr="00437573">
        <w:rPr>
          <w:rFonts w:ascii="Times New Roman" w:hAnsi="Times New Roman" w:cs="Times New Roman"/>
          <w:i/>
          <w:color w:val="000000" w:themeColor="text1"/>
          <w:sz w:val="28"/>
          <w:szCs w:val="28"/>
        </w:rPr>
        <w:t>каждого молодого специалиста с учетом его индивидуальных особенностей,</w:t>
      </w:r>
      <w:r w:rsidRPr="00437573">
        <w:rPr>
          <w:rFonts w:ascii="Times New Roman" w:hAnsi="Times New Roman" w:cs="Times New Roman"/>
          <w:color w:val="000000" w:themeColor="text1"/>
          <w:sz w:val="28"/>
          <w:szCs w:val="28"/>
        </w:rPr>
        <w:t xml:space="preserve"> способствующих снятию проблем адаптации и успешному вхождению в профессиональную деятельность. </w:t>
      </w:r>
    </w:p>
    <w:p w:rsidR="00437573" w:rsidRPr="00437573" w:rsidRDefault="00437573" w:rsidP="00437573">
      <w:pPr>
        <w:shd w:val="clear" w:color="auto" w:fill="FFFFFF"/>
        <w:spacing w:after="0" w:line="240" w:lineRule="auto"/>
        <w:ind w:firstLine="708"/>
        <w:jc w:val="both"/>
        <w:outlineLvl w:val="0"/>
        <w:rPr>
          <w:rFonts w:ascii="Times New Roman" w:hAnsi="Times New Roman" w:cs="Times New Roman"/>
          <w:b/>
          <w:color w:val="000000" w:themeColor="text1"/>
          <w:sz w:val="28"/>
          <w:szCs w:val="28"/>
        </w:rPr>
      </w:pPr>
      <w:r w:rsidRPr="00437573">
        <w:rPr>
          <w:rFonts w:ascii="Times New Roman" w:hAnsi="Times New Roman" w:cs="Times New Roman"/>
          <w:color w:val="000000" w:themeColor="text1"/>
          <w:sz w:val="28"/>
          <w:szCs w:val="28"/>
        </w:rPr>
        <w:t xml:space="preserve">Для реализации поставленной цели ставятся и решаются  следующие </w:t>
      </w:r>
      <w:r w:rsidRPr="00437573">
        <w:rPr>
          <w:rFonts w:ascii="Times New Roman" w:hAnsi="Times New Roman" w:cs="Times New Roman"/>
          <w:b/>
          <w:color w:val="000000" w:themeColor="text1"/>
          <w:sz w:val="28"/>
          <w:szCs w:val="28"/>
        </w:rPr>
        <w:t>задачи:</w:t>
      </w:r>
    </w:p>
    <w:p w:rsidR="00437573" w:rsidRPr="00437573" w:rsidRDefault="00437573" w:rsidP="00437573">
      <w:pPr>
        <w:pStyle w:val="a5"/>
        <w:numPr>
          <w:ilvl w:val="0"/>
          <w:numId w:val="33"/>
        </w:numPr>
        <w:shd w:val="clear" w:color="auto" w:fill="FFFFFF"/>
        <w:spacing w:after="0" w:line="240" w:lineRule="auto"/>
        <w:ind w:left="284" w:hanging="284"/>
        <w:jc w:val="both"/>
        <w:outlineLvl w:val="0"/>
        <w:rPr>
          <w:rFonts w:ascii="Times New Roman" w:hAnsi="Times New Roman" w:cs="Times New Roman"/>
          <w:color w:val="000000" w:themeColor="text1"/>
          <w:sz w:val="28"/>
          <w:szCs w:val="28"/>
        </w:rPr>
      </w:pPr>
      <w:r w:rsidRPr="00437573">
        <w:rPr>
          <w:rFonts w:ascii="Times New Roman" w:hAnsi="Times New Roman" w:cs="Times New Roman"/>
          <w:color w:val="000000" w:themeColor="text1"/>
          <w:sz w:val="28"/>
          <w:szCs w:val="28"/>
        </w:rPr>
        <w:t>обеспечить полноценную адаптацию молодого специалиста в коллективе, оказав ему эмоционально-психологическую поддержку;</w:t>
      </w:r>
    </w:p>
    <w:p w:rsidR="00437573" w:rsidRPr="00437573" w:rsidRDefault="00437573" w:rsidP="00437573">
      <w:pPr>
        <w:pStyle w:val="a5"/>
        <w:numPr>
          <w:ilvl w:val="0"/>
          <w:numId w:val="33"/>
        </w:numPr>
        <w:shd w:val="clear" w:color="auto" w:fill="FFFFFF"/>
        <w:spacing w:after="0" w:line="240" w:lineRule="auto"/>
        <w:ind w:left="284" w:hanging="284"/>
        <w:jc w:val="both"/>
        <w:outlineLvl w:val="0"/>
        <w:rPr>
          <w:rFonts w:ascii="Times New Roman" w:hAnsi="Times New Roman" w:cs="Times New Roman"/>
          <w:color w:val="000000" w:themeColor="text1"/>
          <w:sz w:val="28"/>
          <w:szCs w:val="28"/>
        </w:rPr>
      </w:pPr>
      <w:r w:rsidRPr="00437573">
        <w:rPr>
          <w:rFonts w:ascii="Times New Roman" w:hAnsi="Times New Roman" w:cs="Times New Roman"/>
          <w:color w:val="000000" w:themeColor="text1"/>
          <w:sz w:val="28"/>
          <w:szCs w:val="28"/>
        </w:rPr>
        <w:t>обеспечить индивидуальный, непрерывный и долгосрочный характер сопровождения молодого педагога, поддержка его личностного развития;</w:t>
      </w:r>
    </w:p>
    <w:p w:rsidR="00437573" w:rsidRPr="00437573" w:rsidRDefault="00437573" w:rsidP="00437573">
      <w:pPr>
        <w:pStyle w:val="a5"/>
        <w:numPr>
          <w:ilvl w:val="0"/>
          <w:numId w:val="33"/>
        </w:numPr>
        <w:shd w:val="clear" w:color="auto" w:fill="FFFFFF"/>
        <w:spacing w:after="0" w:line="240" w:lineRule="auto"/>
        <w:ind w:left="284" w:hanging="284"/>
        <w:jc w:val="both"/>
        <w:outlineLvl w:val="0"/>
        <w:rPr>
          <w:rFonts w:ascii="Times New Roman" w:hAnsi="Times New Roman" w:cs="Times New Roman"/>
          <w:color w:val="000000" w:themeColor="text1"/>
          <w:sz w:val="28"/>
          <w:szCs w:val="28"/>
        </w:rPr>
      </w:pPr>
      <w:r w:rsidRPr="00437573">
        <w:rPr>
          <w:rFonts w:ascii="Times New Roman" w:hAnsi="Times New Roman" w:cs="Times New Roman"/>
          <w:color w:val="000000" w:themeColor="text1"/>
          <w:sz w:val="28"/>
          <w:szCs w:val="28"/>
        </w:rPr>
        <w:t>достижение субъект-субъектного характера взаимоотношений в системе наставник-начинающий специалист;</w:t>
      </w:r>
    </w:p>
    <w:p w:rsidR="00437573" w:rsidRPr="00437573" w:rsidRDefault="00437573" w:rsidP="00437573">
      <w:pPr>
        <w:pStyle w:val="a5"/>
        <w:numPr>
          <w:ilvl w:val="0"/>
          <w:numId w:val="33"/>
        </w:numPr>
        <w:shd w:val="clear" w:color="auto" w:fill="FFFFFF"/>
        <w:spacing w:after="0" w:line="240" w:lineRule="auto"/>
        <w:ind w:left="284" w:hanging="284"/>
        <w:jc w:val="both"/>
        <w:outlineLvl w:val="0"/>
        <w:rPr>
          <w:rFonts w:ascii="Times New Roman" w:hAnsi="Times New Roman" w:cs="Times New Roman"/>
          <w:color w:val="000000" w:themeColor="text1"/>
          <w:sz w:val="28"/>
          <w:szCs w:val="28"/>
        </w:rPr>
      </w:pPr>
      <w:r w:rsidRPr="00437573">
        <w:rPr>
          <w:rFonts w:ascii="Times New Roman" w:hAnsi="Times New Roman" w:cs="Times New Roman"/>
          <w:color w:val="000000" w:themeColor="text1"/>
          <w:sz w:val="28"/>
          <w:szCs w:val="28"/>
        </w:rPr>
        <w:t xml:space="preserve">использовать эффективные формы повышения профессиональной компетентности и профессионального мастерства молодого специалиста, </w:t>
      </w:r>
      <w:r w:rsidRPr="00437573">
        <w:rPr>
          <w:rFonts w:ascii="Times New Roman" w:hAnsi="Times New Roman" w:cs="Times New Roman"/>
          <w:color w:val="000000" w:themeColor="text1"/>
          <w:sz w:val="28"/>
          <w:szCs w:val="28"/>
        </w:rPr>
        <w:lastRenderedPageBreak/>
        <w:t>обеспечить информационное пространство для самостоятельного овладения профессиональными знаниями;</w:t>
      </w:r>
    </w:p>
    <w:p w:rsidR="00437573" w:rsidRPr="00437573" w:rsidRDefault="00437573" w:rsidP="00437573">
      <w:pPr>
        <w:pStyle w:val="a5"/>
        <w:numPr>
          <w:ilvl w:val="0"/>
          <w:numId w:val="33"/>
        </w:numPr>
        <w:shd w:val="clear" w:color="auto" w:fill="FFFFFF"/>
        <w:spacing w:after="0" w:line="240" w:lineRule="auto"/>
        <w:ind w:left="284" w:hanging="284"/>
        <w:jc w:val="both"/>
        <w:outlineLvl w:val="0"/>
        <w:rPr>
          <w:rFonts w:ascii="Times New Roman" w:hAnsi="Times New Roman" w:cs="Times New Roman"/>
          <w:color w:val="000000" w:themeColor="text1"/>
          <w:sz w:val="28"/>
          <w:szCs w:val="28"/>
        </w:rPr>
      </w:pPr>
      <w:r w:rsidRPr="00437573">
        <w:rPr>
          <w:rFonts w:ascii="Times New Roman" w:hAnsi="Times New Roman" w:cs="Times New Roman"/>
          <w:color w:val="000000" w:themeColor="text1"/>
          <w:sz w:val="28"/>
          <w:szCs w:val="28"/>
        </w:rPr>
        <w:t>привить молодому специалисту интерес к педагогической деятельности;</w:t>
      </w:r>
    </w:p>
    <w:p w:rsidR="00437573" w:rsidRPr="00437573" w:rsidRDefault="00437573" w:rsidP="00437573">
      <w:pPr>
        <w:pStyle w:val="a5"/>
        <w:numPr>
          <w:ilvl w:val="0"/>
          <w:numId w:val="33"/>
        </w:numPr>
        <w:shd w:val="clear" w:color="auto" w:fill="FFFFFF"/>
        <w:spacing w:after="0" w:line="240" w:lineRule="auto"/>
        <w:ind w:left="284" w:hanging="284"/>
        <w:jc w:val="both"/>
        <w:outlineLvl w:val="0"/>
        <w:rPr>
          <w:rFonts w:ascii="Times New Roman" w:hAnsi="Times New Roman" w:cs="Times New Roman"/>
          <w:color w:val="000000" w:themeColor="text1"/>
          <w:sz w:val="28"/>
          <w:szCs w:val="28"/>
        </w:rPr>
      </w:pPr>
      <w:r w:rsidRPr="00437573">
        <w:rPr>
          <w:rFonts w:ascii="Times New Roman" w:hAnsi="Times New Roman" w:cs="Times New Roman"/>
          <w:color w:val="000000" w:themeColor="text1"/>
          <w:sz w:val="28"/>
          <w:szCs w:val="28"/>
        </w:rPr>
        <w:t>адаптировать молодого педагога к корпоративной культуре гимназии, приобщить к лучшим традициям педагогического коллектива, сознательному и творческому отношению к выполнению своих должностных обязанностей.</w:t>
      </w:r>
    </w:p>
    <w:p w:rsidR="00481862" w:rsidRDefault="00481862" w:rsidP="00481862">
      <w:pPr>
        <w:spacing w:after="0" w:line="240" w:lineRule="auto"/>
        <w:ind w:firstLine="708"/>
        <w:jc w:val="both"/>
        <w:rPr>
          <w:rFonts w:ascii="Times New Roman" w:hAnsi="Times New Roman" w:cs="Times New Roman"/>
          <w:bCs/>
          <w:sz w:val="28"/>
          <w:szCs w:val="28"/>
        </w:rPr>
      </w:pPr>
      <w:r w:rsidRPr="006165BF">
        <w:rPr>
          <w:rFonts w:ascii="Times New Roman" w:hAnsi="Times New Roman" w:cs="Times New Roman"/>
          <w:b/>
          <w:bCs/>
          <w:sz w:val="28"/>
          <w:szCs w:val="28"/>
        </w:rPr>
        <w:t>И</w:t>
      </w:r>
      <w:r w:rsidRPr="00FF7512">
        <w:rPr>
          <w:rFonts w:ascii="Times New Roman" w:hAnsi="Times New Roman" w:cs="Times New Roman"/>
          <w:b/>
          <w:bCs/>
          <w:sz w:val="28"/>
          <w:szCs w:val="28"/>
        </w:rPr>
        <w:t xml:space="preserve">ндивидуальный </w:t>
      </w:r>
      <w:proofErr w:type="spellStart"/>
      <w:r w:rsidRPr="00FF7512">
        <w:rPr>
          <w:rFonts w:ascii="Times New Roman" w:hAnsi="Times New Roman" w:cs="Times New Roman"/>
          <w:b/>
          <w:bCs/>
          <w:sz w:val="28"/>
          <w:szCs w:val="28"/>
        </w:rPr>
        <w:t>менторинг</w:t>
      </w:r>
      <w:proofErr w:type="spellEnd"/>
      <w:r w:rsidRPr="00FF7512">
        <w:rPr>
          <w:rFonts w:ascii="Times New Roman" w:hAnsi="Times New Roman" w:cs="Times New Roman"/>
          <w:bCs/>
          <w:sz w:val="28"/>
          <w:szCs w:val="28"/>
        </w:rPr>
        <w:t xml:space="preserve"> – долговременное наставничество, направленное на развитие навыков в долгосрочной перспективе, глубинное изменение самоощущения в профессии, воспитание более результативного мышления в целом для развития карьеры. </w:t>
      </w:r>
    </w:p>
    <w:p w:rsidR="00481862" w:rsidRPr="00FF7512" w:rsidRDefault="00481862" w:rsidP="00481862">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bCs/>
          <w:sz w:val="28"/>
          <w:szCs w:val="28"/>
        </w:rPr>
        <w:t xml:space="preserve">Индивидуальный </w:t>
      </w:r>
      <w:proofErr w:type="spellStart"/>
      <w:r w:rsidRPr="00FF7512">
        <w:rPr>
          <w:rFonts w:ascii="Times New Roman" w:hAnsi="Times New Roman" w:cs="Times New Roman"/>
          <w:bCs/>
          <w:sz w:val="28"/>
          <w:szCs w:val="28"/>
        </w:rPr>
        <w:t>менторинг</w:t>
      </w:r>
      <w:proofErr w:type="spellEnd"/>
      <w:r w:rsidRPr="00FF7512">
        <w:rPr>
          <w:rFonts w:ascii="Times New Roman" w:hAnsi="Times New Roman" w:cs="Times New Roman"/>
          <w:bCs/>
          <w:sz w:val="28"/>
          <w:szCs w:val="28"/>
        </w:rPr>
        <w:t xml:space="preserve"> характеризуется </w:t>
      </w:r>
      <w:proofErr w:type="gramStart"/>
      <w:r w:rsidRPr="00FF7512">
        <w:rPr>
          <w:rFonts w:ascii="Times New Roman" w:hAnsi="Times New Roman" w:cs="Times New Roman"/>
          <w:bCs/>
          <w:sz w:val="28"/>
          <w:szCs w:val="28"/>
        </w:rPr>
        <w:t>персональным  вниманием</w:t>
      </w:r>
      <w:proofErr w:type="gramEnd"/>
      <w:r w:rsidRPr="00FF7512">
        <w:rPr>
          <w:rFonts w:ascii="Times New Roman" w:hAnsi="Times New Roman" w:cs="Times New Roman"/>
          <w:bCs/>
          <w:sz w:val="28"/>
          <w:szCs w:val="28"/>
        </w:rPr>
        <w:t xml:space="preserve"> наставника к личностному и к</w:t>
      </w:r>
      <w:r>
        <w:rPr>
          <w:rFonts w:ascii="Times New Roman" w:hAnsi="Times New Roman" w:cs="Times New Roman"/>
          <w:bCs/>
          <w:sz w:val="28"/>
          <w:szCs w:val="28"/>
        </w:rPr>
        <w:t xml:space="preserve"> </w:t>
      </w:r>
      <w:r w:rsidRPr="00FF7512">
        <w:rPr>
          <w:rFonts w:ascii="Times New Roman" w:hAnsi="Times New Roman" w:cs="Times New Roman"/>
          <w:bCs/>
          <w:sz w:val="28"/>
          <w:szCs w:val="28"/>
        </w:rPr>
        <w:t>индивидуальному</w:t>
      </w:r>
      <w:r>
        <w:rPr>
          <w:rFonts w:ascii="Times New Roman" w:hAnsi="Times New Roman" w:cs="Times New Roman"/>
          <w:bCs/>
          <w:sz w:val="28"/>
          <w:szCs w:val="28"/>
        </w:rPr>
        <w:t xml:space="preserve"> </w:t>
      </w:r>
      <w:r w:rsidRPr="00FF7512">
        <w:rPr>
          <w:rFonts w:ascii="Times New Roman" w:hAnsi="Times New Roman" w:cs="Times New Roman"/>
          <w:bCs/>
          <w:sz w:val="28"/>
          <w:szCs w:val="28"/>
        </w:rPr>
        <w:t>развитию молодого специалиста, что в корне отличается от более распространенного  понятия «</w:t>
      </w:r>
      <w:proofErr w:type="spellStart"/>
      <w:r w:rsidRPr="00FF7512">
        <w:rPr>
          <w:rFonts w:ascii="Times New Roman" w:hAnsi="Times New Roman" w:cs="Times New Roman"/>
          <w:bCs/>
          <w:sz w:val="28"/>
          <w:szCs w:val="28"/>
        </w:rPr>
        <w:t>коучинг</w:t>
      </w:r>
      <w:proofErr w:type="spellEnd"/>
      <w:r w:rsidRPr="00FF7512">
        <w:rPr>
          <w:rFonts w:ascii="Times New Roman" w:hAnsi="Times New Roman" w:cs="Times New Roman"/>
          <w:bCs/>
          <w:sz w:val="28"/>
          <w:szCs w:val="28"/>
        </w:rPr>
        <w:t xml:space="preserve">». </w:t>
      </w:r>
    </w:p>
    <w:p w:rsidR="00481862" w:rsidRPr="00FF7512" w:rsidRDefault="00481862" w:rsidP="00481862">
      <w:pPr>
        <w:spacing w:after="0" w:line="240" w:lineRule="auto"/>
        <w:ind w:firstLine="708"/>
        <w:jc w:val="both"/>
        <w:rPr>
          <w:rFonts w:ascii="Times New Roman" w:hAnsi="Times New Roman" w:cs="Times New Roman"/>
          <w:bCs/>
          <w:sz w:val="28"/>
          <w:szCs w:val="28"/>
        </w:rPr>
      </w:pPr>
    </w:p>
    <w:tbl>
      <w:tblPr>
        <w:tblStyle w:val="ac"/>
        <w:tblW w:w="9948" w:type="dxa"/>
        <w:tblLook w:val="04A0" w:firstRow="1" w:lastRow="0" w:firstColumn="1" w:lastColumn="0" w:noHBand="0" w:noVBand="1"/>
      </w:tblPr>
      <w:tblGrid>
        <w:gridCol w:w="4361"/>
        <w:gridCol w:w="5587"/>
      </w:tblGrid>
      <w:tr w:rsidR="00481862" w:rsidRPr="00481862" w:rsidTr="009F5F11">
        <w:tc>
          <w:tcPr>
            <w:tcW w:w="4361" w:type="dxa"/>
          </w:tcPr>
          <w:p w:rsidR="00481862" w:rsidRPr="00481862" w:rsidRDefault="00481862" w:rsidP="009F5F11">
            <w:pPr>
              <w:jc w:val="center"/>
              <w:rPr>
                <w:rFonts w:ascii="Times New Roman" w:hAnsi="Times New Roman" w:cs="Times New Roman"/>
                <w:b/>
                <w:color w:val="000000" w:themeColor="text1"/>
                <w:sz w:val="28"/>
                <w:szCs w:val="28"/>
              </w:rPr>
            </w:pPr>
            <w:r w:rsidRPr="00481862">
              <w:rPr>
                <w:rFonts w:ascii="Times New Roman" w:hAnsi="Times New Roman" w:cs="Times New Roman"/>
                <w:b/>
                <w:bCs/>
                <w:color w:val="000000" w:themeColor="text1"/>
                <w:sz w:val="28"/>
                <w:szCs w:val="28"/>
              </w:rPr>
              <w:t xml:space="preserve">Индивидуальный </w:t>
            </w:r>
            <w:proofErr w:type="spellStart"/>
            <w:r w:rsidRPr="00481862">
              <w:rPr>
                <w:rFonts w:ascii="Times New Roman" w:hAnsi="Times New Roman" w:cs="Times New Roman"/>
                <w:b/>
                <w:bCs/>
                <w:color w:val="000000" w:themeColor="text1"/>
                <w:sz w:val="28"/>
                <w:szCs w:val="28"/>
              </w:rPr>
              <w:t>менторинг</w:t>
            </w:r>
            <w:proofErr w:type="spellEnd"/>
          </w:p>
        </w:tc>
        <w:tc>
          <w:tcPr>
            <w:tcW w:w="5587" w:type="dxa"/>
          </w:tcPr>
          <w:p w:rsidR="00481862" w:rsidRPr="00481862" w:rsidRDefault="00481862" w:rsidP="009F5F11">
            <w:pPr>
              <w:jc w:val="center"/>
              <w:rPr>
                <w:rFonts w:ascii="Times New Roman" w:hAnsi="Times New Roman" w:cs="Times New Roman"/>
                <w:b/>
                <w:bCs/>
                <w:color w:val="000000" w:themeColor="text1"/>
                <w:sz w:val="28"/>
                <w:szCs w:val="28"/>
              </w:rPr>
            </w:pPr>
            <w:proofErr w:type="spellStart"/>
            <w:r w:rsidRPr="00481862">
              <w:rPr>
                <w:rFonts w:ascii="Times New Roman" w:hAnsi="Times New Roman" w:cs="Times New Roman"/>
                <w:b/>
                <w:color w:val="000000" w:themeColor="text1"/>
                <w:sz w:val="28"/>
                <w:szCs w:val="28"/>
                <w:shd w:val="clear" w:color="auto" w:fill="FFFFFF"/>
              </w:rPr>
              <w:t>Коучинг</w:t>
            </w:r>
            <w:proofErr w:type="spellEnd"/>
          </w:p>
        </w:tc>
      </w:tr>
      <w:tr w:rsidR="00481862" w:rsidRPr="00481862" w:rsidTr="009F5F11">
        <w:tc>
          <w:tcPr>
            <w:tcW w:w="4361" w:type="dxa"/>
          </w:tcPr>
          <w:p w:rsidR="00481862" w:rsidRPr="00481862" w:rsidRDefault="00481862" w:rsidP="009F5F11">
            <w:pPr>
              <w:rPr>
                <w:rFonts w:ascii="Times New Roman" w:hAnsi="Times New Roman" w:cs="Times New Roman"/>
                <w:bCs/>
                <w:color w:val="000000" w:themeColor="text1"/>
                <w:sz w:val="28"/>
                <w:szCs w:val="28"/>
              </w:rPr>
            </w:pPr>
            <w:r w:rsidRPr="00481862">
              <w:rPr>
                <w:rFonts w:ascii="Times New Roman" w:hAnsi="Times New Roman" w:cs="Times New Roman"/>
                <w:color w:val="000000" w:themeColor="text1"/>
                <w:sz w:val="28"/>
                <w:szCs w:val="28"/>
                <w:shd w:val="clear" w:color="auto" w:fill="FFFFFF"/>
              </w:rPr>
              <w:t>Взаимодействие субъектов, не ограниченное по времени.</w:t>
            </w:r>
          </w:p>
        </w:tc>
        <w:tc>
          <w:tcPr>
            <w:tcW w:w="5587" w:type="dxa"/>
          </w:tcPr>
          <w:p w:rsidR="00481862" w:rsidRPr="00481862" w:rsidRDefault="00481862" w:rsidP="009F5F11">
            <w:pPr>
              <w:rPr>
                <w:rFonts w:ascii="Times New Roman" w:hAnsi="Times New Roman" w:cs="Times New Roman"/>
                <w:bCs/>
                <w:color w:val="000000" w:themeColor="text1"/>
                <w:sz w:val="28"/>
                <w:szCs w:val="28"/>
              </w:rPr>
            </w:pPr>
            <w:r w:rsidRPr="00481862">
              <w:rPr>
                <w:rFonts w:ascii="Times New Roman" w:hAnsi="Times New Roman" w:cs="Times New Roman"/>
                <w:color w:val="000000" w:themeColor="text1"/>
                <w:sz w:val="28"/>
                <w:szCs w:val="28"/>
                <w:shd w:val="clear" w:color="auto" w:fill="FFFFFF"/>
              </w:rPr>
              <w:t>Краткосрочное сотрудничество.</w:t>
            </w:r>
          </w:p>
        </w:tc>
      </w:tr>
      <w:tr w:rsidR="00481862" w:rsidRPr="00481862" w:rsidTr="009F5F11">
        <w:tc>
          <w:tcPr>
            <w:tcW w:w="4361" w:type="dxa"/>
          </w:tcPr>
          <w:p w:rsidR="00481862" w:rsidRPr="00481862" w:rsidRDefault="00481862" w:rsidP="009F5F11">
            <w:pPr>
              <w:rPr>
                <w:rFonts w:ascii="Times New Roman" w:hAnsi="Times New Roman" w:cs="Times New Roman"/>
                <w:bCs/>
                <w:color w:val="000000" w:themeColor="text1"/>
                <w:sz w:val="28"/>
                <w:szCs w:val="28"/>
              </w:rPr>
            </w:pPr>
            <w:r w:rsidRPr="00481862">
              <w:rPr>
                <w:rFonts w:ascii="Times New Roman" w:hAnsi="Times New Roman" w:cs="Times New Roman"/>
                <w:color w:val="000000" w:themeColor="text1"/>
                <w:sz w:val="28"/>
                <w:szCs w:val="28"/>
                <w:shd w:val="clear" w:color="auto" w:fill="FFFFFF"/>
              </w:rPr>
              <w:t>Может иметь разные формы и места дислокации.</w:t>
            </w:r>
          </w:p>
        </w:tc>
        <w:tc>
          <w:tcPr>
            <w:tcW w:w="5587" w:type="dxa"/>
          </w:tcPr>
          <w:p w:rsidR="00481862" w:rsidRPr="00481862" w:rsidRDefault="00481862" w:rsidP="009F5F11">
            <w:pPr>
              <w:rPr>
                <w:rFonts w:ascii="Times New Roman" w:hAnsi="Times New Roman" w:cs="Times New Roman"/>
                <w:bCs/>
                <w:color w:val="000000" w:themeColor="text1"/>
                <w:sz w:val="28"/>
                <w:szCs w:val="28"/>
              </w:rPr>
            </w:pPr>
            <w:r w:rsidRPr="00481862">
              <w:rPr>
                <w:rFonts w:ascii="Times New Roman" w:hAnsi="Times New Roman" w:cs="Times New Roman"/>
                <w:bCs/>
                <w:color w:val="000000" w:themeColor="text1"/>
                <w:sz w:val="28"/>
                <w:szCs w:val="28"/>
              </w:rPr>
              <w:t>Структурность занятий.</w:t>
            </w:r>
          </w:p>
        </w:tc>
      </w:tr>
      <w:tr w:rsidR="00481862" w:rsidRPr="00481862" w:rsidTr="009F5F11">
        <w:tc>
          <w:tcPr>
            <w:tcW w:w="4361" w:type="dxa"/>
          </w:tcPr>
          <w:p w:rsidR="00481862" w:rsidRPr="00481862" w:rsidRDefault="00481862" w:rsidP="009F5F11">
            <w:pPr>
              <w:rPr>
                <w:rFonts w:ascii="Times New Roman" w:hAnsi="Times New Roman" w:cs="Times New Roman"/>
                <w:color w:val="000000" w:themeColor="text1"/>
                <w:sz w:val="28"/>
                <w:szCs w:val="28"/>
              </w:rPr>
            </w:pPr>
            <w:r w:rsidRPr="00481862">
              <w:rPr>
                <w:rFonts w:ascii="Times New Roman" w:hAnsi="Times New Roman" w:cs="Times New Roman"/>
                <w:color w:val="000000" w:themeColor="text1"/>
                <w:sz w:val="28"/>
                <w:szCs w:val="28"/>
                <w:shd w:val="clear" w:color="auto" w:fill="FFFFFF"/>
              </w:rPr>
              <w:t>Всеобъемлющее развитие личности.</w:t>
            </w:r>
          </w:p>
        </w:tc>
        <w:tc>
          <w:tcPr>
            <w:tcW w:w="5587" w:type="dxa"/>
          </w:tcPr>
          <w:p w:rsidR="00481862" w:rsidRPr="00481862" w:rsidRDefault="00481862" w:rsidP="009F5F11">
            <w:pPr>
              <w:rPr>
                <w:rFonts w:ascii="Times New Roman" w:hAnsi="Times New Roman" w:cs="Times New Roman"/>
                <w:color w:val="000000" w:themeColor="text1"/>
                <w:sz w:val="28"/>
                <w:szCs w:val="28"/>
              </w:rPr>
            </w:pPr>
            <w:r w:rsidRPr="00481862">
              <w:rPr>
                <w:rFonts w:ascii="Times New Roman" w:hAnsi="Times New Roman" w:cs="Times New Roman"/>
                <w:color w:val="000000" w:themeColor="text1"/>
                <w:sz w:val="28"/>
                <w:szCs w:val="28"/>
                <w:shd w:val="clear" w:color="auto" w:fill="FFFFFF"/>
              </w:rPr>
              <w:t>Фокус на конкретных навыках, функциях.</w:t>
            </w:r>
          </w:p>
        </w:tc>
      </w:tr>
      <w:tr w:rsidR="00481862" w:rsidRPr="00481862" w:rsidTr="009F5F11">
        <w:tc>
          <w:tcPr>
            <w:tcW w:w="4361" w:type="dxa"/>
          </w:tcPr>
          <w:p w:rsidR="00481862" w:rsidRPr="00481862" w:rsidRDefault="00481862" w:rsidP="009F5F11">
            <w:pPr>
              <w:rPr>
                <w:rFonts w:ascii="Times New Roman" w:hAnsi="Times New Roman" w:cs="Times New Roman"/>
                <w:color w:val="000000" w:themeColor="text1"/>
                <w:sz w:val="28"/>
                <w:szCs w:val="28"/>
              </w:rPr>
            </w:pPr>
            <w:r w:rsidRPr="00481862">
              <w:rPr>
                <w:rFonts w:ascii="Times New Roman" w:hAnsi="Times New Roman" w:cs="Times New Roman"/>
                <w:color w:val="000000" w:themeColor="text1"/>
                <w:sz w:val="28"/>
                <w:szCs w:val="28"/>
                <w:shd w:val="clear" w:color="auto" w:fill="FFFFFF"/>
              </w:rPr>
              <w:t>Согласованный план действий ментора и ученика, поддержка наставника и формирование будущих целей.</w:t>
            </w:r>
          </w:p>
        </w:tc>
        <w:tc>
          <w:tcPr>
            <w:tcW w:w="5587" w:type="dxa"/>
          </w:tcPr>
          <w:p w:rsidR="00481862" w:rsidRPr="00481862" w:rsidRDefault="00481862" w:rsidP="009F5F11">
            <w:pPr>
              <w:rPr>
                <w:rFonts w:ascii="Times New Roman" w:hAnsi="Times New Roman" w:cs="Times New Roman"/>
                <w:color w:val="000000" w:themeColor="text1"/>
                <w:sz w:val="28"/>
                <w:szCs w:val="28"/>
              </w:rPr>
            </w:pPr>
            <w:proofErr w:type="spellStart"/>
            <w:r w:rsidRPr="00481862">
              <w:rPr>
                <w:rFonts w:ascii="Times New Roman" w:hAnsi="Times New Roman" w:cs="Times New Roman"/>
                <w:color w:val="000000" w:themeColor="text1"/>
                <w:sz w:val="28"/>
                <w:szCs w:val="28"/>
                <w:shd w:val="clear" w:color="auto" w:fill="FFFFFF"/>
              </w:rPr>
              <w:t>Коуч</w:t>
            </w:r>
            <w:proofErr w:type="spellEnd"/>
            <w:r w:rsidRPr="00481862">
              <w:rPr>
                <w:rFonts w:ascii="Times New Roman" w:hAnsi="Times New Roman" w:cs="Times New Roman"/>
                <w:color w:val="000000" w:themeColor="text1"/>
                <w:sz w:val="28"/>
                <w:szCs w:val="28"/>
                <w:shd w:val="clear" w:color="auto" w:fill="FFFFFF"/>
              </w:rPr>
              <w:t xml:space="preserve"> разрабатывает такую программу, которая поможет достичь конкретных целей в краткосрочный период.</w:t>
            </w:r>
          </w:p>
        </w:tc>
      </w:tr>
      <w:tr w:rsidR="00481862" w:rsidRPr="00481862" w:rsidTr="009F5F11">
        <w:tc>
          <w:tcPr>
            <w:tcW w:w="4361" w:type="dxa"/>
          </w:tcPr>
          <w:p w:rsidR="00481862" w:rsidRPr="00481862" w:rsidRDefault="00481862" w:rsidP="009F5F11">
            <w:pPr>
              <w:rPr>
                <w:rFonts w:ascii="Times New Roman" w:hAnsi="Times New Roman" w:cs="Times New Roman"/>
                <w:color w:val="000000" w:themeColor="text1"/>
                <w:sz w:val="28"/>
                <w:szCs w:val="28"/>
              </w:rPr>
            </w:pPr>
            <w:r w:rsidRPr="00481862">
              <w:rPr>
                <w:rFonts w:ascii="Times New Roman" w:hAnsi="Times New Roman" w:cs="Times New Roman"/>
                <w:color w:val="000000" w:themeColor="text1"/>
                <w:sz w:val="28"/>
                <w:szCs w:val="28"/>
                <w:shd w:val="clear" w:color="auto" w:fill="FFFFFF"/>
              </w:rPr>
              <w:t>Направленность на общее профессиональное развитие.</w:t>
            </w:r>
          </w:p>
        </w:tc>
        <w:tc>
          <w:tcPr>
            <w:tcW w:w="5587" w:type="dxa"/>
          </w:tcPr>
          <w:p w:rsidR="00481862" w:rsidRPr="00481862" w:rsidRDefault="00481862" w:rsidP="009F5F11">
            <w:pPr>
              <w:rPr>
                <w:rFonts w:ascii="Times New Roman" w:hAnsi="Times New Roman" w:cs="Times New Roman"/>
                <w:color w:val="000000" w:themeColor="text1"/>
                <w:sz w:val="28"/>
                <w:szCs w:val="28"/>
              </w:rPr>
            </w:pPr>
            <w:r w:rsidRPr="00481862">
              <w:rPr>
                <w:rFonts w:ascii="Times New Roman" w:hAnsi="Times New Roman" w:cs="Times New Roman"/>
                <w:color w:val="000000" w:themeColor="text1"/>
                <w:sz w:val="28"/>
                <w:szCs w:val="28"/>
                <w:shd w:val="clear" w:color="auto" w:fill="FFFFFF"/>
              </w:rPr>
              <w:t>Направленность на развитие конкретных навыков.</w:t>
            </w:r>
          </w:p>
        </w:tc>
      </w:tr>
    </w:tbl>
    <w:p w:rsidR="00481862" w:rsidRPr="00FF7512" w:rsidRDefault="00481862" w:rsidP="00481862">
      <w:pPr>
        <w:tabs>
          <w:tab w:val="left" w:pos="0"/>
        </w:tabs>
        <w:spacing w:after="0" w:line="240" w:lineRule="auto"/>
        <w:jc w:val="both"/>
        <w:rPr>
          <w:rFonts w:ascii="Times New Roman" w:hAnsi="Times New Roman" w:cs="Times New Roman"/>
          <w:bCs/>
          <w:sz w:val="28"/>
          <w:szCs w:val="28"/>
        </w:rPr>
      </w:pPr>
    </w:p>
    <w:p w:rsidR="00481862" w:rsidRDefault="00481862" w:rsidP="00481862">
      <w:pPr>
        <w:spacing w:after="0" w:line="240" w:lineRule="auto"/>
        <w:ind w:firstLine="284"/>
        <w:jc w:val="both"/>
        <w:rPr>
          <w:rFonts w:ascii="Times New Roman" w:hAnsi="Times New Roman" w:cs="Times New Roman"/>
          <w:sz w:val="28"/>
          <w:szCs w:val="28"/>
        </w:rPr>
      </w:pPr>
      <w:r w:rsidRPr="00080E54">
        <w:rPr>
          <w:rFonts w:ascii="Times New Roman" w:hAnsi="Times New Roman" w:cs="Times New Roman"/>
          <w:b/>
          <w:bCs/>
          <w:sz w:val="28"/>
          <w:szCs w:val="28"/>
        </w:rPr>
        <w:t>Педагогическая целесообразность</w:t>
      </w:r>
      <w:r>
        <w:rPr>
          <w:rFonts w:ascii="Times New Roman" w:hAnsi="Times New Roman" w:cs="Times New Roman"/>
          <w:bCs/>
          <w:sz w:val="28"/>
          <w:szCs w:val="28"/>
        </w:rPr>
        <w:t xml:space="preserve"> данного подхода заключается в том, что с</w:t>
      </w:r>
      <w:r w:rsidRPr="00FF7512">
        <w:rPr>
          <w:rFonts w:ascii="Times New Roman" w:hAnsi="Times New Roman" w:cs="Times New Roman"/>
          <w:bCs/>
          <w:sz w:val="28"/>
          <w:szCs w:val="28"/>
        </w:rPr>
        <w:t xml:space="preserve">отрудничество ментора с молодым коллегой происходит тет-а-тет, без посторонних лиц, что позволяет </w:t>
      </w:r>
      <w:r w:rsidRPr="00FF7512">
        <w:rPr>
          <w:rFonts w:ascii="Times New Roman" w:hAnsi="Times New Roman" w:cs="Times New Roman"/>
          <w:sz w:val="28"/>
          <w:szCs w:val="28"/>
        </w:rPr>
        <w:t xml:space="preserve">установить с ним личный контакт, так как нельзя не учитывать, что доброжелательность, </w:t>
      </w:r>
      <w:proofErr w:type="spellStart"/>
      <w:r w:rsidRPr="00FF7512">
        <w:rPr>
          <w:rFonts w:ascii="Times New Roman" w:hAnsi="Times New Roman" w:cs="Times New Roman"/>
          <w:sz w:val="28"/>
          <w:szCs w:val="28"/>
        </w:rPr>
        <w:t>эмпатия</w:t>
      </w:r>
      <w:proofErr w:type="spellEnd"/>
      <w:r w:rsidRPr="00FF7512">
        <w:rPr>
          <w:rFonts w:ascii="Times New Roman" w:hAnsi="Times New Roman" w:cs="Times New Roman"/>
          <w:sz w:val="28"/>
          <w:szCs w:val="28"/>
        </w:rPr>
        <w:t>, тактичность учителя-наставника способствуют созданию психологически комфортных условий для становления молодого специалиста.</w:t>
      </w:r>
      <w:r>
        <w:rPr>
          <w:rFonts w:ascii="Times New Roman" w:hAnsi="Times New Roman" w:cs="Times New Roman"/>
          <w:sz w:val="28"/>
          <w:szCs w:val="28"/>
        </w:rPr>
        <w:t xml:space="preserve"> </w:t>
      </w:r>
    </w:p>
    <w:p w:rsidR="00481862" w:rsidRDefault="00481862" w:rsidP="00481862">
      <w:pPr>
        <w:spacing w:after="0" w:line="240" w:lineRule="auto"/>
        <w:ind w:firstLine="284"/>
        <w:jc w:val="both"/>
        <w:rPr>
          <w:rFonts w:ascii="Times New Roman" w:hAnsi="Times New Roman" w:cs="Times New Roman"/>
          <w:sz w:val="28"/>
          <w:szCs w:val="28"/>
        </w:rPr>
      </w:pPr>
      <w:r w:rsidRPr="00FF7512">
        <w:rPr>
          <w:rFonts w:ascii="Times New Roman" w:hAnsi="Times New Roman" w:cs="Times New Roman"/>
          <w:bCs/>
          <w:sz w:val="28"/>
          <w:szCs w:val="28"/>
        </w:rPr>
        <w:t>В МБОУ «Гимназия № 5» основная модель работы наставника (ментора)</w:t>
      </w:r>
      <w:r>
        <w:rPr>
          <w:rFonts w:ascii="Times New Roman" w:hAnsi="Times New Roman" w:cs="Times New Roman"/>
          <w:bCs/>
          <w:sz w:val="28"/>
          <w:szCs w:val="28"/>
        </w:rPr>
        <w:t xml:space="preserve">, т.е. </w:t>
      </w:r>
      <w:r w:rsidRPr="00632F93">
        <w:rPr>
          <w:rFonts w:ascii="Times New Roman" w:hAnsi="Times New Roman" w:cs="Times New Roman"/>
          <w:b/>
          <w:bCs/>
          <w:sz w:val="28"/>
          <w:szCs w:val="28"/>
        </w:rPr>
        <w:t>основные концептуальные подходы</w:t>
      </w:r>
      <w:r w:rsidRPr="00FF7512">
        <w:rPr>
          <w:rFonts w:ascii="Times New Roman" w:hAnsi="Times New Roman" w:cs="Times New Roman"/>
          <w:bCs/>
          <w:sz w:val="28"/>
          <w:szCs w:val="28"/>
        </w:rPr>
        <w:t xml:space="preserve"> - </w:t>
      </w:r>
      <w:r w:rsidRPr="00481862">
        <w:rPr>
          <w:rFonts w:ascii="Times New Roman" w:hAnsi="Times New Roman" w:cs="Times New Roman"/>
          <w:b/>
          <w:bCs/>
          <w:i/>
          <w:sz w:val="28"/>
          <w:szCs w:val="28"/>
        </w:rPr>
        <w:t>«Расскажи – покажи – сделай».</w:t>
      </w:r>
    </w:p>
    <w:p w:rsidR="00481862" w:rsidRPr="006165BF" w:rsidRDefault="00481862" w:rsidP="00481862">
      <w:pPr>
        <w:spacing w:after="0" w:line="240" w:lineRule="auto"/>
        <w:ind w:firstLine="284"/>
        <w:jc w:val="both"/>
        <w:rPr>
          <w:rFonts w:ascii="Times New Roman" w:hAnsi="Times New Roman" w:cs="Times New Roman"/>
          <w:sz w:val="28"/>
          <w:szCs w:val="28"/>
        </w:rPr>
      </w:pPr>
      <w:r w:rsidRPr="00FF7512">
        <w:rPr>
          <w:rFonts w:ascii="Times New Roman" w:hAnsi="Times New Roman" w:cs="Times New Roman"/>
          <w:bCs/>
          <w:sz w:val="28"/>
          <w:szCs w:val="28"/>
        </w:rPr>
        <w:t xml:space="preserve">Наставник (ментор) совместно с молодым коллегой определяют основную цель обучения. Цель, как правило, - приобретение </w:t>
      </w:r>
      <w:r>
        <w:rPr>
          <w:rFonts w:ascii="Times New Roman" w:hAnsi="Times New Roman" w:cs="Times New Roman"/>
          <w:bCs/>
          <w:sz w:val="28"/>
          <w:szCs w:val="28"/>
        </w:rPr>
        <w:t xml:space="preserve">подопечным </w:t>
      </w:r>
      <w:r w:rsidRPr="00FF7512">
        <w:rPr>
          <w:rFonts w:ascii="Times New Roman" w:hAnsi="Times New Roman" w:cs="Times New Roman"/>
          <w:bCs/>
          <w:sz w:val="28"/>
          <w:szCs w:val="28"/>
        </w:rPr>
        <w:t>нового навыка</w:t>
      </w:r>
      <w:r>
        <w:rPr>
          <w:rFonts w:ascii="Times New Roman" w:hAnsi="Times New Roman" w:cs="Times New Roman"/>
          <w:bCs/>
          <w:sz w:val="28"/>
          <w:szCs w:val="28"/>
        </w:rPr>
        <w:t>, освоение новой компетенции</w:t>
      </w:r>
      <w:r w:rsidRPr="00FF7512">
        <w:rPr>
          <w:rFonts w:ascii="Times New Roman" w:hAnsi="Times New Roman" w:cs="Times New Roman"/>
          <w:bCs/>
          <w:sz w:val="28"/>
          <w:szCs w:val="28"/>
        </w:rPr>
        <w:t xml:space="preserve">. </w:t>
      </w:r>
    </w:p>
    <w:p w:rsidR="00481862" w:rsidRPr="00FF7512" w:rsidRDefault="00481862" w:rsidP="00481862">
      <w:pPr>
        <w:spacing w:after="0" w:line="240" w:lineRule="auto"/>
        <w:ind w:firstLine="708"/>
        <w:jc w:val="both"/>
        <w:rPr>
          <w:rFonts w:ascii="Times New Roman" w:hAnsi="Times New Roman" w:cs="Times New Roman"/>
          <w:bCs/>
          <w:sz w:val="28"/>
          <w:szCs w:val="28"/>
        </w:rPr>
      </w:pPr>
      <w:r w:rsidRPr="00481862">
        <w:rPr>
          <w:rFonts w:ascii="Times New Roman" w:hAnsi="Times New Roman" w:cs="Times New Roman"/>
          <w:b/>
          <w:bCs/>
          <w:i/>
          <w:sz w:val="28"/>
          <w:szCs w:val="28"/>
        </w:rPr>
        <w:t>РАССКАЖИ (TELL).</w:t>
      </w:r>
      <w:r w:rsidRPr="00FF7512">
        <w:rPr>
          <w:rFonts w:ascii="Times New Roman" w:hAnsi="Times New Roman" w:cs="Times New Roman"/>
          <w:bCs/>
          <w:sz w:val="28"/>
          <w:szCs w:val="28"/>
        </w:rPr>
        <w:t xml:space="preserve"> Первая стадия общения. Ментор объясняет задание, подробно, пошагово предлагает способы его выполнения. Если это большое задание, его следует разделить на части и провести посессионно. </w:t>
      </w:r>
    </w:p>
    <w:p w:rsidR="00481862" w:rsidRDefault="00481862" w:rsidP="00481862">
      <w:pPr>
        <w:spacing w:after="0" w:line="240" w:lineRule="auto"/>
        <w:ind w:firstLine="708"/>
        <w:jc w:val="both"/>
        <w:rPr>
          <w:rFonts w:ascii="Times New Roman" w:hAnsi="Times New Roman" w:cs="Times New Roman"/>
          <w:bCs/>
          <w:sz w:val="28"/>
          <w:szCs w:val="28"/>
        </w:rPr>
      </w:pPr>
      <w:r w:rsidRPr="00481862">
        <w:rPr>
          <w:rFonts w:ascii="Times New Roman" w:hAnsi="Times New Roman" w:cs="Times New Roman"/>
          <w:b/>
          <w:bCs/>
          <w:i/>
          <w:sz w:val="28"/>
          <w:szCs w:val="28"/>
        </w:rPr>
        <w:lastRenderedPageBreak/>
        <w:t>ПОКАЖИ (SHOW</w:t>
      </w:r>
      <w:r w:rsidRPr="00481862">
        <w:rPr>
          <w:rFonts w:ascii="Times New Roman" w:hAnsi="Times New Roman" w:cs="Times New Roman"/>
          <w:bCs/>
          <w:i/>
          <w:sz w:val="28"/>
          <w:szCs w:val="28"/>
        </w:rPr>
        <w:t>).</w:t>
      </w:r>
      <w:r w:rsidRPr="00FF7512">
        <w:rPr>
          <w:rFonts w:ascii="Times New Roman" w:hAnsi="Times New Roman" w:cs="Times New Roman"/>
          <w:bCs/>
          <w:sz w:val="28"/>
          <w:szCs w:val="28"/>
        </w:rPr>
        <w:t xml:space="preserve"> После объяснения ментор переходит к демонстрации способов выполнения задания, сопровождая их комментариями. </w:t>
      </w:r>
    </w:p>
    <w:p w:rsidR="00481862" w:rsidRPr="00FF7512" w:rsidRDefault="00481862" w:rsidP="00481862">
      <w:pPr>
        <w:spacing w:after="0" w:line="240" w:lineRule="auto"/>
        <w:ind w:firstLine="708"/>
        <w:jc w:val="both"/>
        <w:rPr>
          <w:rFonts w:ascii="Times New Roman" w:hAnsi="Times New Roman" w:cs="Times New Roman"/>
          <w:bCs/>
          <w:sz w:val="28"/>
          <w:szCs w:val="28"/>
        </w:rPr>
      </w:pPr>
      <w:r w:rsidRPr="00481862">
        <w:rPr>
          <w:rFonts w:ascii="Times New Roman" w:hAnsi="Times New Roman" w:cs="Times New Roman"/>
          <w:b/>
          <w:bCs/>
          <w:i/>
          <w:sz w:val="28"/>
          <w:szCs w:val="28"/>
        </w:rPr>
        <w:t>СДЕЛАЙ (DO)</w:t>
      </w:r>
      <w:r w:rsidRPr="00FF7512">
        <w:rPr>
          <w:rFonts w:ascii="Times New Roman" w:hAnsi="Times New Roman" w:cs="Times New Roman"/>
          <w:bCs/>
          <w:sz w:val="28"/>
          <w:szCs w:val="28"/>
        </w:rPr>
        <w:t xml:space="preserve">. Наконец, ментор предоставляет возможность молодому  педагогу совместно с ним или самостоятельно выполнить задание. Если у него не получается, то наставник может по ходу выполнения задания вносить корректировки. По итогам выполнения  задания коллеги анализируют полученный результат, оценивая степень овладения новыми навыками. </w:t>
      </w:r>
    </w:p>
    <w:p w:rsidR="00481862" w:rsidRPr="00FF7512" w:rsidRDefault="00481862" w:rsidP="00481862">
      <w:pPr>
        <w:spacing w:after="0" w:line="240" w:lineRule="auto"/>
        <w:ind w:firstLine="708"/>
        <w:jc w:val="both"/>
        <w:rPr>
          <w:rFonts w:ascii="Times New Roman" w:hAnsi="Times New Roman" w:cs="Times New Roman"/>
          <w:bCs/>
          <w:sz w:val="28"/>
          <w:szCs w:val="28"/>
        </w:rPr>
      </w:pPr>
      <w:r w:rsidRPr="00FF7512">
        <w:rPr>
          <w:rFonts w:ascii="Times New Roman" w:hAnsi="Times New Roman" w:cs="Times New Roman"/>
          <w:bCs/>
          <w:sz w:val="28"/>
          <w:szCs w:val="28"/>
        </w:rPr>
        <w:t>Этот подход позволяет создать гибкую и мобильную систему наставничества, способную оптимизировать процесс профессионального становления молодого учителя, сформировать у него мотивации к самосовершенствованию, саморазвитию, самореализации. В этой системе отражена жизненная необходимость молодого специалиста получить поддержку опытного педагога</w:t>
      </w:r>
      <w:r>
        <w:rPr>
          <w:rFonts w:ascii="Times New Roman" w:hAnsi="Times New Roman" w:cs="Times New Roman"/>
          <w:bCs/>
          <w:sz w:val="28"/>
          <w:szCs w:val="28"/>
        </w:rPr>
        <w:t>-</w:t>
      </w:r>
      <w:r w:rsidRPr="00FF7512">
        <w:rPr>
          <w:rFonts w:ascii="Times New Roman" w:hAnsi="Times New Roman" w:cs="Times New Roman"/>
          <w:bCs/>
          <w:sz w:val="28"/>
          <w:szCs w:val="28"/>
        </w:rPr>
        <w:t>наставника, который готов оказать ему практическую и теоретическую помощь на рабочем месте и повысить его профессиональную компетентность.</w:t>
      </w:r>
    </w:p>
    <w:p w:rsidR="00481862" w:rsidRPr="00FF7512" w:rsidRDefault="00481862" w:rsidP="00481862">
      <w:pPr>
        <w:spacing w:after="0" w:line="240" w:lineRule="auto"/>
        <w:ind w:firstLine="360"/>
        <w:jc w:val="both"/>
        <w:rPr>
          <w:rFonts w:ascii="Times New Roman" w:hAnsi="Times New Roman" w:cs="Times New Roman"/>
          <w:b/>
          <w:sz w:val="28"/>
          <w:szCs w:val="28"/>
        </w:rPr>
      </w:pPr>
      <w:r w:rsidRPr="00FF7512">
        <w:rPr>
          <w:rFonts w:ascii="Times New Roman" w:hAnsi="Times New Roman" w:cs="Times New Roman"/>
          <w:b/>
          <w:sz w:val="28"/>
          <w:szCs w:val="28"/>
        </w:rPr>
        <w:t>Рассмотрим данную форму сотрудничества более подробно.</w:t>
      </w:r>
    </w:p>
    <w:p w:rsidR="00481862" w:rsidRPr="00FF7512" w:rsidRDefault="00481862" w:rsidP="00481862">
      <w:pPr>
        <w:spacing w:after="0" w:line="240" w:lineRule="auto"/>
        <w:ind w:firstLine="360"/>
        <w:jc w:val="both"/>
        <w:rPr>
          <w:rFonts w:ascii="Times New Roman" w:hAnsi="Times New Roman" w:cs="Times New Roman"/>
          <w:sz w:val="28"/>
          <w:szCs w:val="28"/>
        </w:rPr>
      </w:pPr>
      <w:r w:rsidRPr="00FF7512">
        <w:rPr>
          <w:rFonts w:ascii="Times New Roman" w:hAnsi="Times New Roman" w:cs="Times New Roman"/>
          <w:sz w:val="28"/>
          <w:szCs w:val="28"/>
        </w:rPr>
        <w:t xml:space="preserve">На начальном этапе очень важно правильно определить наставника, который сможет работать именно с этим конкретным молодым педагогом, только тогда </w:t>
      </w:r>
      <w:proofErr w:type="spellStart"/>
      <w:r w:rsidRPr="00FF7512">
        <w:rPr>
          <w:rFonts w:ascii="Times New Roman" w:hAnsi="Times New Roman" w:cs="Times New Roman"/>
          <w:sz w:val="28"/>
          <w:szCs w:val="28"/>
        </w:rPr>
        <w:t>менторство</w:t>
      </w:r>
      <w:proofErr w:type="spellEnd"/>
      <w:r w:rsidRPr="00FF7512">
        <w:rPr>
          <w:rFonts w:ascii="Times New Roman" w:hAnsi="Times New Roman" w:cs="Times New Roman"/>
          <w:sz w:val="28"/>
          <w:szCs w:val="28"/>
        </w:rPr>
        <w:t xml:space="preserve">  будет  взаимовыгодным, когда каждый может научиться чему-то полезному для себя.</w:t>
      </w:r>
    </w:p>
    <w:p w:rsidR="00481862" w:rsidRPr="00FF7512" w:rsidRDefault="00481862" w:rsidP="00481862">
      <w:pPr>
        <w:shd w:val="clear" w:color="auto" w:fill="FFFFFF"/>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Администрация совместно с психологом рассматривает и  рекомендует в качестве наставников педагогов, которые отвечают ряду требований:</w:t>
      </w:r>
    </w:p>
    <w:p w:rsidR="00481862" w:rsidRPr="00FF7512" w:rsidRDefault="00481862" w:rsidP="00481862">
      <w:pPr>
        <w:shd w:val="clear" w:color="auto" w:fill="FFFFFF"/>
        <w:spacing w:after="0" w:line="240" w:lineRule="auto"/>
        <w:ind w:left="142" w:hanging="142"/>
        <w:jc w:val="both"/>
        <w:rPr>
          <w:rFonts w:ascii="Times New Roman" w:hAnsi="Times New Roman" w:cs="Times New Roman"/>
          <w:sz w:val="28"/>
          <w:szCs w:val="28"/>
        </w:rPr>
      </w:pPr>
      <w:r w:rsidRPr="00FF7512">
        <w:rPr>
          <w:rFonts w:ascii="Times New Roman" w:hAnsi="Times New Roman" w:cs="Times New Roman"/>
          <w:sz w:val="28"/>
          <w:szCs w:val="28"/>
        </w:rPr>
        <w:t>- текущий уровень компетенции соответствует профилю должности, которую он занимает;</w:t>
      </w:r>
    </w:p>
    <w:p w:rsidR="00481862" w:rsidRPr="00FF7512" w:rsidRDefault="00481862" w:rsidP="00481862">
      <w:pPr>
        <w:shd w:val="clear" w:color="auto" w:fill="FFFFFF"/>
        <w:spacing w:after="0" w:line="240" w:lineRule="auto"/>
        <w:ind w:left="142" w:hanging="142"/>
        <w:jc w:val="both"/>
        <w:rPr>
          <w:rFonts w:ascii="Times New Roman" w:hAnsi="Times New Roman" w:cs="Times New Roman"/>
          <w:sz w:val="28"/>
          <w:szCs w:val="28"/>
        </w:rPr>
      </w:pPr>
      <w:r w:rsidRPr="00FF7512">
        <w:rPr>
          <w:rFonts w:ascii="Times New Roman" w:hAnsi="Times New Roman" w:cs="Times New Roman"/>
          <w:sz w:val="28"/>
          <w:szCs w:val="28"/>
        </w:rPr>
        <w:t>- ответственность при выполнении своей работы, внимательность по отношению к другим работникам;</w:t>
      </w:r>
    </w:p>
    <w:p w:rsidR="00481862" w:rsidRPr="00FF7512" w:rsidRDefault="00481862" w:rsidP="00481862">
      <w:pPr>
        <w:shd w:val="clear" w:color="auto" w:fill="FFFFFF"/>
        <w:spacing w:after="0" w:line="240" w:lineRule="auto"/>
        <w:ind w:left="142" w:hanging="142"/>
        <w:jc w:val="both"/>
        <w:rPr>
          <w:rFonts w:ascii="Times New Roman" w:hAnsi="Times New Roman" w:cs="Times New Roman"/>
          <w:sz w:val="28"/>
          <w:szCs w:val="28"/>
        </w:rPr>
      </w:pPr>
      <w:r w:rsidRPr="00FF7512">
        <w:rPr>
          <w:rFonts w:ascii="Times New Roman" w:hAnsi="Times New Roman" w:cs="Times New Roman"/>
          <w:sz w:val="28"/>
          <w:szCs w:val="28"/>
        </w:rPr>
        <w:t>- стаж работы в организации и опыт в выполнении своих профессиональных обязанностей не менее 5 лет, хорошие показатели в работе;</w:t>
      </w:r>
    </w:p>
    <w:p w:rsidR="00481862" w:rsidRPr="00FF7512" w:rsidRDefault="00481862" w:rsidP="00481862">
      <w:pPr>
        <w:shd w:val="clear" w:color="auto" w:fill="FFFFFF"/>
        <w:spacing w:after="0" w:line="240" w:lineRule="auto"/>
        <w:ind w:left="142" w:hanging="142"/>
        <w:jc w:val="both"/>
        <w:rPr>
          <w:rFonts w:ascii="Times New Roman" w:hAnsi="Times New Roman" w:cs="Times New Roman"/>
          <w:sz w:val="28"/>
          <w:szCs w:val="28"/>
        </w:rPr>
      </w:pPr>
      <w:r w:rsidRPr="00FF7512">
        <w:rPr>
          <w:rFonts w:ascii="Times New Roman" w:hAnsi="Times New Roman" w:cs="Times New Roman"/>
          <w:sz w:val="28"/>
          <w:szCs w:val="28"/>
        </w:rPr>
        <w:t>- наличие личного желания стать наставником, заинтересованность в результатах своей деятельности;</w:t>
      </w:r>
    </w:p>
    <w:p w:rsidR="00481862" w:rsidRPr="00FF7512" w:rsidRDefault="00481862" w:rsidP="00481862">
      <w:pPr>
        <w:shd w:val="clear" w:color="auto" w:fill="FFFFFF"/>
        <w:spacing w:after="0" w:line="240" w:lineRule="auto"/>
        <w:ind w:left="142" w:hanging="142"/>
        <w:jc w:val="both"/>
        <w:rPr>
          <w:rFonts w:ascii="Times New Roman" w:hAnsi="Times New Roman" w:cs="Times New Roman"/>
          <w:sz w:val="28"/>
          <w:szCs w:val="28"/>
        </w:rPr>
      </w:pPr>
      <w:r w:rsidRPr="00FF7512">
        <w:rPr>
          <w:rFonts w:ascii="Times New Roman" w:hAnsi="Times New Roman" w:cs="Times New Roman"/>
          <w:sz w:val="28"/>
          <w:szCs w:val="28"/>
        </w:rPr>
        <w:t>- педагог-наставник должен обладать высокими профессиональными качествами, коммуникативными способностями, пользоваться авторитетом в коллективе среди коллег, обучающихся, родителей;</w:t>
      </w:r>
    </w:p>
    <w:p w:rsidR="00481862" w:rsidRPr="00FF7512" w:rsidRDefault="00481862" w:rsidP="00481862">
      <w:pPr>
        <w:shd w:val="clear" w:color="auto" w:fill="FFFFFF"/>
        <w:spacing w:after="0" w:line="240" w:lineRule="auto"/>
        <w:ind w:left="142" w:hanging="142"/>
        <w:jc w:val="both"/>
        <w:rPr>
          <w:rFonts w:ascii="Times New Roman" w:hAnsi="Times New Roman" w:cs="Times New Roman"/>
          <w:sz w:val="28"/>
          <w:szCs w:val="28"/>
        </w:rPr>
      </w:pPr>
      <w:r w:rsidRPr="00FF7512">
        <w:rPr>
          <w:rFonts w:ascii="Times New Roman" w:hAnsi="Times New Roman" w:cs="Times New Roman"/>
          <w:sz w:val="28"/>
          <w:szCs w:val="28"/>
        </w:rPr>
        <w:t>- психологическая совместимость с молодым педагогом.</w:t>
      </w:r>
    </w:p>
    <w:p w:rsidR="00481862" w:rsidRPr="00FF7512" w:rsidRDefault="00481862" w:rsidP="00481862">
      <w:pPr>
        <w:spacing w:after="0" w:line="240" w:lineRule="auto"/>
        <w:jc w:val="both"/>
        <w:rPr>
          <w:rFonts w:ascii="Times New Roman" w:hAnsi="Times New Roman" w:cs="Times New Roman"/>
          <w:b/>
          <w:sz w:val="28"/>
          <w:szCs w:val="28"/>
          <w:u w:val="single"/>
        </w:rPr>
      </w:pPr>
    </w:p>
    <w:p w:rsidR="00481862" w:rsidRPr="00FF7512" w:rsidRDefault="00481862" w:rsidP="00481862">
      <w:pPr>
        <w:spacing w:after="0" w:line="240" w:lineRule="auto"/>
        <w:ind w:firstLine="708"/>
        <w:jc w:val="both"/>
        <w:rPr>
          <w:rFonts w:ascii="Times New Roman" w:hAnsi="Times New Roman" w:cs="Times New Roman"/>
          <w:b/>
          <w:sz w:val="28"/>
          <w:szCs w:val="28"/>
          <w:u w:val="single"/>
        </w:rPr>
      </w:pPr>
      <w:r w:rsidRPr="00FF7512">
        <w:rPr>
          <w:rFonts w:ascii="Times New Roman" w:hAnsi="Times New Roman" w:cs="Times New Roman"/>
          <w:b/>
          <w:sz w:val="28"/>
          <w:szCs w:val="28"/>
          <w:u w:val="single"/>
        </w:rPr>
        <w:t>1этап работы ментора -</w:t>
      </w:r>
      <w:r>
        <w:rPr>
          <w:rFonts w:ascii="Times New Roman" w:hAnsi="Times New Roman" w:cs="Times New Roman"/>
          <w:b/>
          <w:sz w:val="28"/>
          <w:szCs w:val="28"/>
          <w:u w:val="single"/>
        </w:rPr>
        <w:t xml:space="preserve"> </w:t>
      </w:r>
      <w:r w:rsidRPr="00FF7512">
        <w:rPr>
          <w:rFonts w:ascii="Times New Roman" w:hAnsi="Times New Roman" w:cs="Times New Roman"/>
          <w:b/>
          <w:sz w:val="28"/>
          <w:szCs w:val="28"/>
          <w:u w:val="single"/>
        </w:rPr>
        <w:t>адаптационная работа (знакомство).</w:t>
      </w:r>
      <w:r>
        <w:rPr>
          <w:rFonts w:ascii="Times New Roman" w:hAnsi="Times New Roman" w:cs="Times New Roman"/>
          <w:b/>
          <w:sz w:val="28"/>
          <w:szCs w:val="28"/>
          <w:u w:val="single"/>
        </w:rPr>
        <w:t>\</w:t>
      </w:r>
    </w:p>
    <w:p w:rsidR="00481862" w:rsidRPr="00FF7512" w:rsidRDefault="00481862" w:rsidP="00481862">
      <w:pPr>
        <w:pStyle w:val="a5"/>
        <w:numPr>
          <w:ilvl w:val="0"/>
          <w:numId w:val="35"/>
        </w:numPr>
        <w:shd w:val="clear" w:color="auto" w:fill="FFFFFF"/>
        <w:spacing w:after="0" w:line="240" w:lineRule="auto"/>
        <w:ind w:left="284" w:hanging="284"/>
        <w:jc w:val="both"/>
        <w:rPr>
          <w:rFonts w:ascii="Times New Roman" w:hAnsi="Times New Roman" w:cs="Times New Roman"/>
          <w:sz w:val="28"/>
          <w:szCs w:val="28"/>
        </w:rPr>
      </w:pPr>
      <w:r w:rsidRPr="00FF7512">
        <w:rPr>
          <w:rFonts w:ascii="Times New Roman" w:hAnsi="Times New Roman" w:cs="Times New Roman"/>
          <w:sz w:val="28"/>
          <w:szCs w:val="28"/>
        </w:rPr>
        <w:t>Знакомство со школой, представление молодого учителя коллективу школы на педагогическом совете.</w:t>
      </w:r>
    </w:p>
    <w:p w:rsidR="00481862" w:rsidRPr="00FF7512" w:rsidRDefault="00481862" w:rsidP="00481862">
      <w:pPr>
        <w:pStyle w:val="a5"/>
        <w:numPr>
          <w:ilvl w:val="0"/>
          <w:numId w:val="35"/>
        </w:numPr>
        <w:shd w:val="clear" w:color="auto" w:fill="FFFFFF"/>
        <w:spacing w:after="0" w:line="240" w:lineRule="auto"/>
        <w:ind w:left="284" w:hanging="284"/>
        <w:jc w:val="both"/>
        <w:rPr>
          <w:rFonts w:ascii="Times New Roman" w:hAnsi="Times New Roman" w:cs="Times New Roman"/>
          <w:sz w:val="28"/>
          <w:szCs w:val="28"/>
        </w:rPr>
      </w:pPr>
      <w:r w:rsidRPr="00FF7512">
        <w:rPr>
          <w:rFonts w:ascii="Times New Roman" w:hAnsi="Times New Roman" w:cs="Times New Roman"/>
          <w:sz w:val="28"/>
          <w:szCs w:val="28"/>
        </w:rPr>
        <w:t xml:space="preserve">Заполнение диагностических карт роста педагогического мастерства </w:t>
      </w:r>
    </w:p>
    <w:p w:rsidR="00481862" w:rsidRDefault="00481862" w:rsidP="00481862">
      <w:pPr>
        <w:pStyle w:val="a5"/>
        <w:numPr>
          <w:ilvl w:val="0"/>
          <w:numId w:val="35"/>
        </w:numPr>
        <w:shd w:val="clear" w:color="auto" w:fill="FFFFFF"/>
        <w:spacing w:after="0" w:line="240" w:lineRule="auto"/>
        <w:ind w:left="284" w:hanging="284"/>
        <w:jc w:val="both"/>
        <w:rPr>
          <w:rFonts w:ascii="Times New Roman" w:hAnsi="Times New Roman" w:cs="Times New Roman"/>
          <w:sz w:val="28"/>
          <w:szCs w:val="28"/>
        </w:rPr>
      </w:pPr>
      <w:r w:rsidRPr="00FF7512">
        <w:rPr>
          <w:rFonts w:ascii="Times New Roman" w:hAnsi="Times New Roman" w:cs="Times New Roman"/>
          <w:sz w:val="28"/>
          <w:szCs w:val="28"/>
        </w:rPr>
        <w:t xml:space="preserve">Анкетирование (выявление затруднений в работе на начало года) </w:t>
      </w:r>
    </w:p>
    <w:p w:rsidR="00481862" w:rsidRPr="006165BF" w:rsidRDefault="00481862" w:rsidP="00481862">
      <w:pPr>
        <w:shd w:val="clear" w:color="auto" w:fill="FFFFFF"/>
        <w:spacing w:after="0" w:line="240" w:lineRule="auto"/>
        <w:ind w:firstLine="708"/>
        <w:jc w:val="both"/>
        <w:rPr>
          <w:rFonts w:ascii="Times New Roman" w:hAnsi="Times New Roman" w:cs="Times New Roman"/>
          <w:sz w:val="28"/>
          <w:szCs w:val="28"/>
        </w:rPr>
      </w:pPr>
      <w:r w:rsidRPr="006165BF">
        <w:rPr>
          <w:rFonts w:ascii="Times New Roman" w:hAnsi="Times New Roman" w:cs="Times New Roman"/>
          <w:sz w:val="28"/>
          <w:szCs w:val="28"/>
        </w:rPr>
        <w:t xml:space="preserve">На данном этапе цель педагога-наставника  </w:t>
      </w:r>
      <w:r w:rsidR="009F5F11">
        <w:rPr>
          <w:rFonts w:ascii="Times New Roman" w:hAnsi="Times New Roman" w:cs="Times New Roman"/>
          <w:sz w:val="28"/>
          <w:szCs w:val="28"/>
        </w:rPr>
        <w:t>не столько только выявить</w:t>
      </w:r>
      <w:r w:rsidRPr="006165BF">
        <w:rPr>
          <w:rFonts w:ascii="Times New Roman" w:hAnsi="Times New Roman" w:cs="Times New Roman"/>
          <w:sz w:val="28"/>
          <w:szCs w:val="28"/>
        </w:rPr>
        <w:t xml:space="preserve"> нед</w:t>
      </w:r>
      <w:r w:rsidR="009F5F11">
        <w:rPr>
          <w:rFonts w:ascii="Times New Roman" w:hAnsi="Times New Roman" w:cs="Times New Roman"/>
          <w:sz w:val="28"/>
          <w:szCs w:val="28"/>
        </w:rPr>
        <w:t>остаточность уровня профессиональных компетенций молодого специалиста</w:t>
      </w:r>
      <w:r w:rsidRPr="006165BF">
        <w:rPr>
          <w:rFonts w:ascii="Times New Roman" w:hAnsi="Times New Roman" w:cs="Times New Roman"/>
          <w:sz w:val="28"/>
          <w:szCs w:val="28"/>
        </w:rPr>
        <w:t>, чтобы выработать программу адапта</w:t>
      </w:r>
      <w:r>
        <w:rPr>
          <w:rFonts w:ascii="Times New Roman" w:hAnsi="Times New Roman" w:cs="Times New Roman"/>
          <w:sz w:val="28"/>
          <w:szCs w:val="28"/>
        </w:rPr>
        <w:t xml:space="preserve">ции, </w:t>
      </w:r>
      <w:r w:rsidR="009F5F11">
        <w:rPr>
          <w:rFonts w:ascii="Times New Roman" w:hAnsi="Times New Roman" w:cs="Times New Roman"/>
          <w:sz w:val="28"/>
          <w:szCs w:val="28"/>
        </w:rPr>
        <w:t xml:space="preserve">сколько </w:t>
      </w:r>
      <w:r w:rsidRPr="006165BF">
        <w:rPr>
          <w:rFonts w:ascii="Times New Roman" w:hAnsi="Times New Roman" w:cs="Times New Roman"/>
          <w:sz w:val="28"/>
          <w:szCs w:val="28"/>
        </w:rPr>
        <w:lastRenderedPageBreak/>
        <w:t>заинтересовать молодого педагога,  установить с ним личный контакт. Чем более доверительные отношения между ментором и молодым коллегой, чем более внимателен каждый участник к своему партнеру, тем меньше вероятности возникновения дискомфорта. Ментор должен вызывать доверие в менторской паре.</w:t>
      </w:r>
    </w:p>
    <w:p w:rsidR="00481862" w:rsidRPr="00FF7512" w:rsidRDefault="00481862" w:rsidP="009F5F11">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В отношениях наставничества очень важна мотивация, которая определяет качество результата. Молодому педагогу важно объяснить, насколько ценны для него получаемые знания и чего он может достичь с их помощью.</w:t>
      </w:r>
    </w:p>
    <w:p w:rsidR="00481862" w:rsidRPr="00FF7512" w:rsidRDefault="00481862" w:rsidP="00481862">
      <w:pPr>
        <w:spacing w:line="240" w:lineRule="auto"/>
        <w:ind w:firstLine="284"/>
        <w:jc w:val="both"/>
        <w:rPr>
          <w:rFonts w:ascii="Times New Roman" w:hAnsi="Times New Roman" w:cs="Times New Roman"/>
          <w:b/>
          <w:sz w:val="28"/>
          <w:szCs w:val="28"/>
          <w:u w:val="single"/>
        </w:rPr>
      </w:pPr>
      <w:r w:rsidRPr="00FF7512">
        <w:rPr>
          <w:rFonts w:ascii="Times New Roman" w:hAnsi="Times New Roman" w:cs="Times New Roman"/>
          <w:b/>
          <w:sz w:val="28"/>
          <w:szCs w:val="28"/>
          <w:u w:val="single"/>
        </w:rPr>
        <w:t>2 этап - организация профессиональной коммуникации (поддержка).</w:t>
      </w:r>
    </w:p>
    <w:p w:rsidR="00481862" w:rsidRPr="00FF7512" w:rsidRDefault="00481862" w:rsidP="00481862">
      <w:pPr>
        <w:shd w:val="clear" w:color="auto" w:fill="FFFFFF"/>
        <w:spacing w:after="0" w:line="240" w:lineRule="auto"/>
        <w:jc w:val="both"/>
        <w:rPr>
          <w:rFonts w:ascii="Times New Roman" w:hAnsi="Times New Roman" w:cs="Times New Roman"/>
          <w:b/>
          <w:sz w:val="28"/>
          <w:szCs w:val="28"/>
          <w:u w:val="single"/>
        </w:rPr>
      </w:pPr>
    </w:p>
    <w:tbl>
      <w:tblPr>
        <w:tblStyle w:val="ac"/>
        <w:tblW w:w="0" w:type="auto"/>
        <w:tblLook w:val="04A0" w:firstRow="1" w:lastRow="0" w:firstColumn="1" w:lastColumn="0" w:noHBand="0" w:noVBand="1"/>
      </w:tblPr>
      <w:tblGrid>
        <w:gridCol w:w="3936"/>
        <w:gridCol w:w="5386"/>
      </w:tblGrid>
      <w:tr w:rsidR="00481862" w:rsidRPr="00FF7512" w:rsidTr="009F5F11">
        <w:tc>
          <w:tcPr>
            <w:tcW w:w="3936" w:type="dxa"/>
          </w:tcPr>
          <w:p w:rsidR="00481862" w:rsidRPr="009F5F11" w:rsidRDefault="00481862" w:rsidP="009F5F11">
            <w:pPr>
              <w:jc w:val="center"/>
              <w:rPr>
                <w:rFonts w:ascii="Times New Roman" w:hAnsi="Times New Roman" w:cs="Times New Roman"/>
                <w:b/>
                <w:sz w:val="28"/>
                <w:szCs w:val="28"/>
              </w:rPr>
            </w:pPr>
            <w:r w:rsidRPr="009F5F11">
              <w:rPr>
                <w:rFonts w:ascii="Times New Roman" w:hAnsi="Times New Roman" w:cs="Times New Roman"/>
                <w:b/>
                <w:sz w:val="28"/>
                <w:szCs w:val="28"/>
              </w:rPr>
              <w:t>Прямое влияние ментора</w:t>
            </w:r>
          </w:p>
        </w:tc>
        <w:tc>
          <w:tcPr>
            <w:tcW w:w="5386" w:type="dxa"/>
          </w:tcPr>
          <w:p w:rsidR="00481862" w:rsidRPr="009F5F11" w:rsidRDefault="00481862" w:rsidP="009F5F11">
            <w:pPr>
              <w:jc w:val="center"/>
              <w:rPr>
                <w:rFonts w:ascii="Times New Roman" w:hAnsi="Times New Roman" w:cs="Times New Roman"/>
                <w:b/>
                <w:sz w:val="28"/>
                <w:szCs w:val="28"/>
              </w:rPr>
            </w:pPr>
            <w:r w:rsidRPr="009F5F11">
              <w:rPr>
                <w:rFonts w:ascii="Times New Roman" w:hAnsi="Times New Roman" w:cs="Times New Roman"/>
                <w:b/>
                <w:sz w:val="28"/>
                <w:szCs w:val="28"/>
              </w:rPr>
              <w:t>Опосредованное влияние</w:t>
            </w:r>
          </w:p>
        </w:tc>
      </w:tr>
      <w:tr w:rsidR="00481862" w:rsidRPr="00FF7512" w:rsidTr="009F5F11">
        <w:tc>
          <w:tcPr>
            <w:tcW w:w="3936" w:type="dxa"/>
          </w:tcPr>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 xml:space="preserve">личные беседы, </w:t>
            </w:r>
          </w:p>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 xml:space="preserve">посещения уроков, </w:t>
            </w:r>
          </w:p>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 xml:space="preserve">совместная работа </w:t>
            </w:r>
            <w:r>
              <w:rPr>
                <w:rFonts w:ascii="Times New Roman" w:hAnsi="Times New Roman" w:cs="Times New Roman"/>
                <w:sz w:val="28"/>
                <w:szCs w:val="28"/>
              </w:rPr>
              <w:t>над общими проектами</w:t>
            </w:r>
          </w:p>
          <w:p w:rsidR="00481862" w:rsidRPr="00FF7512" w:rsidRDefault="00481862" w:rsidP="009F5F11">
            <w:pPr>
              <w:ind w:left="284" w:hanging="284"/>
              <w:jc w:val="both"/>
              <w:rPr>
                <w:rFonts w:ascii="Times New Roman" w:hAnsi="Times New Roman" w:cs="Times New Roman"/>
                <w:sz w:val="28"/>
                <w:szCs w:val="28"/>
              </w:rPr>
            </w:pPr>
          </w:p>
        </w:tc>
        <w:tc>
          <w:tcPr>
            <w:tcW w:w="5386" w:type="dxa"/>
          </w:tcPr>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участие в работе Школы молодого педагога МБОУ «Гимназии №5» г. Белгорода,</w:t>
            </w:r>
          </w:p>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участие в работе гимназического Совета молодых педагогов,</w:t>
            </w:r>
          </w:p>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включение в работу городской Школы молодых</w:t>
            </w:r>
            <w:r>
              <w:rPr>
                <w:rFonts w:ascii="Times New Roman" w:hAnsi="Times New Roman" w:cs="Times New Roman"/>
                <w:sz w:val="28"/>
                <w:szCs w:val="28"/>
              </w:rPr>
              <w:t xml:space="preserve"> учителей иностранного языка (и других предметных объединений), городского Совета молодых специалистов</w:t>
            </w:r>
            <w:r w:rsidRPr="00FF7512">
              <w:rPr>
                <w:rFonts w:ascii="Times New Roman" w:hAnsi="Times New Roman" w:cs="Times New Roman"/>
                <w:sz w:val="28"/>
                <w:szCs w:val="28"/>
              </w:rPr>
              <w:t>,</w:t>
            </w:r>
          </w:p>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стимулирование самостоятельных проектных инициатив в гимназии.</w:t>
            </w:r>
          </w:p>
        </w:tc>
      </w:tr>
    </w:tbl>
    <w:p w:rsidR="00481862" w:rsidRPr="00FF7512" w:rsidRDefault="00481862" w:rsidP="00481862">
      <w:pPr>
        <w:shd w:val="clear" w:color="auto" w:fill="FFFFFF"/>
        <w:spacing w:after="0" w:line="240" w:lineRule="auto"/>
        <w:jc w:val="both"/>
        <w:rPr>
          <w:rFonts w:ascii="Times New Roman" w:hAnsi="Times New Roman" w:cs="Times New Roman"/>
          <w:sz w:val="28"/>
          <w:szCs w:val="28"/>
        </w:rPr>
      </w:pPr>
    </w:p>
    <w:p w:rsidR="00481862" w:rsidRPr="00FF7512" w:rsidRDefault="00481862" w:rsidP="00481862">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 xml:space="preserve">На этапе </w:t>
      </w:r>
      <w:proofErr w:type="spellStart"/>
      <w:r w:rsidRPr="00FF7512">
        <w:rPr>
          <w:rFonts w:ascii="Times New Roman" w:hAnsi="Times New Roman" w:cs="Times New Roman"/>
          <w:sz w:val="28"/>
          <w:szCs w:val="28"/>
        </w:rPr>
        <w:t>взаимопосе</w:t>
      </w:r>
      <w:r w:rsidR="009F5F11">
        <w:rPr>
          <w:rFonts w:ascii="Times New Roman" w:hAnsi="Times New Roman" w:cs="Times New Roman"/>
          <w:sz w:val="28"/>
          <w:szCs w:val="28"/>
        </w:rPr>
        <w:t>щения</w:t>
      </w:r>
      <w:proofErr w:type="spellEnd"/>
      <w:r w:rsidR="009F5F11">
        <w:rPr>
          <w:rFonts w:ascii="Times New Roman" w:hAnsi="Times New Roman" w:cs="Times New Roman"/>
          <w:sz w:val="28"/>
          <w:szCs w:val="28"/>
        </w:rPr>
        <w:t xml:space="preserve"> уроков</w:t>
      </w:r>
      <w:r w:rsidRPr="00FF7512">
        <w:rPr>
          <w:rFonts w:ascii="Times New Roman" w:hAnsi="Times New Roman" w:cs="Times New Roman"/>
          <w:sz w:val="28"/>
          <w:szCs w:val="28"/>
        </w:rPr>
        <w:t xml:space="preserve"> педагоги-наставники </w:t>
      </w:r>
      <w:r w:rsidR="009F5F11">
        <w:rPr>
          <w:rFonts w:ascii="Times New Roman" w:hAnsi="Times New Roman" w:cs="Times New Roman"/>
          <w:sz w:val="28"/>
          <w:szCs w:val="28"/>
        </w:rPr>
        <w:t xml:space="preserve">                </w:t>
      </w:r>
      <w:r w:rsidRPr="00FF7512">
        <w:rPr>
          <w:rFonts w:ascii="Times New Roman" w:hAnsi="Times New Roman" w:cs="Times New Roman"/>
          <w:sz w:val="28"/>
          <w:szCs w:val="28"/>
        </w:rPr>
        <w:t>МБОУ «Гимназии №5» считают целесообразным начинать его со знакомства начинающего учителя с опытом работы молодых учителей, а потом - с опытом мастеров, так как</w:t>
      </w:r>
      <w:r w:rsidR="009F5F11">
        <w:rPr>
          <w:rFonts w:ascii="Times New Roman" w:hAnsi="Times New Roman" w:cs="Times New Roman"/>
          <w:sz w:val="28"/>
          <w:szCs w:val="28"/>
        </w:rPr>
        <w:t>,</w:t>
      </w:r>
      <w:r w:rsidRPr="00FF7512">
        <w:rPr>
          <w:rFonts w:ascii="Times New Roman" w:hAnsi="Times New Roman" w:cs="Times New Roman"/>
          <w:sz w:val="28"/>
          <w:szCs w:val="28"/>
        </w:rPr>
        <w:t xml:space="preserve"> </w:t>
      </w:r>
      <w:proofErr w:type="gramStart"/>
      <w:r w:rsidRPr="00FF7512">
        <w:rPr>
          <w:rFonts w:ascii="Times New Roman" w:hAnsi="Times New Roman" w:cs="Times New Roman"/>
          <w:sz w:val="28"/>
          <w:szCs w:val="28"/>
        </w:rPr>
        <w:t>когда  молодой</w:t>
      </w:r>
      <w:proofErr w:type="gramEnd"/>
      <w:r w:rsidRPr="00FF7512">
        <w:rPr>
          <w:rFonts w:ascii="Times New Roman" w:hAnsi="Times New Roman" w:cs="Times New Roman"/>
          <w:sz w:val="28"/>
          <w:szCs w:val="28"/>
        </w:rPr>
        <w:t xml:space="preserve"> учитель видит урок мастера, он пугается и возникает </w:t>
      </w:r>
      <w:r w:rsidR="009F5F11">
        <w:rPr>
          <w:rFonts w:ascii="Times New Roman" w:hAnsi="Times New Roman" w:cs="Times New Roman"/>
          <w:sz w:val="28"/>
          <w:szCs w:val="28"/>
        </w:rPr>
        <w:t xml:space="preserve">барьер -  «это мне не по силам».  </w:t>
      </w:r>
      <w:r w:rsidR="00CC5229">
        <w:rPr>
          <w:rFonts w:ascii="Times New Roman" w:hAnsi="Times New Roman" w:cs="Times New Roman"/>
          <w:sz w:val="28"/>
          <w:szCs w:val="28"/>
        </w:rPr>
        <w:t xml:space="preserve"> На уроках же молодых коллег</w:t>
      </w:r>
      <w:r w:rsidRPr="00FF7512">
        <w:rPr>
          <w:rFonts w:ascii="Times New Roman" w:hAnsi="Times New Roman" w:cs="Times New Roman"/>
          <w:sz w:val="28"/>
          <w:szCs w:val="28"/>
        </w:rPr>
        <w:t xml:space="preserve"> у него формируется убеждение, что он тоже справится и стремление к совершенствованию не пропадет.</w:t>
      </w:r>
    </w:p>
    <w:p w:rsidR="00481862" w:rsidRPr="00FF7512" w:rsidRDefault="00CC5229" w:rsidP="0048186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этапе проектирования совместных, бинарных, уроков</w:t>
      </w:r>
      <w:r w:rsidR="00481862" w:rsidRPr="00FF7512">
        <w:rPr>
          <w:rFonts w:ascii="Times New Roman" w:hAnsi="Times New Roman" w:cs="Times New Roman"/>
          <w:sz w:val="28"/>
          <w:szCs w:val="28"/>
        </w:rPr>
        <w:t xml:space="preserve"> педагог-наставник предлагает разделить этапы урока и планировать свою часть урока, взаимодействуя друг с другом.  Таким образом, у  молодого педагога есть возможность более тщательно подойти к планированию</w:t>
      </w:r>
      <w:r>
        <w:rPr>
          <w:rFonts w:ascii="Times New Roman" w:hAnsi="Times New Roman" w:cs="Times New Roman"/>
          <w:sz w:val="28"/>
          <w:szCs w:val="28"/>
        </w:rPr>
        <w:t xml:space="preserve"> собственной </w:t>
      </w:r>
      <w:r w:rsidR="00481862" w:rsidRPr="00FF7512">
        <w:rPr>
          <w:rFonts w:ascii="Times New Roman" w:hAnsi="Times New Roman" w:cs="Times New Roman"/>
          <w:sz w:val="28"/>
          <w:szCs w:val="28"/>
        </w:rPr>
        <w:t xml:space="preserve"> части урока, а при необходимости получить консультацию у наставника или действовать по образцу.</w:t>
      </w:r>
    </w:p>
    <w:p w:rsidR="00481862" w:rsidRPr="00FF7512" w:rsidRDefault="00481862" w:rsidP="00481862">
      <w:pPr>
        <w:shd w:val="clear" w:color="auto" w:fill="FFFFFF"/>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При проведении совместного</w:t>
      </w:r>
      <w:r w:rsidR="00CC5229">
        <w:rPr>
          <w:rFonts w:ascii="Times New Roman" w:hAnsi="Times New Roman" w:cs="Times New Roman"/>
          <w:sz w:val="28"/>
          <w:szCs w:val="28"/>
        </w:rPr>
        <w:t xml:space="preserve"> урока</w:t>
      </w:r>
      <w:r>
        <w:rPr>
          <w:rFonts w:ascii="Times New Roman" w:hAnsi="Times New Roman" w:cs="Times New Roman"/>
          <w:sz w:val="28"/>
          <w:szCs w:val="28"/>
        </w:rPr>
        <w:t xml:space="preserve"> педагог-</w:t>
      </w:r>
      <w:r w:rsidRPr="00FF7512">
        <w:rPr>
          <w:rFonts w:ascii="Times New Roman" w:hAnsi="Times New Roman" w:cs="Times New Roman"/>
          <w:sz w:val="28"/>
          <w:szCs w:val="28"/>
        </w:rPr>
        <w:t xml:space="preserve">наставник контролирует все действия молодого педагога и, в случае необходимости, вносит коррективы на своем этапе урока. </w:t>
      </w:r>
    </w:p>
    <w:p w:rsidR="00481862" w:rsidRPr="00FF7512" w:rsidRDefault="00481862" w:rsidP="00481862">
      <w:pPr>
        <w:shd w:val="clear" w:color="auto" w:fill="FFFFFF"/>
        <w:spacing w:after="0" w:line="240" w:lineRule="auto"/>
        <w:jc w:val="both"/>
        <w:rPr>
          <w:rFonts w:ascii="Times New Roman" w:hAnsi="Times New Roman" w:cs="Times New Roman"/>
          <w:sz w:val="28"/>
          <w:szCs w:val="28"/>
        </w:rPr>
      </w:pPr>
      <w:r w:rsidRPr="00FF7512">
        <w:rPr>
          <w:rFonts w:ascii="Times New Roman" w:hAnsi="Times New Roman" w:cs="Times New Roman"/>
          <w:sz w:val="28"/>
          <w:szCs w:val="28"/>
        </w:rPr>
        <w:tab/>
      </w:r>
      <w:r w:rsidR="00CC5229">
        <w:rPr>
          <w:rFonts w:ascii="Times New Roman" w:hAnsi="Times New Roman" w:cs="Times New Roman"/>
          <w:sz w:val="28"/>
          <w:szCs w:val="28"/>
        </w:rPr>
        <w:t xml:space="preserve">Обсуждая </w:t>
      </w:r>
      <w:r w:rsidRPr="00FF7512">
        <w:rPr>
          <w:rFonts w:ascii="Times New Roman" w:hAnsi="Times New Roman" w:cs="Times New Roman"/>
          <w:sz w:val="28"/>
          <w:szCs w:val="28"/>
        </w:rPr>
        <w:t xml:space="preserve">совместно проведенный урок, педагоги анализируют свою деятельность, а только потом работу коллеги. При  планировании и проведении следующего урока, </w:t>
      </w:r>
      <w:r w:rsidR="00CC5229">
        <w:rPr>
          <w:rFonts w:ascii="Times New Roman" w:hAnsi="Times New Roman" w:cs="Times New Roman"/>
          <w:sz w:val="28"/>
          <w:szCs w:val="28"/>
        </w:rPr>
        <w:t xml:space="preserve">необходимо поменять этапы, т.е., </w:t>
      </w:r>
      <w:r w:rsidRPr="00FF7512">
        <w:rPr>
          <w:rFonts w:ascii="Times New Roman" w:hAnsi="Times New Roman" w:cs="Times New Roman"/>
          <w:sz w:val="28"/>
          <w:szCs w:val="28"/>
        </w:rPr>
        <w:t xml:space="preserve">если </w:t>
      </w:r>
      <w:r w:rsidRPr="00FF7512">
        <w:rPr>
          <w:rFonts w:ascii="Times New Roman" w:hAnsi="Times New Roman" w:cs="Times New Roman"/>
          <w:sz w:val="28"/>
          <w:szCs w:val="28"/>
        </w:rPr>
        <w:lastRenderedPageBreak/>
        <w:t>наставник планировал этап объяснения нового материала, то теперь за этот этап должен отвечать молодой педагог.</w:t>
      </w:r>
    </w:p>
    <w:p w:rsidR="00481862" w:rsidRDefault="00481862" w:rsidP="00481862">
      <w:pPr>
        <w:shd w:val="clear" w:color="auto" w:fill="FFFFFF"/>
        <w:spacing w:after="0" w:line="240" w:lineRule="auto"/>
        <w:jc w:val="both"/>
        <w:rPr>
          <w:rFonts w:ascii="Times New Roman" w:hAnsi="Times New Roman" w:cs="Times New Roman"/>
          <w:sz w:val="28"/>
          <w:szCs w:val="28"/>
        </w:rPr>
      </w:pPr>
      <w:r w:rsidRPr="00FF7512">
        <w:rPr>
          <w:rFonts w:ascii="Times New Roman" w:hAnsi="Times New Roman" w:cs="Times New Roman"/>
          <w:sz w:val="28"/>
          <w:szCs w:val="28"/>
        </w:rPr>
        <w:tab/>
        <w:t xml:space="preserve">Говоря о планировании классных часов и внеклассных мероприятий, нельзя </w:t>
      </w:r>
      <w:proofErr w:type="gramStart"/>
      <w:r w:rsidRPr="00FF7512">
        <w:rPr>
          <w:rFonts w:ascii="Times New Roman" w:hAnsi="Times New Roman" w:cs="Times New Roman"/>
          <w:sz w:val="28"/>
          <w:szCs w:val="28"/>
        </w:rPr>
        <w:t>не  отметить</w:t>
      </w:r>
      <w:proofErr w:type="gramEnd"/>
      <w:r w:rsidRPr="00FF7512">
        <w:rPr>
          <w:rFonts w:ascii="Times New Roman" w:hAnsi="Times New Roman" w:cs="Times New Roman"/>
          <w:sz w:val="28"/>
          <w:szCs w:val="28"/>
        </w:rPr>
        <w:t>, что такой способ особо эффективен, так как молодому учителю сложно самостоятельно разработать и провести внеклассное мероприятие, так как его структура может быть очень различной в зависимости от возраста детей и тематики. При совместном проведении мероприятия ментором и молодым педагогом не страдает авторитет молодого педагога, так как наставник в данном случае не является  «контролёром», а он участник происходящего.</w:t>
      </w:r>
      <w:r>
        <w:rPr>
          <w:rFonts w:ascii="Times New Roman" w:hAnsi="Times New Roman" w:cs="Times New Roman"/>
          <w:sz w:val="28"/>
          <w:szCs w:val="28"/>
        </w:rPr>
        <w:t xml:space="preserve"> </w:t>
      </w:r>
    </w:p>
    <w:p w:rsidR="00481862" w:rsidRPr="00FF7512" w:rsidRDefault="00481862" w:rsidP="00481862">
      <w:pPr>
        <w:shd w:val="clear" w:color="auto" w:fill="FFFFFF"/>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 xml:space="preserve">Совместная работа во внеклассной работе дает положительные результаты, так как у молодых специалистов много интересных идей, но им необходима методическая помощь в их реализации.   </w:t>
      </w:r>
    </w:p>
    <w:p w:rsidR="00481862" w:rsidRPr="00FF7512" w:rsidRDefault="00481862" w:rsidP="00481862">
      <w:pPr>
        <w:shd w:val="clear" w:color="auto" w:fill="FFFFFF"/>
        <w:spacing w:after="0" w:line="240" w:lineRule="auto"/>
        <w:jc w:val="both"/>
        <w:rPr>
          <w:rFonts w:ascii="Times New Roman" w:hAnsi="Times New Roman" w:cs="Times New Roman"/>
          <w:b/>
          <w:sz w:val="28"/>
          <w:szCs w:val="28"/>
          <w:u w:val="single"/>
        </w:rPr>
      </w:pPr>
      <w:r w:rsidRPr="00FF7512">
        <w:rPr>
          <w:rFonts w:ascii="Times New Roman" w:hAnsi="Times New Roman" w:cs="Times New Roman"/>
          <w:b/>
          <w:sz w:val="28"/>
          <w:szCs w:val="28"/>
          <w:u w:val="single"/>
        </w:rPr>
        <w:t>3 этап -</w:t>
      </w:r>
      <w:r>
        <w:rPr>
          <w:rFonts w:ascii="Times New Roman" w:hAnsi="Times New Roman" w:cs="Times New Roman"/>
          <w:b/>
          <w:sz w:val="28"/>
          <w:szCs w:val="28"/>
          <w:u w:val="single"/>
        </w:rPr>
        <w:t xml:space="preserve"> </w:t>
      </w:r>
      <w:r w:rsidR="00CC5229">
        <w:rPr>
          <w:rFonts w:ascii="Times New Roman" w:hAnsi="Times New Roman" w:cs="Times New Roman"/>
          <w:b/>
          <w:sz w:val="28"/>
          <w:szCs w:val="28"/>
          <w:u w:val="single"/>
        </w:rPr>
        <w:t xml:space="preserve">мотивация самообразования </w:t>
      </w:r>
    </w:p>
    <w:p w:rsidR="00481862" w:rsidRPr="00FF7512" w:rsidRDefault="00481862" w:rsidP="00481862">
      <w:pPr>
        <w:shd w:val="clear" w:color="auto" w:fill="FFFFFF"/>
        <w:spacing w:after="0" w:line="240" w:lineRule="auto"/>
        <w:jc w:val="both"/>
        <w:rPr>
          <w:rFonts w:ascii="Times New Roman" w:hAnsi="Times New Roman" w:cs="Times New Roman"/>
          <w:sz w:val="28"/>
          <w:szCs w:val="28"/>
          <w:u w:val="single"/>
        </w:rPr>
      </w:pPr>
    </w:p>
    <w:tbl>
      <w:tblPr>
        <w:tblStyle w:val="ac"/>
        <w:tblW w:w="0" w:type="auto"/>
        <w:tblLook w:val="04A0" w:firstRow="1" w:lastRow="0" w:firstColumn="1" w:lastColumn="0" w:noHBand="0" w:noVBand="1"/>
      </w:tblPr>
      <w:tblGrid>
        <w:gridCol w:w="4783"/>
        <w:gridCol w:w="4788"/>
      </w:tblGrid>
      <w:tr w:rsidR="00481862" w:rsidRPr="00FF7512" w:rsidTr="009F5F11">
        <w:tc>
          <w:tcPr>
            <w:tcW w:w="4857" w:type="dxa"/>
          </w:tcPr>
          <w:p w:rsidR="00481862" w:rsidRPr="00CC5229" w:rsidRDefault="00481862" w:rsidP="009F5F11">
            <w:pPr>
              <w:jc w:val="center"/>
              <w:rPr>
                <w:rFonts w:ascii="Times New Roman" w:hAnsi="Times New Roman" w:cs="Times New Roman"/>
                <w:b/>
                <w:sz w:val="28"/>
                <w:szCs w:val="28"/>
              </w:rPr>
            </w:pPr>
            <w:r w:rsidRPr="00CC5229">
              <w:rPr>
                <w:rFonts w:ascii="Times New Roman" w:hAnsi="Times New Roman" w:cs="Times New Roman"/>
                <w:b/>
                <w:sz w:val="28"/>
                <w:szCs w:val="28"/>
              </w:rPr>
              <w:t>Прямое влияние ментора</w:t>
            </w:r>
          </w:p>
        </w:tc>
        <w:tc>
          <w:tcPr>
            <w:tcW w:w="4857" w:type="dxa"/>
          </w:tcPr>
          <w:p w:rsidR="00481862" w:rsidRPr="00CC5229" w:rsidRDefault="00481862" w:rsidP="009F5F11">
            <w:pPr>
              <w:jc w:val="center"/>
              <w:rPr>
                <w:rFonts w:ascii="Times New Roman" w:hAnsi="Times New Roman" w:cs="Times New Roman"/>
                <w:b/>
                <w:sz w:val="28"/>
                <w:szCs w:val="28"/>
              </w:rPr>
            </w:pPr>
            <w:r w:rsidRPr="00CC5229">
              <w:rPr>
                <w:rFonts w:ascii="Times New Roman" w:hAnsi="Times New Roman" w:cs="Times New Roman"/>
                <w:b/>
                <w:sz w:val="28"/>
                <w:szCs w:val="28"/>
              </w:rPr>
              <w:t>Опосредованное влияние</w:t>
            </w:r>
          </w:p>
        </w:tc>
      </w:tr>
      <w:tr w:rsidR="00481862" w:rsidRPr="00FF7512" w:rsidTr="009F5F11">
        <w:trPr>
          <w:trHeight w:val="729"/>
        </w:trPr>
        <w:tc>
          <w:tcPr>
            <w:tcW w:w="4857" w:type="dxa"/>
          </w:tcPr>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 xml:space="preserve">личные собеседования, </w:t>
            </w:r>
          </w:p>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 xml:space="preserve">посещения </w:t>
            </w:r>
            <w:r>
              <w:rPr>
                <w:rFonts w:ascii="Times New Roman" w:hAnsi="Times New Roman" w:cs="Times New Roman"/>
                <w:sz w:val="28"/>
                <w:szCs w:val="28"/>
              </w:rPr>
              <w:t xml:space="preserve">и </w:t>
            </w:r>
            <w:proofErr w:type="spellStart"/>
            <w:r>
              <w:rPr>
                <w:rFonts w:ascii="Times New Roman" w:hAnsi="Times New Roman" w:cs="Times New Roman"/>
                <w:sz w:val="28"/>
                <w:szCs w:val="28"/>
              </w:rPr>
              <w:t>взаимопосещения</w:t>
            </w:r>
            <w:proofErr w:type="spellEnd"/>
            <w:r>
              <w:rPr>
                <w:rFonts w:ascii="Times New Roman" w:hAnsi="Times New Roman" w:cs="Times New Roman"/>
                <w:sz w:val="28"/>
                <w:szCs w:val="28"/>
              </w:rPr>
              <w:t xml:space="preserve"> </w:t>
            </w:r>
            <w:r w:rsidRPr="00FF7512">
              <w:rPr>
                <w:rFonts w:ascii="Times New Roman" w:hAnsi="Times New Roman" w:cs="Times New Roman"/>
                <w:sz w:val="28"/>
                <w:szCs w:val="28"/>
              </w:rPr>
              <w:t>уроков</w:t>
            </w:r>
            <w:r>
              <w:rPr>
                <w:rFonts w:ascii="Times New Roman" w:hAnsi="Times New Roman" w:cs="Times New Roman"/>
                <w:sz w:val="28"/>
                <w:szCs w:val="28"/>
              </w:rPr>
              <w:t>,</w:t>
            </w:r>
          </w:p>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стимулирование самостоятельных инициатив по планированию урочной и внеурочной деятельности</w:t>
            </w:r>
            <w:r>
              <w:rPr>
                <w:rFonts w:ascii="Times New Roman" w:hAnsi="Times New Roman" w:cs="Times New Roman"/>
                <w:sz w:val="28"/>
                <w:szCs w:val="28"/>
              </w:rPr>
              <w:t>, выявление профессиональных дефицитов, мешающих их успешной реализации</w:t>
            </w:r>
            <w:r w:rsidRPr="00FF7512">
              <w:rPr>
                <w:rFonts w:ascii="Times New Roman" w:hAnsi="Times New Roman" w:cs="Times New Roman"/>
                <w:sz w:val="28"/>
                <w:szCs w:val="28"/>
              </w:rPr>
              <w:t>.</w:t>
            </w:r>
          </w:p>
        </w:tc>
        <w:tc>
          <w:tcPr>
            <w:tcW w:w="4857" w:type="dxa"/>
          </w:tcPr>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стимулирование самостоятельных проектных инициатив в гимназии;</w:t>
            </w:r>
          </w:p>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вовлечение в деятельность сетевых объединений: «</w:t>
            </w:r>
            <w:proofErr w:type="spellStart"/>
            <w:r w:rsidRPr="00FF7512">
              <w:rPr>
                <w:rFonts w:ascii="Times New Roman" w:hAnsi="Times New Roman" w:cs="Times New Roman"/>
                <w:sz w:val="28"/>
                <w:szCs w:val="28"/>
              </w:rPr>
              <w:t>Белогорочка</w:t>
            </w:r>
            <w:proofErr w:type="spellEnd"/>
            <w:r w:rsidRPr="00FF7512">
              <w:rPr>
                <w:rFonts w:ascii="Times New Roman" w:hAnsi="Times New Roman" w:cs="Times New Roman"/>
                <w:sz w:val="28"/>
                <w:szCs w:val="28"/>
              </w:rPr>
              <w:t>», «Лев и Орел», «</w:t>
            </w:r>
            <w:proofErr w:type="spellStart"/>
            <w:r w:rsidRPr="00FF7512">
              <w:rPr>
                <w:rFonts w:ascii="Times New Roman" w:hAnsi="Times New Roman" w:cs="Times New Roman"/>
                <w:sz w:val="28"/>
                <w:szCs w:val="28"/>
              </w:rPr>
              <w:t>ФИШКа</w:t>
            </w:r>
            <w:proofErr w:type="spellEnd"/>
            <w:r w:rsidRPr="00FF7512">
              <w:rPr>
                <w:rFonts w:ascii="Times New Roman" w:hAnsi="Times New Roman" w:cs="Times New Roman"/>
                <w:sz w:val="28"/>
                <w:szCs w:val="28"/>
              </w:rPr>
              <w:t>»;</w:t>
            </w:r>
          </w:p>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стимулирование самостоятельных проектных инициатив в городских мероприятиях;</w:t>
            </w:r>
          </w:p>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курсовая подготовка для молодых специалистов.</w:t>
            </w:r>
          </w:p>
        </w:tc>
      </w:tr>
    </w:tbl>
    <w:p w:rsidR="00481862" w:rsidRPr="00FF7512" w:rsidRDefault="00481862" w:rsidP="00481862">
      <w:pPr>
        <w:shd w:val="clear" w:color="auto" w:fill="FFFFFF"/>
        <w:spacing w:after="0" w:line="240" w:lineRule="auto"/>
        <w:jc w:val="both"/>
        <w:rPr>
          <w:rFonts w:ascii="Times New Roman" w:hAnsi="Times New Roman" w:cs="Times New Roman"/>
          <w:b/>
          <w:sz w:val="28"/>
          <w:szCs w:val="28"/>
          <w:u w:val="single"/>
        </w:rPr>
      </w:pPr>
    </w:p>
    <w:p w:rsidR="00481862" w:rsidRPr="00FF7512" w:rsidRDefault="00481862" w:rsidP="00481862">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 xml:space="preserve">На этом этапе происходит накопление педагогических наработок, их отбор и анализ, проверка новых методов работы, постановка экспериментов. </w:t>
      </w:r>
      <w:r w:rsidRPr="0080785A">
        <w:rPr>
          <w:rFonts w:ascii="Times New Roman" w:hAnsi="Times New Roman" w:cs="Times New Roman"/>
          <w:i/>
          <w:sz w:val="28"/>
          <w:szCs w:val="28"/>
        </w:rPr>
        <w:t>Задача педагога наставника – показать широкую возможность проектных инициатив</w:t>
      </w:r>
      <w:r w:rsidRPr="00FF7512">
        <w:rPr>
          <w:rFonts w:ascii="Times New Roman" w:hAnsi="Times New Roman" w:cs="Times New Roman"/>
          <w:sz w:val="28"/>
          <w:szCs w:val="28"/>
        </w:rPr>
        <w:t>.</w:t>
      </w:r>
    </w:p>
    <w:p w:rsidR="00481862" w:rsidRPr="00FF7512" w:rsidRDefault="00481862" w:rsidP="00481862">
      <w:pPr>
        <w:pStyle w:val="ad"/>
        <w:ind w:firstLine="851"/>
        <w:rPr>
          <w:sz w:val="28"/>
          <w:szCs w:val="28"/>
        </w:rPr>
      </w:pPr>
      <w:r w:rsidRPr="00FF7512">
        <w:rPr>
          <w:sz w:val="28"/>
          <w:szCs w:val="28"/>
        </w:rPr>
        <w:t>В МБОУ «Гимназия №5» большое внимание уделяется сетевым взаимодействиям, цел</w:t>
      </w:r>
      <w:r w:rsidR="0080785A">
        <w:rPr>
          <w:sz w:val="28"/>
          <w:szCs w:val="28"/>
        </w:rPr>
        <w:t>ь</w:t>
      </w:r>
      <w:r w:rsidRPr="00FF7512">
        <w:rPr>
          <w:sz w:val="28"/>
          <w:szCs w:val="28"/>
        </w:rPr>
        <w:t>ю работы которых является создания модели  открытого интегрированного образовательного пространства, способствующего духовно-нравственному развитию, воспитанию и социализации обучающихся через интеграцию иностранного языка во внеурочную деятельность, через приобщение к духовным родникам малой родины Святого Белогорья, ее истории, культуры, современной духовной жизни.</w:t>
      </w:r>
    </w:p>
    <w:p w:rsidR="00481862" w:rsidRPr="00FF7512" w:rsidRDefault="00481862" w:rsidP="00481862">
      <w:pPr>
        <w:pStyle w:val="ad"/>
        <w:ind w:firstLine="851"/>
        <w:rPr>
          <w:sz w:val="28"/>
          <w:szCs w:val="28"/>
        </w:rPr>
      </w:pPr>
      <w:r w:rsidRPr="00FF7512">
        <w:rPr>
          <w:sz w:val="28"/>
          <w:szCs w:val="28"/>
        </w:rPr>
        <w:t xml:space="preserve">Молодые педагоги активно принимают участие в работе сообществ, находя для себя </w:t>
      </w:r>
      <w:proofErr w:type="gramStart"/>
      <w:r w:rsidRPr="00FF7512">
        <w:rPr>
          <w:sz w:val="28"/>
          <w:szCs w:val="28"/>
        </w:rPr>
        <w:t>новые  пути</w:t>
      </w:r>
      <w:proofErr w:type="gramEnd"/>
      <w:r w:rsidRPr="00FF7512">
        <w:rPr>
          <w:sz w:val="28"/>
          <w:szCs w:val="28"/>
        </w:rPr>
        <w:t xml:space="preserve"> самореализации, совместно с наставниками, а затем самостоятельно работают над проектами, которые неоднократно были представлены на городском  региональном уровнях.</w:t>
      </w:r>
    </w:p>
    <w:p w:rsidR="00481862" w:rsidRDefault="00481862" w:rsidP="00481862">
      <w:pPr>
        <w:shd w:val="clear" w:color="auto" w:fill="FFFFFF"/>
        <w:spacing w:after="0" w:line="240" w:lineRule="auto"/>
        <w:jc w:val="both"/>
        <w:rPr>
          <w:rFonts w:ascii="Times New Roman" w:hAnsi="Times New Roman" w:cs="Times New Roman"/>
          <w:b/>
          <w:sz w:val="28"/>
          <w:szCs w:val="28"/>
          <w:u w:val="single"/>
        </w:rPr>
      </w:pPr>
    </w:p>
    <w:p w:rsidR="00481862" w:rsidRPr="00FF7512" w:rsidRDefault="00481862" w:rsidP="00481862">
      <w:pPr>
        <w:shd w:val="clear" w:color="auto" w:fill="FFFFFF"/>
        <w:spacing w:after="0" w:line="240" w:lineRule="auto"/>
        <w:jc w:val="both"/>
        <w:rPr>
          <w:rFonts w:ascii="Times New Roman" w:hAnsi="Times New Roman" w:cs="Times New Roman"/>
          <w:b/>
          <w:sz w:val="28"/>
          <w:szCs w:val="28"/>
          <w:u w:val="single"/>
        </w:rPr>
      </w:pPr>
      <w:r w:rsidRPr="00FF7512">
        <w:rPr>
          <w:rFonts w:ascii="Times New Roman" w:hAnsi="Times New Roman" w:cs="Times New Roman"/>
          <w:b/>
          <w:sz w:val="28"/>
          <w:szCs w:val="28"/>
          <w:u w:val="single"/>
        </w:rPr>
        <w:lastRenderedPageBreak/>
        <w:t xml:space="preserve">4 этап - </w:t>
      </w:r>
      <w:r>
        <w:rPr>
          <w:rFonts w:ascii="Times New Roman" w:hAnsi="Times New Roman" w:cs="Times New Roman"/>
          <w:b/>
          <w:sz w:val="28"/>
          <w:szCs w:val="28"/>
          <w:u w:val="single"/>
        </w:rPr>
        <w:t xml:space="preserve"> </w:t>
      </w:r>
      <w:r w:rsidRPr="00FF7512">
        <w:rPr>
          <w:rFonts w:ascii="Times New Roman" w:hAnsi="Times New Roman" w:cs="Times New Roman"/>
          <w:b/>
          <w:sz w:val="28"/>
          <w:szCs w:val="28"/>
          <w:u w:val="single"/>
        </w:rPr>
        <w:t>психологическая поддержка (стажировка).</w:t>
      </w:r>
    </w:p>
    <w:p w:rsidR="00481862" w:rsidRPr="00FF7512" w:rsidRDefault="00481862" w:rsidP="00481862">
      <w:pPr>
        <w:shd w:val="clear" w:color="auto" w:fill="FFFFFF"/>
        <w:spacing w:after="0" w:line="240" w:lineRule="auto"/>
        <w:jc w:val="both"/>
        <w:rPr>
          <w:rFonts w:ascii="Times New Roman" w:hAnsi="Times New Roman" w:cs="Times New Roman"/>
          <w:b/>
          <w:sz w:val="28"/>
          <w:szCs w:val="28"/>
          <w:u w:val="single"/>
        </w:rPr>
      </w:pPr>
    </w:p>
    <w:tbl>
      <w:tblPr>
        <w:tblStyle w:val="ac"/>
        <w:tblW w:w="0" w:type="auto"/>
        <w:tblLook w:val="04A0" w:firstRow="1" w:lastRow="0" w:firstColumn="1" w:lastColumn="0" w:noHBand="0" w:noVBand="1"/>
      </w:tblPr>
      <w:tblGrid>
        <w:gridCol w:w="4780"/>
        <w:gridCol w:w="4791"/>
      </w:tblGrid>
      <w:tr w:rsidR="00481862" w:rsidRPr="00FF7512" w:rsidTr="009F5F11">
        <w:tc>
          <w:tcPr>
            <w:tcW w:w="4857" w:type="dxa"/>
          </w:tcPr>
          <w:p w:rsidR="00481862" w:rsidRPr="0080785A" w:rsidRDefault="00481862" w:rsidP="009F5F11">
            <w:pPr>
              <w:jc w:val="center"/>
              <w:rPr>
                <w:rFonts w:ascii="Times New Roman" w:hAnsi="Times New Roman" w:cs="Times New Roman"/>
                <w:b/>
                <w:sz w:val="28"/>
                <w:szCs w:val="28"/>
              </w:rPr>
            </w:pPr>
            <w:r w:rsidRPr="0080785A">
              <w:rPr>
                <w:rFonts w:ascii="Times New Roman" w:hAnsi="Times New Roman" w:cs="Times New Roman"/>
                <w:b/>
                <w:sz w:val="28"/>
                <w:szCs w:val="28"/>
              </w:rPr>
              <w:t>Прямое влияние ментора</w:t>
            </w:r>
          </w:p>
        </w:tc>
        <w:tc>
          <w:tcPr>
            <w:tcW w:w="4857" w:type="dxa"/>
          </w:tcPr>
          <w:p w:rsidR="00481862" w:rsidRPr="0080785A" w:rsidRDefault="00481862" w:rsidP="009F5F11">
            <w:pPr>
              <w:jc w:val="center"/>
              <w:rPr>
                <w:rFonts w:ascii="Times New Roman" w:hAnsi="Times New Roman" w:cs="Times New Roman"/>
                <w:b/>
                <w:sz w:val="28"/>
                <w:szCs w:val="28"/>
              </w:rPr>
            </w:pPr>
            <w:r w:rsidRPr="0080785A">
              <w:rPr>
                <w:rFonts w:ascii="Times New Roman" w:hAnsi="Times New Roman" w:cs="Times New Roman"/>
                <w:b/>
                <w:sz w:val="28"/>
                <w:szCs w:val="28"/>
              </w:rPr>
              <w:t>Опосредованное влияние</w:t>
            </w:r>
          </w:p>
        </w:tc>
      </w:tr>
      <w:tr w:rsidR="00481862" w:rsidRPr="00FF7512" w:rsidTr="009F5F11">
        <w:trPr>
          <w:trHeight w:val="729"/>
        </w:trPr>
        <w:tc>
          <w:tcPr>
            <w:tcW w:w="4857" w:type="dxa"/>
          </w:tcPr>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личные собеседования;</w:t>
            </w:r>
          </w:p>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посещения уроков;</w:t>
            </w:r>
          </w:p>
          <w:p w:rsidR="00481862" w:rsidRPr="00FF7512" w:rsidRDefault="00481862" w:rsidP="00481862">
            <w:pPr>
              <w:pStyle w:val="a5"/>
              <w:numPr>
                <w:ilvl w:val="0"/>
                <w:numId w:val="34"/>
              </w:numPr>
              <w:ind w:left="284" w:hanging="284"/>
              <w:jc w:val="both"/>
              <w:rPr>
                <w:rFonts w:ascii="Times New Roman" w:hAnsi="Times New Roman" w:cs="Times New Roman"/>
                <w:sz w:val="28"/>
                <w:szCs w:val="28"/>
              </w:rPr>
            </w:pPr>
            <w:r w:rsidRPr="00FF7512">
              <w:rPr>
                <w:rFonts w:ascii="Times New Roman" w:hAnsi="Times New Roman" w:cs="Times New Roman"/>
                <w:sz w:val="28"/>
                <w:szCs w:val="28"/>
              </w:rPr>
              <w:t>помощь в определении методической  темы самообразования.</w:t>
            </w:r>
          </w:p>
          <w:p w:rsidR="00481862" w:rsidRPr="00FF7512" w:rsidRDefault="00481862" w:rsidP="009F5F11">
            <w:pPr>
              <w:ind w:left="284" w:hanging="284"/>
              <w:jc w:val="both"/>
              <w:rPr>
                <w:rFonts w:ascii="Times New Roman" w:hAnsi="Times New Roman" w:cs="Times New Roman"/>
                <w:sz w:val="28"/>
                <w:szCs w:val="28"/>
              </w:rPr>
            </w:pPr>
          </w:p>
        </w:tc>
        <w:tc>
          <w:tcPr>
            <w:tcW w:w="4857" w:type="dxa"/>
          </w:tcPr>
          <w:p w:rsidR="00481862" w:rsidRPr="00FF7512" w:rsidRDefault="00481862" w:rsidP="00481862">
            <w:pPr>
              <w:pStyle w:val="a5"/>
              <w:numPr>
                <w:ilvl w:val="0"/>
                <w:numId w:val="34"/>
              </w:numPr>
              <w:ind w:left="388" w:hanging="283"/>
              <w:jc w:val="both"/>
              <w:rPr>
                <w:rFonts w:ascii="Times New Roman" w:hAnsi="Times New Roman" w:cs="Times New Roman"/>
                <w:sz w:val="28"/>
                <w:szCs w:val="28"/>
              </w:rPr>
            </w:pPr>
            <w:r w:rsidRPr="00FF7512">
              <w:rPr>
                <w:rFonts w:ascii="Times New Roman" w:hAnsi="Times New Roman" w:cs="Times New Roman"/>
                <w:sz w:val="28"/>
                <w:szCs w:val="28"/>
              </w:rPr>
              <w:t>стимулирование освоение новых технологий и методик преподавания.</w:t>
            </w:r>
          </w:p>
          <w:p w:rsidR="00481862" w:rsidRPr="00FF7512" w:rsidRDefault="00481862" w:rsidP="009F5F11">
            <w:pPr>
              <w:pStyle w:val="a5"/>
              <w:ind w:left="388"/>
              <w:jc w:val="both"/>
              <w:rPr>
                <w:rFonts w:ascii="Times New Roman" w:hAnsi="Times New Roman" w:cs="Times New Roman"/>
                <w:sz w:val="28"/>
                <w:szCs w:val="28"/>
              </w:rPr>
            </w:pPr>
          </w:p>
        </w:tc>
      </w:tr>
    </w:tbl>
    <w:p w:rsidR="00481862" w:rsidRDefault="00481862" w:rsidP="00481862">
      <w:pPr>
        <w:spacing w:after="0" w:line="240" w:lineRule="auto"/>
        <w:ind w:firstLine="708"/>
        <w:jc w:val="both"/>
        <w:rPr>
          <w:rFonts w:ascii="Times New Roman" w:hAnsi="Times New Roman" w:cs="Times New Roman"/>
          <w:sz w:val="28"/>
          <w:szCs w:val="28"/>
        </w:rPr>
      </w:pPr>
    </w:p>
    <w:p w:rsidR="00481862" w:rsidRPr="00FF7512" w:rsidRDefault="00481862" w:rsidP="00481862">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 xml:space="preserve">На данном этапе  особая роль отводится  </w:t>
      </w:r>
      <w:r w:rsidRPr="0080785A">
        <w:rPr>
          <w:rFonts w:ascii="Times New Roman" w:hAnsi="Times New Roman" w:cs="Times New Roman"/>
          <w:i/>
          <w:sz w:val="28"/>
          <w:szCs w:val="28"/>
        </w:rPr>
        <w:t>психологу</w:t>
      </w:r>
      <w:r w:rsidRPr="00FF7512">
        <w:rPr>
          <w:rFonts w:ascii="Times New Roman" w:hAnsi="Times New Roman" w:cs="Times New Roman"/>
          <w:sz w:val="28"/>
          <w:szCs w:val="28"/>
        </w:rPr>
        <w:t xml:space="preserve"> МБОУ «Гимназия №5», которая проводит консультации, семинары, тестирование молодых специалистов  дает необходимые  рекомендации. </w:t>
      </w:r>
    </w:p>
    <w:p w:rsidR="00481862" w:rsidRPr="00FF7512" w:rsidRDefault="00481862" w:rsidP="00481862">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Совместно с педагогом-наставником определяется тема самообразования. Возможно, что эта тема будет общей для молодого специалиста и его наставника, что будет способствовать  формированию профессиональных компетенций молодого специалиста, а так же своевременной корректировке профессиональных умений молодого учителя.</w:t>
      </w:r>
    </w:p>
    <w:p w:rsidR="00481862" w:rsidRPr="00FF7512" w:rsidRDefault="00481862" w:rsidP="00481862">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Приобретенный опыт в таком сотрудничестве в дальнейшем поможет выработать  индивидуальный стиль деятельности молодого педагога.</w:t>
      </w:r>
    </w:p>
    <w:p w:rsidR="00481862" w:rsidRDefault="00481862" w:rsidP="00481862">
      <w:pPr>
        <w:shd w:val="clear" w:color="auto" w:fill="FFFFFF"/>
        <w:spacing w:after="0" w:line="240" w:lineRule="auto"/>
        <w:jc w:val="both"/>
        <w:rPr>
          <w:rFonts w:ascii="Times New Roman" w:hAnsi="Times New Roman" w:cs="Times New Roman"/>
          <w:b/>
          <w:sz w:val="28"/>
          <w:szCs w:val="28"/>
          <w:u w:val="single"/>
        </w:rPr>
      </w:pPr>
    </w:p>
    <w:p w:rsidR="00481862" w:rsidRPr="00FF7512" w:rsidRDefault="00481862" w:rsidP="00481862">
      <w:pPr>
        <w:shd w:val="clear" w:color="auto" w:fill="FFFFFF"/>
        <w:spacing w:after="0" w:line="240" w:lineRule="auto"/>
        <w:jc w:val="both"/>
        <w:rPr>
          <w:rFonts w:ascii="Times New Roman" w:hAnsi="Times New Roman" w:cs="Times New Roman"/>
          <w:color w:val="000000"/>
          <w:sz w:val="28"/>
          <w:szCs w:val="28"/>
          <w:shd w:val="clear" w:color="auto" w:fill="FFFFFF"/>
        </w:rPr>
      </w:pPr>
      <w:proofErr w:type="gramStart"/>
      <w:r w:rsidRPr="00FF7512">
        <w:rPr>
          <w:rFonts w:ascii="Times New Roman" w:hAnsi="Times New Roman" w:cs="Times New Roman"/>
          <w:b/>
          <w:sz w:val="28"/>
          <w:szCs w:val="28"/>
          <w:u w:val="single"/>
        </w:rPr>
        <w:t>5  этап</w:t>
      </w:r>
      <w:proofErr w:type="gramEnd"/>
      <w:r w:rsidRPr="00FF7512">
        <w:rPr>
          <w:rFonts w:ascii="Times New Roman" w:hAnsi="Times New Roman" w:cs="Times New Roman"/>
          <w:b/>
          <w:sz w:val="28"/>
          <w:szCs w:val="28"/>
          <w:u w:val="single"/>
        </w:rPr>
        <w:t xml:space="preserve"> - аналитический(контроль).</w:t>
      </w:r>
    </w:p>
    <w:p w:rsidR="00481862" w:rsidRPr="00FF7512" w:rsidRDefault="00481862" w:rsidP="00481862">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FF7512">
        <w:rPr>
          <w:rFonts w:ascii="Times New Roman" w:eastAsia="Times New Roman" w:hAnsi="Times New Roman" w:cs="Times New Roman"/>
          <w:color w:val="232323"/>
          <w:kern w:val="36"/>
          <w:sz w:val="28"/>
          <w:szCs w:val="28"/>
        </w:rPr>
        <w:t>Задача данного этапа заключается в подведении итогов деятельности по повышению психолого-педагогической компетентности молодого специалиста и результатам адаптации в педагогическом коллективе.</w:t>
      </w:r>
    </w:p>
    <w:p w:rsidR="00481862" w:rsidRPr="00FF7512" w:rsidRDefault="00481862" w:rsidP="00481862">
      <w:pPr>
        <w:shd w:val="clear" w:color="auto" w:fill="FFFFFF"/>
        <w:spacing w:after="0" w:line="240" w:lineRule="auto"/>
        <w:ind w:firstLine="708"/>
        <w:jc w:val="both"/>
        <w:outlineLvl w:val="0"/>
        <w:rPr>
          <w:rFonts w:ascii="Times New Roman" w:eastAsia="Times New Roman" w:hAnsi="Times New Roman" w:cs="Times New Roman"/>
          <w:color w:val="232323"/>
          <w:kern w:val="36"/>
          <w:sz w:val="28"/>
          <w:szCs w:val="28"/>
        </w:rPr>
      </w:pPr>
      <w:r w:rsidRPr="00FF7512">
        <w:rPr>
          <w:rFonts w:ascii="Times New Roman" w:eastAsia="Times New Roman" w:hAnsi="Times New Roman" w:cs="Times New Roman"/>
          <w:color w:val="232323"/>
          <w:kern w:val="36"/>
          <w:sz w:val="28"/>
          <w:szCs w:val="28"/>
        </w:rPr>
        <w:t>Контроль наставника за работой молодого специалиста в корне отличается от контроля администрации. Его задача – не выявлять недостатки, а обучать, направлять, корректировать деятельность молодого учителя в разных аспектах его деятельности. Именно наставника зависит то, каким педагогом станет молодой специалист, пришедший в школу.</w:t>
      </w:r>
    </w:p>
    <w:p w:rsidR="00481862" w:rsidRPr="00FF7512" w:rsidRDefault="00481862" w:rsidP="00481862">
      <w:pPr>
        <w:spacing w:after="0" w:line="240" w:lineRule="auto"/>
        <w:ind w:firstLine="360"/>
        <w:jc w:val="both"/>
        <w:rPr>
          <w:rFonts w:ascii="Times New Roman" w:hAnsi="Times New Roman" w:cs="Times New Roman"/>
          <w:sz w:val="28"/>
          <w:szCs w:val="28"/>
        </w:rPr>
      </w:pPr>
      <w:r w:rsidRPr="00FF7512">
        <w:rPr>
          <w:rFonts w:ascii="Times New Roman" w:hAnsi="Times New Roman" w:cs="Times New Roman"/>
          <w:sz w:val="28"/>
          <w:szCs w:val="28"/>
        </w:rPr>
        <w:t>Особую роль играет партнерство ментора с коллегами, так как, являясь, молодым учителем по иностранному языку, педагог может быть и  классным руководителем, следовательно, ему необходима помощь наставника и в этой области.</w:t>
      </w:r>
    </w:p>
    <w:p w:rsidR="00481862" w:rsidRPr="00FF7512" w:rsidRDefault="00481862" w:rsidP="00481862">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 xml:space="preserve">Одним из основных условий эффективности </w:t>
      </w:r>
      <w:r>
        <w:rPr>
          <w:rFonts w:ascii="Times New Roman" w:hAnsi="Times New Roman" w:cs="Times New Roman"/>
          <w:sz w:val="28"/>
          <w:szCs w:val="28"/>
        </w:rPr>
        <w:t xml:space="preserve">поддержки наставником личностно-профессионального развития </w:t>
      </w:r>
      <w:r w:rsidRPr="00FF7512">
        <w:rPr>
          <w:rFonts w:ascii="Times New Roman" w:hAnsi="Times New Roman" w:cs="Times New Roman"/>
          <w:sz w:val="28"/>
          <w:szCs w:val="28"/>
        </w:rPr>
        <w:t xml:space="preserve">молодого специалиста, раскрытия его профессионального </w:t>
      </w:r>
      <w:proofErr w:type="gramStart"/>
      <w:r w:rsidRPr="00FF7512">
        <w:rPr>
          <w:rFonts w:ascii="Times New Roman" w:hAnsi="Times New Roman" w:cs="Times New Roman"/>
          <w:sz w:val="28"/>
          <w:szCs w:val="28"/>
        </w:rPr>
        <w:t>потен</w:t>
      </w:r>
      <w:r>
        <w:rPr>
          <w:rFonts w:ascii="Times New Roman" w:hAnsi="Times New Roman" w:cs="Times New Roman"/>
          <w:sz w:val="28"/>
          <w:szCs w:val="28"/>
        </w:rPr>
        <w:t xml:space="preserve">циала </w:t>
      </w:r>
      <w:r w:rsidRPr="00FF7512">
        <w:rPr>
          <w:rFonts w:ascii="Times New Roman" w:hAnsi="Times New Roman" w:cs="Times New Roman"/>
          <w:sz w:val="28"/>
          <w:szCs w:val="28"/>
        </w:rPr>
        <w:t xml:space="preserve"> явля</w:t>
      </w:r>
      <w:r>
        <w:rPr>
          <w:rFonts w:ascii="Times New Roman" w:hAnsi="Times New Roman" w:cs="Times New Roman"/>
          <w:sz w:val="28"/>
          <w:szCs w:val="28"/>
        </w:rPr>
        <w:t>ется</w:t>
      </w:r>
      <w:proofErr w:type="gramEnd"/>
      <w:r>
        <w:rPr>
          <w:rFonts w:ascii="Times New Roman" w:hAnsi="Times New Roman" w:cs="Times New Roman"/>
          <w:sz w:val="28"/>
          <w:szCs w:val="28"/>
        </w:rPr>
        <w:t xml:space="preserve"> включение начинающего учителя в</w:t>
      </w:r>
      <w:r w:rsidRPr="00FF7512">
        <w:rPr>
          <w:rFonts w:ascii="Times New Roman" w:hAnsi="Times New Roman" w:cs="Times New Roman"/>
          <w:sz w:val="28"/>
          <w:szCs w:val="28"/>
        </w:rPr>
        <w:t xml:space="preserve"> уча</w:t>
      </w:r>
      <w:r>
        <w:rPr>
          <w:rFonts w:ascii="Times New Roman" w:hAnsi="Times New Roman" w:cs="Times New Roman"/>
          <w:sz w:val="28"/>
          <w:szCs w:val="28"/>
        </w:rPr>
        <w:t>стие</w:t>
      </w:r>
      <w:r w:rsidRPr="00FF7512">
        <w:rPr>
          <w:rFonts w:ascii="Times New Roman" w:hAnsi="Times New Roman" w:cs="Times New Roman"/>
          <w:sz w:val="28"/>
          <w:szCs w:val="28"/>
        </w:rPr>
        <w:t xml:space="preserve"> в обществен</w:t>
      </w:r>
      <w:r>
        <w:rPr>
          <w:rFonts w:ascii="Times New Roman" w:hAnsi="Times New Roman" w:cs="Times New Roman"/>
          <w:sz w:val="28"/>
          <w:szCs w:val="28"/>
        </w:rPr>
        <w:t xml:space="preserve">но-профессиональную </w:t>
      </w:r>
      <w:r w:rsidRPr="00FF7512">
        <w:rPr>
          <w:rFonts w:ascii="Times New Roman" w:hAnsi="Times New Roman" w:cs="Times New Roman"/>
          <w:sz w:val="28"/>
          <w:szCs w:val="28"/>
        </w:rPr>
        <w:t xml:space="preserve"> жизни коллектива, поэтому молодые педагоги гимназии активно вовлекаются в </w:t>
      </w:r>
      <w:r>
        <w:rPr>
          <w:rFonts w:ascii="Times New Roman" w:hAnsi="Times New Roman" w:cs="Times New Roman"/>
          <w:sz w:val="28"/>
          <w:szCs w:val="28"/>
        </w:rPr>
        <w:t>традиционные гимназические</w:t>
      </w:r>
      <w:r w:rsidRPr="00FF7512">
        <w:rPr>
          <w:rFonts w:ascii="Times New Roman" w:hAnsi="Times New Roman" w:cs="Times New Roman"/>
          <w:sz w:val="28"/>
          <w:szCs w:val="28"/>
        </w:rPr>
        <w:t>: капустники, посвященные Дню учителя, 8 марта, 23 февраля и т.д..</w:t>
      </w:r>
    </w:p>
    <w:p w:rsidR="00481862" w:rsidRPr="00FF7512" w:rsidRDefault="00481862" w:rsidP="00481862">
      <w:pPr>
        <w:spacing w:after="0" w:line="240" w:lineRule="auto"/>
        <w:ind w:left="66" w:firstLine="360"/>
        <w:jc w:val="both"/>
        <w:rPr>
          <w:rFonts w:ascii="Times New Roman" w:hAnsi="Times New Roman" w:cs="Times New Roman"/>
          <w:sz w:val="28"/>
          <w:szCs w:val="28"/>
        </w:rPr>
      </w:pPr>
      <w:r w:rsidRPr="00FF7512">
        <w:rPr>
          <w:rFonts w:ascii="Times New Roman" w:hAnsi="Times New Roman" w:cs="Times New Roman"/>
          <w:sz w:val="28"/>
          <w:szCs w:val="28"/>
        </w:rPr>
        <w:t>В результате  работы в данном направлении  в гимназии было сформированы:</w:t>
      </w:r>
    </w:p>
    <w:p w:rsidR="00481862" w:rsidRPr="00FF7512" w:rsidRDefault="0080785A" w:rsidP="0080785A">
      <w:pPr>
        <w:pStyle w:val="a5"/>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481862">
        <w:rPr>
          <w:rFonts w:ascii="Times New Roman" w:hAnsi="Times New Roman" w:cs="Times New Roman"/>
          <w:sz w:val="28"/>
          <w:szCs w:val="28"/>
        </w:rPr>
        <w:t>портфель локальных  нормативно-</w:t>
      </w:r>
      <w:r>
        <w:rPr>
          <w:rFonts w:ascii="Times New Roman" w:hAnsi="Times New Roman" w:cs="Times New Roman"/>
          <w:sz w:val="28"/>
          <w:szCs w:val="28"/>
        </w:rPr>
        <w:t>правовых актов;</w:t>
      </w:r>
    </w:p>
    <w:p w:rsidR="000F25BD" w:rsidRDefault="000F25BD" w:rsidP="000F25BD">
      <w:pPr>
        <w:pStyle w:val="a5"/>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481862" w:rsidRPr="00FF7512">
        <w:rPr>
          <w:rFonts w:ascii="Times New Roman" w:hAnsi="Times New Roman" w:cs="Times New Roman"/>
          <w:sz w:val="28"/>
          <w:szCs w:val="28"/>
        </w:rPr>
        <w:t>портфель</w:t>
      </w:r>
      <w:r w:rsidR="00481862">
        <w:rPr>
          <w:rFonts w:ascii="Times New Roman" w:hAnsi="Times New Roman" w:cs="Times New Roman"/>
          <w:sz w:val="28"/>
          <w:szCs w:val="28"/>
        </w:rPr>
        <w:t xml:space="preserve"> </w:t>
      </w:r>
      <w:r w:rsidR="00481862" w:rsidRPr="00FF7512">
        <w:rPr>
          <w:rFonts w:ascii="Times New Roman" w:hAnsi="Times New Roman" w:cs="Times New Roman"/>
          <w:sz w:val="28"/>
          <w:szCs w:val="28"/>
        </w:rPr>
        <w:t>методических рекомендаций для организаци</w:t>
      </w:r>
      <w:r>
        <w:rPr>
          <w:rFonts w:ascii="Times New Roman" w:hAnsi="Times New Roman" w:cs="Times New Roman"/>
          <w:sz w:val="28"/>
          <w:szCs w:val="28"/>
        </w:rPr>
        <w:t>и работы с молодым специалистом;</w:t>
      </w:r>
    </w:p>
    <w:p w:rsidR="00481862" w:rsidRPr="000F25BD" w:rsidRDefault="000F25BD" w:rsidP="000F25BD">
      <w:pPr>
        <w:pStyle w:val="a5"/>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w:t>
      </w:r>
      <w:r w:rsidR="00481862" w:rsidRPr="000F25BD">
        <w:rPr>
          <w:rFonts w:ascii="Times New Roman" w:hAnsi="Times New Roman" w:cs="Times New Roman"/>
          <w:sz w:val="28"/>
          <w:szCs w:val="28"/>
        </w:rPr>
        <w:t>портфель рекомендаций психолога для организации работы с молодым специалистом (</w:t>
      </w:r>
      <w:r>
        <w:rPr>
          <w:rFonts w:ascii="Times New Roman" w:hAnsi="Times New Roman" w:cs="Times New Roman"/>
          <w:sz w:val="28"/>
          <w:szCs w:val="28"/>
        </w:rPr>
        <w:t>представлены в приложении</w:t>
      </w:r>
      <w:r w:rsidR="00481862" w:rsidRPr="000F25BD">
        <w:rPr>
          <w:rFonts w:ascii="Times New Roman" w:hAnsi="Times New Roman" w:cs="Times New Roman"/>
          <w:sz w:val="28"/>
          <w:szCs w:val="28"/>
        </w:rPr>
        <w:t>).</w:t>
      </w:r>
    </w:p>
    <w:p w:rsidR="00481862" w:rsidRPr="00FF7512" w:rsidRDefault="00481862" w:rsidP="00481862">
      <w:pPr>
        <w:spacing w:after="0" w:line="240" w:lineRule="auto"/>
        <w:ind w:firstLine="360"/>
        <w:jc w:val="both"/>
        <w:rPr>
          <w:rFonts w:ascii="Times New Roman" w:hAnsi="Times New Roman" w:cs="Times New Roman"/>
          <w:sz w:val="28"/>
          <w:szCs w:val="28"/>
        </w:rPr>
      </w:pPr>
      <w:r w:rsidRPr="00FF7512">
        <w:rPr>
          <w:rFonts w:ascii="Times New Roman" w:hAnsi="Times New Roman" w:cs="Times New Roman"/>
          <w:sz w:val="28"/>
          <w:szCs w:val="28"/>
        </w:rPr>
        <w:t xml:space="preserve">Работая по системе </w:t>
      </w:r>
      <w:proofErr w:type="gramStart"/>
      <w:r w:rsidR="0080785A">
        <w:rPr>
          <w:rFonts w:ascii="Times New Roman" w:hAnsi="Times New Roman" w:cs="Times New Roman"/>
          <w:sz w:val="28"/>
          <w:szCs w:val="28"/>
        </w:rPr>
        <w:t>и</w:t>
      </w:r>
      <w:r w:rsidRPr="00FF7512">
        <w:rPr>
          <w:rFonts w:ascii="Times New Roman" w:hAnsi="Times New Roman" w:cs="Times New Roman"/>
          <w:b/>
          <w:sz w:val="28"/>
          <w:szCs w:val="28"/>
        </w:rPr>
        <w:t>ндивидуального</w:t>
      </w:r>
      <w:r>
        <w:rPr>
          <w:rFonts w:ascii="Times New Roman" w:hAnsi="Times New Roman" w:cs="Times New Roman"/>
          <w:b/>
          <w:sz w:val="28"/>
          <w:szCs w:val="28"/>
        </w:rPr>
        <w:t xml:space="preserve">  </w:t>
      </w:r>
      <w:proofErr w:type="spellStart"/>
      <w:r w:rsidRPr="00FF7512">
        <w:rPr>
          <w:rFonts w:ascii="Times New Roman" w:hAnsi="Times New Roman" w:cs="Times New Roman"/>
          <w:b/>
          <w:sz w:val="28"/>
          <w:szCs w:val="28"/>
        </w:rPr>
        <w:t>менторинга</w:t>
      </w:r>
      <w:proofErr w:type="spellEnd"/>
      <w:proofErr w:type="gramEnd"/>
      <w:r w:rsidRPr="00FF7512">
        <w:rPr>
          <w:rFonts w:ascii="Times New Roman" w:hAnsi="Times New Roman" w:cs="Times New Roman"/>
          <w:sz w:val="28"/>
          <w:szCs w:val="28"/>
        </w:rPr>
        <w:t>, педагоги гимназии отмечают следующие преимущества  данного подхода:</w:t>
      </w:r>
    </w:p>
    <w:p w:rsidR="00481862" w:rsidRPr="00FF7512" w:rsidRDefault="00481862" w:rsidP="00481862">
      <w:pPr>
        <w:pStyle w:val="a5"/>
        <w:numPr>
          <w:ilvl w:val="0"/>
          <w:numId w:val="43"/>
        </w:numPr>
        <w:spacing w:after="0" w:line="240" w:lineRule="auto"/>
        <w:ind w:left="426" w:hanging="426"/>
        <w:jc w:val="both"/>
        <w:rPr>
          <w:rFonts w:ascii="Times New Roman" w:hAnsi="Times New Roman" w:cs="Times New Roman"/>
          <w:sz w:val="28"/>
          <w:szCs w:val="28"/>
        </w:rPr>
      </w:pPr>
      <w:r w:rsidRPr="00FF7512">
        <w:rPr>
          <w:rFonts w:ascii="Times New Roman" w:hAnsi="Times New Roman" w:cs="Times New Roman"/>
          <w:sz w:val="28"/>
          <w:szCs w:val="28"/>
        </w:rPr>
        <w:t xml:space="preserve">поэтапная преемственность опыта; </w:t>
      </w:r>
    </w:p>
    <w:p w:rsidR="00481862" w:rsidRPr="00FF7512" w:rsidRDefault="00481862" w:rsidP="00481862">
      <w:pPr>
        <w:pStyle w:val="a5"/>
        <w:numPr>
          <w:ilvl w:val="0"/>
          <w:numId w:val="43"/>
        </w:numPr>
        <w:spacing w:after="0" w:line="240" w:lineRule="auto"/>
        <w:ind w:left="426" w:hanging="426"/>
        <w:jc w:val="both"/>
        <w:rPr>
          <w:rFonts w:ascii="Times New Roman" w:hAnsi="Times New Roman" w:cs="Times New Roman"/>
          <w:sz w:val="28"/>
          <w:szCs w:val="28"/>
        </w:rPr>
      </w:pPr>
      <w:r w:rsidRPr="00FF7512">
        <w:rPr>
          <w:rFonts w:ascii="Times New Roman" w:hAnsi="Times New Roman" w:cs="Times New Roman"/>
          <w:sz w:val="28"/>
          <w:szCs w:val="28"/>
        </w:rPr>
        <w:t>повышение эффективности труда и мотивация работников путем формирования их удовлетворенности результатом;</w:t>
      </w:r>
    </w:p>
    <w:p w:rsidR="00481862" w:rsidRPr="00FF7512" w:rsidRDefault="00481862" w:rsidP="00481862">
      <w:pPr>
        <w:pStyle w:val="a5"/>
        <w:numPr>
          <w:ilvl w:val="0"/>
          <w:numId w:val="43"/>
        </w:numPr>
        <w:spacing w:after="0" w:line="240" w:lineRule="auto"/>
        <w:ind w:left="426" w:hanging="426"/>
        <w:jc w:val="both"/>
        <w:rPr>
          <w:rFonts w:ascii="Times New Roman" w:hAnsi="Times New Roman" w:cs="Times New Roman"/>
          <w:sz w:val="28"/>
          <w:szCs w:val="28"/>
        </w:rPr>
      </w:pPr>
      <w:r w:rsidRPr="00FF7512">
        <w:rPr>
          <w:rFonts w:ascii="Times New Roman" w:hAnsi="Times New Roman" w:cs="Times New Roman"/>
          <w:sz w:val="28"/>
          <w:szCs w:val="28"/>
        </w:rPr>
        <w:t xml:space="preserve">развитие личностных качеств; </w:t>
      </w:r>
    </w:p>
    <w:p w:rsidR="00481862" w:rsidRPr="00FF7512" w:rsidRDefault="00481862" w:rsidP="00481862">
      <w:pPr>
        <w:pStyle w:val="a5"/>
        <w:numPr>
          <w:ilvl w:val="0"/>
          <w:numId w:val="43"/>
        </w:numPr>
        <w:spacing w:after="0" w:line="240" w:lineRule="auto"/>
        <w:ind w:left="426" w:hanging="426"/>
        <w:jc w:val="both"/>
        <w:rPr>
          <w:rFonts w:ascii="Times New Roman" w:hAnsi="Times New Roman" w:cs="Times New Roman"/>
          <w:sz w:val="28"/>
          <w:szCs w:val="28"/>
        </w:rPr>
      </w:pPr>
      <w:r w:rsidRPr="00FF7512">
        <w:rPr>
          <w:rFonts w:ascii="Times New Roman" w:hAnsi="Times New Roman" w:cs="Times New Roman"/>
          <w:sz w:val="28"/>
          <w:szCs w:val="28"/>
        </w:rPr>
        <w:t>улучшение профессиональных навыков, способность развивать карь</w:t>
      </w:r>
      <w:r>
        <w:rPr>
          <w:rFonts w:ascii="Times New Roman" w:hAnsi="Times New Roman" w:cs="Times New Roman"/>
          <w:sz w:val="28"/>
          <w:szCs w:val="28"/>
        </w:rPr>
        <w:t>е</w:t>
      </w:r>
      <w:r w:rsidRPr="00FF7512">
        <w:rPr>
          <w:rFonts w:ascii="Times New Roman" w:hAnsi="Times New Roman" w:cs="Times New Roman"/>
          <w:sz w:val="28"/>
          <w:szCs w:val="28"/>
        </w:rPr>
        <w:t xml:space="preserve">ру; </w:t>
      </w:r>
    </w:p>
    <w:p w:rsidR="00481862" w:rsidRPr="00FF7512" w:rsidRDefault="00481862" w:rsidP="00481862">
      <w:pPr>
        <w:pStyle w:val="a5"/>
        <w:numPr>
          <w:ilvl w:val="0"/>
          <w:numId w:val="43"/>
        </w:numPr>
        <w:spacing w:after="0" w:line="240" w:lineRule="auto"/>
        <w:ind w:left="426" w:hanging="426"/>
        <w:jc w:val="both"/>
        <w:rPr>
          <w:rFonts w:ascii="Times New Roman" w:hAnsi="Times New Roman" w:cs="Times New Roman"/>
          <w:sz w:val="28"/>
          <w:szCs w:val="28"/>
        </w:rPr>
      </w:pPr>
      <w:r w:rsidRPr="00FF7512">
        <w:rPr>
          <w:rFonts w:ascii="Times New Roman" w:hAnsi="Times New Roman" w:cs="Times New Roman"/>
          <w:sz w:val="28"/>
          <w:szCs w:val="28"/>
        </w:rPr>
        <w:t xml:space="preserve">укрепление уверенности в себе. </w:t>
      </w:r>
    </w:p>
    <w:p w:rsidR="00481862" w:rsidRPr="00FF7512" w:rsidRDefault="00481862" w:rsidP="00481862">
      <w:pPr>
        <w:spacing w:after="0" w:line="240" w:lineRule="auto"/>
        <w:ind w:firstLine="708"/>
        <w:jc w:val="both"/>
        <w:rPr>
          <w:rFonts w:ascii="Times New Roman" w:hAnsi="Times New Roman" w:cs="Times New Roman"/>
          <w:sz w:val="28"/>
          <w:szCs w:val="28"/>
        </w:rPr>
      </w:pPr>
      <w:r w:rsidRPr="00FF7512">
        <w:rPr>
          <w:rFonts w:ascii="Times New Roman" w:hAnsi="Times New Roman" w:cs="Times New Roman"/>
          <w:sz w:val="28"/>
          <w:szCs w:val="28"/>
        </w:rPr>
        <w:t xml:space="preserve">Разумеется, есть и недостатки. Данный вид </w:t>
      </w:r>
      <w:r w:rsidR="0080785A">
        <w:rPr>
          <w:rFonts w:ascii="Times New Roman" w:hAnsi="Times New Roman" w:cs="Times New Roman"/>
          <w:sz w:val="28"/>
          <w:szCs w:val="28"/>
        </w:rPr>
        <w:t xml:space="preserve">наставничества </w:t>
      </w:r>
      <w:r w:rsidRPr="00FF7512">
        <w:rPr>
          <w:rFonts w:ascii="Times New Roman" w:hAnsi="Times New Roman" w:cs="Times New Roman"/>
          <w:sz w:val="28"/>
          <w:szCs w:val="28"/>
        </w:rPr>
        <w:t>ориентирован на индивидуальное сотрудничество, поэтому для плодотворной работы один ментор может помогать адаптироваться только одному молодому педагогу, так как это требует  много времени от ментора. Особенно отрицательным будет эффект при отсутствии желания обновлять и актуализировать свои знания со стороны менторов.</w:t>
      </w:r>
    </w:p>
    <w:p w:rsidR="00481862" w:rsidRPr="00FF7512" w:rsidRDefault="00481862" w:rsidP="00481862">
      <w:pPr>
        <w:spacing w:after="0" w:line="240" w:lineRule="auto"/>
        <w:ind w:firstLine="360"/>
        <w:jc w:val="both"/>
        <w:rPr>
          <w:rFonts w:ascii="Times New Roman" w:hAnsi="Times New Roman" w:cs="Times New Roman"/>
          <w:sz w:val="28"/>
          <w:szCs w:val="28"/>
        </w:rPr>
      </w:pPr>
      <w:r w:rsidRPr="00FF7512">
        <w:rPr>
          <w:rFonts w:ascii="Times New Roman" w:hAnsi="Times New Roman" w:cs="Times New Roman"/>
          <w:sz w:val="28"/>
          <w:szCs w:val="28"/>
        </w:rPr>
        <w:t>Администрация и коллектив педагогов-наставников МБОУ «Гимназия №5» г. Белгорода продолжают работу в данном направлении, потому что  убеждены, что крылатая фраза «Кадры решают всё» никогда не теряет своей актуальности!</w:t>
      </w:r>
    </w:p>
    <w:p w:rsidR="00481862" w:rsidRPr="0080785A" w:rsidRDefault="00481862" w:rsidP="00481862">
      <w:pPr>
        <w:spacing w:after="0" w:line="240" w:lineRule="auto"/>
        <w:jc w:val="center"/>
        <w:rPr>
          <w:rFonts w:ascii="Times New Roman" w:eastAsia="Times New Roman" w:hAnsi="Times New Roman" w:cs="Times New Roman"/>
          <w:sz w:val="24"/>
          <w:szCs w:val="24"/>
          <w:lang w:eastAsia="ru-RU"/>
        </w:rPr>
      </w:pPr>
      <w:r w:rsidRPr="0080785A">
        <w:rPr>
          <w:rFonts w:ascii="Times New Roman" w:eastAsia="Times New Roman" w:hAnsi="Times New Roman" w:cs="Times New Roman"/>
          <w:sz w:val="24"/>
          <w:szCs w:val="24"/>
          <w:lang w:eastAsia="ru-RU"/>
        </w:rPr>
        <w:t>Литература</w:t>
      </w:r>
    </w:p>
    <w:p w:rsidR="00481862" w:rsidRPr="0080785A" w:rsidRDefault="00481862" w:rsidP="00481862">
      <w:pPr>
        <w:spacing w:after="0" w:line="240" w:lineRule="auto"/>
        <w:jc w:val="both"/>
        <w:rPr>
          <w:rFonts w:ascii="Times New Roman" w:eastAsia="Times New Roman" w:hAnsi="Times New Roman" w:cs="Times New Roman"/>
          <w:sz w:val="24"/>
          <w:szCs w:val="24"/>
          <w:lang w:eastAsia="ru-RU"/>
        </w:rPr>
      </w:pPr>
    </w:p>
    <w:p w:rsidR="00481862" w:rsidRPr="0080785A" w:rsidRDefault="00481862" w:rsidP="00481862">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80785A">
        <w:rPr>
          <w:rFonts w:ascii="Times New Roman" w:eastAsia="Times New Roman" w:hAnsi="Times New Roman" w:cs="Times New Roman"/>
          <w:sz w:val="24"/>
          <w:szCs w:val="24"/>
          <w:lang w:eastAsia="ru-RU"/>
        </w:rPr>
        <w:t xml:space="preserve">Лапина О. А., </w:t>
      </w:r>
      <w:proofErr w:type="spellStart"/>
      <w:r w:rsidRPr="0080785A">
        <w:rPr>
          <w:rFonts w:ascii="Times New Roman" w:eastAsia="Times New Roman" w:hAnsi="Times New Roman" w:cs="Times New Roman"/>
          <w:sz w:val="24"/>
          <w:szCs w:val="24"/>
          <w:lang w:eastAsia="ru-RU"/>
        </w:rPr>
        <w:t>Магальник</w:t>
      </w:r>
      <w:proofErr w:type="spellEnd"/>
      <w:r w:rsidRPr="0080785A">
        <w:rPr>
          <w:rFonts w:ascii="Times New Roman" w:eastAsia="Times New Roman" w:hAnsi="Times New Roman" w:cs="Times New Roman"/>
          <w:sz w:val="24"/>
          <w:szCs w:val="24"/>
          <w:lang w:eastAsia="ru-RU"/>
        </w:rPr>
        <w:t xml:space="preserve"> Л. А. Наставничество: Вариант управления карьерой руководителя образовательного учреждения // Школьные технологии. М., 2001, № 6. </w:t>
      </w:r>
    </w:p>
    <w:p w:rsidR="00481862" w:rsidRPr="0080785A" w:rsidRDefault="00481862" w:rsidP="00481862">
      <w:pPr>
        <w:pStyle w:val="a5"/>
        <w:numPr>
          <w:ilvl w:val="0"/>
          <w:numId w:val="42"/>
        </w:numPr>
        <w:spacing w:after="0" w:line="240" w:lineRule="auto"/>
        <w:jc w:val="both"/>
        <w:rPr>
          <w:rFonts w:ascii="Times New Roman" w:eastAsia="Times New Roman" w:hAnsi="Times New Roman" w:cs="Times New Roman"/>
          <w:sz w:val="24"/>
          <w:szCs w:val="24"/>
          <w:lang w:eastAsia="ru-RU"/>
        </w:rPr>
      </w:pPr>
      <w:proofErr w:type="spellStart"/>
      <w:r w:rsidRPr="0080785A">
        <w:rPr>
          <w:rFonts w:ascii="Times New Roman" w:eastAsia="Times New Roman" w:hAnsi="Times New Roman" w:cs="Times New Roman"/>
          <w:sz w:val="24"/>
          <w:szCs w:val="24"/>
          <w:lang w:eastAsia="ru-RU"/>
        </w:rPr>
        <w:t>Лучкина</w:t>
      </w:r>
      <w:proofErr w:type="spellEnd"/>
      <w:r w:rsidRPr="0080785A">
        <w:rPr>
          <w:rFonts w:ascii="Times New Roman" w:eastAsia="Times New Roman" w:hAnsi="Times New Roman" w:cs="Times New Roman"/>
          <w:sz w:val="24"/>
          <w:szCs w:val="24"/>
          <w:lang w:eastAsia="ru-RU"/>
        </w:rPr>
        <w:t xml:space="preserve"> Т. В. Особенности содействия профессиональному становлению начинающего учителя в Канаде // Известия Российского государственного педагогического университета им. А. И. Герцена. 2009. № 112. С. 36-45.</w:t>
      </w:r>
    </w:p>
    <w:p w:rsidR="00481862" w:rsidRPr="0080785A" w:rsidRDefault="00481862" w:rsidP="00481862">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80785A">
        <w:rPr>
          <w:rFonts w:ascii="Times New Roman" w:eastAsia="Times New Roman" w:hAnsi="Times New Roman" w:cs="Times New Roman"/>
          <w:sz w:val="24"/>
          <w:szCs w:val="24"/>
          <w:lang w:eastAsia="ru-RU"/>
        </w:rPr>
        <w:t xml:space="preserve">Льюис Г. Менеджер-наставник. Стратегия раскрытия таланта и распространения знаний. М., 1998. </w:t>
      </w:r>
    </w:p>
    <w:p w:rsidR="00481862" w:rsidRPr="0080785A" w:rsidRDefault="00481862" w:rsidP="00481862">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80785A">
        <w:rPr>
          <w:rFonts w:ascii="Times New Roman" w:eastAsia="Times New Roman" w:hAnsi="Times New Roman" w:cs="Times New Roman"/>
          <w:sz w:val="24"/>
          <w:szCs w:val="24"/>
          <w:lang w:eastAsia="ru-RU"/>
        </w:rPr>
        <w:t xml:space="preserve">Макарова Т. Н., Макаров В. А. Наставничество как форма повышения профессионального мастерства учителя // Завуч. Управление современной школой. М., 2007, № 6, с. 54–73. </w:t>
      </w:r>
    </w:p>
    <w:p w:rsidR="00481862" w:rsidRPr="0080785A" w:rsidRDefault="00481862" w:rsidP="00481862">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80785A">
        <w:rPr>
          <w:rFonts w:ascii="Times New Roman" w:eastAsia="Times New Roman" w:hAnsi="Times New Roman" w:cs="Times New Roman"/>
          <w:sz w:val="24"/>
          <w:szCs w:val="24"/>
          <w:lang w:eastAsia="ru-RU"/>
        </w:rPr>
        <w:t xml:space="preserve">Маслова Л. Помощь молодому учителю в профессиональном становлении // Методическая работа в школе. М.,2009, № 1. О школе и учителе. Сборник постановлений и материалов. М.,1938. </w:t>
      </w:r>
    </w:p>
    <w:p w:rsidR="00481862" w:rsidRPr="0080785A" w:rsidRDefault="00481862" w:rsidP="00481862">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80785A">
        <w:rPr>
          <w:rFonts w:ascii="Times New Roman" w:eastAsia="Times New Roman" w:hAnsi="Times New Roman" w:cs="Times New Roman"/>
          <w:sz w:val="24"/>
          <w:szCs w:val="24"/>
          <w:lang w:eastAsia="ru-RU"/>
        </w:rPr>
        <w:t xml:space="preserve">Советский энциклопедический словарь / Под ред. А. М. Прохорова. М.,1989. Учитель — методист-наставник стажера /Под ред. Г. С. </w:t>
      </w:r>
      <w:proofErr w:type="spellStart"/>
      <w:r w:rsidRPr="0080785A">
        <w:rPr>
          <w:rFonts w:ascii="Times New Roman" w:eastAsia="Times New Roman" w:hAnsi="Times New Roman" w:cs="Times New Roman"/>
          <w:sz w:val="24"/>
          <w:szCs w:val="24"/>
          <w:lang w:eastAsia="ru-RU"/>
        </w:rPr>
        <w:t>Вершловского</w:t>
      </w:r>
      <w:proofErr w:type="spellEnd"/>
      <w:r w:rsidRPr="0080785A">
        <w:rPr>
          <w:rFonts w:ascii="Times New Roman" w:eastAsia="Times New Roman" w:hAnsi="Times New Roman" w:cs="Times New Roman"/>
          <w:sz w:val="24"/>
          <w:szCs w:val="24"/>
          <w:lang w:eastAsia="ru-RU"/>
        </w:rPr>
        <w:t xml:space="preserve">. М.,1988. </w:t>
      </w:r>
    </w:p>
    <w:p w:rsidR="00481862" w:rsidRPr="0080785A" w:rsidRDefault="00481862" w:rsidP="00481862">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80785A">
        <w:rPr>
          <w:rFonts w:ascii="Times New Roman" w:eastAsia="Times New Roman" w:hAnsi="Times New Roman" w:cs="Times New Roman"/>
          <w:sz w:val="24"/>
          <w:szCs w:val="24"/>
          <w:lang w:eastAsia="ru-RU"/>
        </w:rPr>
        <w:t>Щипунова Н. Н. Организация наставничества в школе с молодыми педагогами // Молодой ученый. — 2016. — №6. — С. 845-847. — URL https://moluch.ru/archive/110/26995/ (дата обращения: 11.10.2018).</w:t>
      </w:r>
    </w:p>
    <w:p w:rsidR="00481862" w:rsidRPr="0080785A" w:rsidRDefault="00481862" w:rsidP="00481862">
      <w:pPr>
        <w:pStyle w:val="a5"/>
        <w:numPr>
          <w:ilvl w:val="0"/>
          <w:numId w:val="42"/>
        </w:numPr>
        <w:spacing w:after="0" w:line="240" w:lineRule="auto"/>
        <w:jc w:val="both"/>
        <w:rPr>
          <w:rFonts w:ascii="Times New Roman" w:eastAsia="Times New Roman" w:hAnsi="Times New Roman" w:cs="Times New Roman"/>
          <w:sz w:val="24"/>
          <w:szCs w:val="24"/>
          <w:lang w:eastAsia="ru-RU"/>
        </w:rPr>
      </w:pPr>
      <w:r w:rsidRPr="0080785A">
        <w:rPr>
          <w:rFonts w:ascii="Times New Roman" w:eastAsia="Times New Roman" w:hAnsi="Times New Roman" w:cs="Times New Roman"/>
          <w:sz w:val="24"/>
          <w:szCs w:val="24"/>
          <w:lang w:eastAsia="ru-RU"/>
        </w:rPr>
        <w:t xml:space="preserve">Источник: </w:t>
      </w:r>
      <w:hyperlink r:id="rId15" w:history="1">
        <w:r w:rsidRPr="0080785A">
          <w:rPr>
            <w:rFonts w:ascii="Times New Roman" w:eastAsia="Times New Roman" w:hAnsi="Times New Roman" w:cs="Times New Roman"/>
            <w:sz w:val="24"/>
            <w:szCs w:val="24"/>
            <w:lang w:eastAsia="ru-RU"/>
          </w:rPr>
          <w:t>https://www.gd.ru/articles/8699-mentorstvo</w:t>
        </w:r>
      </w:hyperlink>
    </w:p>
    <w:p w:rsidR="00437573" w:rsidRDefault="00437573" w:rsidP="00F87184">
      <w:pPr>
        <w:pStyle w:val="Default"/>
        <w:ind w:firstLine="709"/>
        <w:jc w:val="both"/>
        <w:rPr>
          <w:color w:val="auto"/>
          <w:sz w:val="28"/>
          <w:szCs w:val="28"/>
        </w:rPr>
      </w:pPr>
    </w:p>
    <w:p w:rsidR="0080785A" w:rsidRDefault="0080785A" w:rsidP="00F87184">
      <w:pPr>
        <w:pStyle w:val="Default"/>
        <w:ind w:firstLine="709"/>
        <w:jc w:val="both"/>
        <w:rPr>
          <w:color w:val="auto"/>
          <w:sz w:val="28"/>
          <w:szCs w:val="28"/>
        </w:rPr>
      </w:pPr>
    </w:p>
    <w:p w:rsidR="0080785A" w:rsidRDefault="0080785A" w:rsidP="00F87184">
      <w:pPr>
        <w:pStyle w:val="Default"/>
        <w:ind w:firstLine="709"/>
        <w:jc w:val="both"/>
        <w:rPr>
          <w:color w:val="auto"/>
          <w:sz w:val="28"/>
          <w:szCs w:val="28"/>
        </w:rPr>
      </w:pPr>
    </w:p>
    <w:p w:rsidR="0080785A" w:rsidRDefault="0080785A" w:rsidP="00F87184">
      <w:pPr>
        <w:pStyle w:val="Default"/>
        <w:ind w:firstLine="709"/>
        <w:jc w:val="both"/>
        <w:rPr>
          <w:color w:val="auto"/>
          <w:sz w:val="28"/>
          <w:szCs w:val="28"/>
        </w:rPr>
      </w:pPr>
    </w:p>
    <w:p w:rsidR="0080785A" w:rsidRDefault="0080785A" w:rsidP="0080785A">
      <w:pPr>
        <w:shd w:val="clear" w:color="auto" w:fill="FFFFFF"/>
        <w:autoSpaceDE w:val="0"/>
        <w:autoSpaceDN w:val="0"/>
        <w:adjustRightInd w:val="0"/>
        <w:spacing w:after="0" w:line="240" w:lineRule="auto"/>
        <w:jc w:val="center"/>
        <w:rPr>
          <w:rFonts w:ascii="Times New Roman" w:hAnsi="Times New Roman" w:cs="Times New Roman"/>
          <w:b/>
          <w:bCs/>
          <w:color w:val="000000"/>
          <w:sz w:val="28"/>
          <w:szCs w:val="28"/>
        </w:rPr>
      </w:pPr>
    </w:p>
    <w:p w:rsidR="0080785A" w:rsidRDefault="00FD599B" w:rsidP="00FD599B">
      <w:pPr>
        <w:shd w:val="clear" w:color="auto" w:fill="FFFFFF"/>
        <w:autoSpaceDE w:val="0"/>
        <w:autoSpaceDN w:val="0"/>
        <w:adjustRightInd w:val="0"/>
        <w:spacing w:after="0" w:line="240" w:lineRule="auto"/>
        <w:jc w:val="right"/>
        <w:rPr>
          <w:rFonts w:ascii="Times New Roman" w:hAnsi="Times New Roman" w:cs="Times New Roman"/>
          <w:b/>
          <w:bCs/>
          <w:color w:val="000000"/>
          <w:sz w:val="28"/>
          <w:szCs w:val="28"/>
        </w:rPr>
      </w:pPr>
      <w:r>
        <w:rPr>
          <w:rFonts w:ascii="Times New Roman" w:hAnsi="Times New Roman" w:cs="Times New Roman"/>
          <w:b/>
          <w:bCs/>
          <w:color w:val="000000"/>
          <w:sz w:val="28"/>
          <w:szCs w:val="28"/>
        </w:rPr>
        <w:t>Приложение 1</w:t>
      </w:r>
    </w:p>
    <w:p w:rsidR="00FD599B" w:rsidRDefault="00FD599B" w:rsidP="00FD599B">
      <w:pPr>
        <w:shd w:val="clear" w:color="auto" w:fill="FFFFFF"/>
        <w:autoSpaceDE w:val="0"/>
        <w:autoSpaceDN w:val="0"/>
        <w:adjustRightInd w:val="0"/>
        <w:spacing w:after="0" w:line="240" w:lineRule="auto"/>
        <w:jc w:val="right"/>
        <w:rPr>
          <w:rFonts w:ascii="Times New Roman" w:hAnsi="Times New Roman" w:cs="Times New Roman"/>
          <w:b/>
          <w:bCs/>
          <w:color w:val="000000"/>
          <w:sz w:val="28"/>
          <w:szCs w:val="28"/>
        </w:rPr>
      </w:pPr>
    </w:p>
    <w:p w:rsidR="0080785A" w:rsidRPr="00FD599B" w:rsidRDefault="0080785A" w:rsidP="0080785A">
      <w:pPr>
        <w:shd w:val="clear" w:color="auto" w:fill="FFFFFF"/>
        <w:autoSpaceDE w:val="0"/>
        <w:autoSpaceDN w:val="0"/>
        <w:adjustRightInd w:val="0"/>
        <w:spacing w:after="0" w:line="240" w:lineRule="auto"/>
        <w:jc w:val="center"/>
        <w:rPr>
          <w:rFonts w:ascii="Times New Roman" w:hAnsi="Times New Roman" w:cs="Times New Roman"/>
          <w:b/>
          <w:bCs/>
          <w:color w:val="000000"/>
          <w:sz w:val="26"/>
          <w:szCs w:val="26"/>
        </w:rPr>
      </w:pPr>
      <w:r w:rsidRPr="00FD599B">
        <w:rPr>
          <w:rFonts w:ascii="Times New Roman" w:hAnsi="Times New Roman" w:cs="Times New Roman"/>
          <w:b/>
          <w:bCs/>
          <w:color w:val="000000"/>
          <w:sz w:val="26"/>
          <w:szCs w:val="26"/>
        </w:rPr>
        <w:t>ПРАВИЛА ОБЩЕНИЯ С МОЛОДЫМ ПЕДАГОГОМ</w:t>
      </w:r>
    </w:p>
    <w:p w:rsidR="0080785A" w:rsidRPr="00FD599B" w:rsidRDefault="0080785A" w:rsidP="0080785A">
      <w:pPr>
        <w:shd w:val="clear" w:color="auto" w:fill="FFFFFF"/>
        <w:autoSpaceDE w:val="0"/>
        <w:autoSpaceDN w:val="0"/>
        <w:adjustRightInd w:val="0"/>
        <w:spacing w:after="0" w:line="240" w:lineRule="auto"/>
        <w:jc w:val="both"/>
        <w:rPr>
          <w:rFonts w:ascii="Times New Roman" w:hAnsi="Times New Roman" w:cs="Times New Roman"/>
          <w:b/>
          <w:bCs/>
          <w:color w:val="000000"/>
          <w:sz w:val="26"/>
          <w:szCs w:val="26"/>
        </w:rPr>
      </w:pPr>
    </w:p>
    <w:p w:rsidR="0080785A" w:rsidRPr="00FD599B" w:rsidRDefault="0080785A" w:rsidP="0080785A">
      <w:pPr>
        <w:shd w:val="clear" w:color="auto" w:fill="FFFFFF"/>
        <w:spacing w:after="0" w:line="240" w:lineRule="auto"/>
        <w:ind w:firstLine="708"/>
        <w:jc w:val="both"/>
        <w:outlineLvl w:val="0"/>
        <w:rPr>
          <w:rFonts w:ascii="Times New Roman" w:eastAsia="Times New Roman" w:hAnsi="Times New Roman" w:cs="Times New Roman"/>
          <w:color w:val="000000" w:themeColor="text1"/>
          <w:kern w:val="36"/>
          <w:sz w:val="26"/>
          <w:szCs w:val="26"/>
        </w:rPr>
      </w:pPr>
      <w:r w:rsidRPr="00FD599B">
        <w:rPr>
          <w:rFonts w:ascii="Times New Roman" w:eastAsia="Times New Roman" w:hAnsi="Times New Roman" w:cs="Times New Roman"/>
          <w:color w:val="000000" w:themeColor="text1"/>
          <w:kern w:val="36"/>
          <w:sz w:val="26"/>
          <w:szCs w:val="26"/>
        </w:rPr>
        <w:t>Чтобы взаимодействие с молодыми специалистами было конструктивным и приносило желаемый эффект, педагогу-наставнику необходимо помнить о правилах общения, которые необходимо соблюдать.</w:t>
      </w:r>
    </w:p>
    <w:p w:rsidR="0080785A" w:rsidRPr="00FD599B" w:rsidRDefault="0080785A" w:rsidP="0080785A">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pPr>
      <w:r w:rsidRPr="00FD599B">
        <w:rPr>
          <w:rFonts w:ascii="Times New Roman" w:eastAsia="Times New Roman" w:hAnsi="Times New Roman" w:cs="Times New Roman"/>
          <w:b/>
          <w:i/>
          <w:color w:val="000000" w:themeColor="text1"/>
          <w:kern w:val="36"/>
          <w:sz w:val="26"/>
          <w:szCs w:val="26"/>
        </w:rPr>
        <w:t>1. Не приказывать</w:t>
      </w:r>
      <w:r w:rsidRPr="00FD599B">
        <w:rPr>
          <w:rFonts w:ascii="Times New Roman" w:eastAsia="Times New Roman" w:hAnsi="Times New Roman" w:cs="Times New Roman"/>
          <w:color w:val="000000" w:themeColor="text1"/>
          <w:kern w:val="36"/>
          <w:sz w:val="26"/>
          <w:szCs w:val="26"/>
        </w:rPr>
        <w:t>. Наставник должен помнить, что фраза, содержащая обязательство какого-либо рода, вызывает протест. В процессе общения с молодыми учителями следует отказаться от фраз типа «вы должны», «вам необходимо», «вам нужно» и т. п. Естественной их реакцией на эту фразу могут стать слова: «Ничего я вам не должен. Как хочу, так и работаю!»</w:t>
      </w:r>
    </w:p>
    <w:p w:rsidR="0080785A" w:rsidRPr="00FD599B" w:rsidRDefault="0080785A" w:rsidP="0080785A">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pPr>
      <w:r w:rsidRPr="00FD599B">
        <w:rPr>
          <w:rFonts w:ascii="Times New Roman" w:eastAsia="Times New Roman" w:hAnsi="Times New Roman" w:cs="Times New Roman"/>
          <w:b/>
          <w:i/>
          <w:color w:val="000000" w:themeColor="text1"/>
          <w:kern w:val="36"/>
          <w:sz w:val="26"/>
          <w:szCs w:val="26"/>
        </w:rPr>
        <w:t>2. Не угрожать</w:t>
      </w:r>
      <w:r w:rsidRPr="00FD599B">
        <w:rPr>
          <w:rFonts w:ascii="Times New Roman" w:eastAsia="Times New Roman" w:hAnsi="Times New Roman" w:cs="Times New Roman"/>
          <w:color w:val="000000" w:themeColor="text1"/>
          <w:kern w:val="36"/>
          <w:sz w:val="26"/>
          <w:szCs w:val="26"/>
        </w:rPr>
        <w:t>. Любая угроза – это признак слабости. Угроза со стороны наставника – это еще и признак педагогической несостоятельности, некомпетентности. Угрозы или ультиматум со стороны учителя-наставника провоцируют конфликт. «Если Вы не будете выполнять мои требования, то...» – подобные замечания свидетельствуют о неумении наставника аргументировать свою педагогическую позицию, о непонимании ситуации, об отсутствии дипломатических навыков общения. Этот прием не способствует установлению отношений сотрудничества и взаимопонимания между наставником и подопечным.</w:t>
      </w:r>
    </w:p>
    <w:p w:rsidR="0080785A" w:rsidRPr="00FD599B" w:rsidRDefault="0080785A" w:rsidP="0080785A">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pPr>
      <w:r w:rsidRPr="00FD599B">
        <w:rPr>
          <w:rFonts w:ascii="Times New Roman" w:eastAsia="Times New Roman" w:hAnsi="Times New Roman" w:cs="Times New Roman"/>
          <w:b/>
          <w:i/>
          <w:color w:val="000000" w:themeColor="text1"/>
          <w:kern w:val="36"/>
          <w:sz w:val="26"/>
          <w:szCs w:val="26"/>
        </w:rPr>
        <w:t>3. Не проповедовать</w:t>
      </w:r>
      <w:r w:rsidRPr="00FD599B">
        <w:rPr>
          <w:rFonts w:ascii="Times New Roman" w:eastAsia="Times New Roman" w:hAnsi="Times New Roman" w:cs="Times New Roman"/>
          <w:color w:val="000000" w:themeColor="text1"/>
          <w:kern w:val="36"/>
          <w:sz w:val="26"/>
          <w:szCs w:val="26"/>
        </w:rPr>
        <w:t xml:space="preserve">. «Ваш профессиональный долг обязывает...», «На Вас лежит ответственность...» – эти воззвания чаще всего являются пустой тратой времени. Они не воспринимаются и не осознаются молодыми специалистами как значимые, вследствие их </w:t>
      </w:r>
      <w:proofErr w:type="spellStart"/>
      <w:r w:rsidRPr="00FD599B">
        <w:rPr>
          <w:rFonts w:ascii="Times New Roman" w:eastAsia="Times New Roman" w:hAnsi="Times New Roman" w:cs="Times New Roman"/>
          <w:color w:val="000000" w:themeColor="text1"/>
          <w:kern w:val="36"/>
          <w:sz w:val="26"/>
          <w:szCs w:val="26"/>
        </w:rPr>
        <w:t>абстрагированности</w:t>
      </w:r>
      <w:proofErr w:type="spellEnd"/>
      <w:r w:rsidRPr="00FD599B">
        <w:rPr>
          <w:rFonts w:ascii="Times New Roman" w:eastAsia="Times New Roman" w:hAnsi="Times New Roman" w:cs="Times New Roman"/>
          <w:color w:val="000000" w:themeColor="text1"/>
          <w:kern w:val="36"/>
          <w:sz w:val="26"/>
          <w:szCs w:val="26"/>
        </w:rPr>
        <w:t xml:space="preserve"> от реальной педагогической ситуации.</w:t>
      </w:r>
    </w:p>
    <w:p w:rsidR="0080785A" w:rsidRPr="00FD599B" w:rsidRDefault="0080785A" w:rsidP="0080785A">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pPr>
      <w:r w:rsidRPr="00FD599B">
        <w:rPr>
          <w:rFonts w:ascii="Times New Roman" w:eastAsia="Times New Roman" w:hAnsi="Times New Roman" w:cs="Times New Roman"/>
          <w:b/>
          <w:i/>
          <w:color w:val="000000" w:themeColor="text1"/>
          <w:kern w:val="36"/>
          <w:sz w:val="26"/>
          <w:szCs w:val="26"/>
        </w:rPr>
        <w:t>4. Не поучать</w:t>
      </w:r>
      <w:r w:rsidRPr="00FD599B">
        <w:rPr>
          <w:rFonts w:ascii="Times New Roman" w:eastAsia="Times New Roman" w:hAnsi="Times New Roman" w:cs="Times New Roman"/>
          <w:color w:val="000000" w:themeColor="text1"/>
          <w:kern w:val="36"/>
          <w:sz w:val="26"/>
          <w:szCs w:val="26"/>
        </w:rPr>
        <w:t>. Наставник должен помнить о том, что нет ничего хуже, чем навязывать свою собственную точку зрения собеседнику («если бы Вы послушали меня, то...», «если бы Вы последовали примеру....»).</w:t>
      </w:r>
    </w:p>
    <w:p w:rsidR="0080785A" w:rsidRPr="00FD599B" w:rsidRDefault="0080785A" w:rsidP="0080785A">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pPr>
      <w:r w:rsidRPr="00FD599B">
        <w:rPr>
          <w:rFonts w:ascii="Times New Roman" w:eastAsia="Times New Roman" w:hAnsi="Times New Roman" w:cs="Times New Roman"/>
          <w:b/>
          <w:i/>
          <w:color w:val="000000" w:themeColor="text1"/>
          <w:kern w:val="36"/>
          <w:sz w:val="26"/>
          <w:szCs w:val="26"/>
        </w:rPr>
        <w:t>5. Не подсказывать решения</w:t>
      </w:r>
      <w:r w:rsidRPr="00FD599B">
        <w:rPr>
          <w:rFonts w:ascii="Times New Roman" w:eastAsia="Times New Roman" w:hAnsi="Times New Roman" w:cs="Times New Roman"/>
          <w:color w:val="000000" w:themeColor="text1"/>
          <w:kern w:val="36"/>
          <w:sz w:val="26"/>
          <w:szCs w:val="26"/>
        </w:rPr>
        <w:t>. Наставник не должен «учить жизни» молодого учителя. «На Вашем месте я бы...» – эта и подобные ей фразы не стимулируют процесс профессиональной поддержки, поскольку произносятся чаще всего с оттенком превосходства и ущемляют, таким образом, самолюбие молодого педагога.</w:t>
      </w:r>
    </w:p>
    <w:p w:rsidR="0080785A" w:rsidRPr="00FD599B" w:rsidRDefault="0080785A" w:rsidP="0080785A">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pPr>
      <w:r w:rsidRPr="00FD599B">
        <w:rPr>
          <w:rFonts w:ascii="Times New Roman" w:eastAsia="Times New Roman" w:hAnsi="Times New Roman" w:cs="Times New Roman"/>
          <w:b/>
          <w:i/>
          <w:color w:val="000000" w:themeColor="text1"/>
          <w:kern w:val="36"/>
          <w:sz w:val="26"/>
          <w:szCs w:val="26"/>
        </w:rPr>
        <w:t>6. Не выносить суждений</w:t>
      </w:r>
      <w:r w:rsidRPr="00FD599B">
        <w:rPr>
          <w:rFonts w:ascii="Times New Roman" w:eastAsia="Times New Roman" w:hAnsi="Times New Roman" w:cs="Times New Roman"/>
          <w:color w:val="000000" w:themeColor="text1"/>
          <w:kern w:val="36"/>
          <w:sz w:val="26"/>
          <w:szCs w:val="26"/>
        </w:rPr>
        <w:t>. Высказывания со стороны наставника типа «Вы должны сменить место работы», «Вы слишком мало внимания уделяете работе» чаще всего наталкиваются на сопротивление и протест молодых учителей, даже в тех случаях, когда они абсолютно справедливы.</w:t>
      </w:r>
    </w:p>
    <w:p w:rsidR="0080785A" w:rsidRPr="00FD599B" w:rsidRDefault="0080785A" w:rsidP="0080785A">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pPr>
      <w:r w:rsidRPr="00FD599B">
        <w:rPr>
          <w:rFonts w:ascii="Times New Roman" w:eastAsia="Times New Roman" w:hAnsi="Times New Roman" w:cs="Times New Roman"/>
          <w:b/>
          <w:i/>
          <w:color w:val="000000" w:themeColor="text1"/>
          <w:kern w:val="36"/>
          <w:sz w:val="26"/>
          <w:szCs w:val="26"/>
        </w:rPr>
        <w:t>7. Не оправдывать и не оправдываться.</w:t>
      </w:r>
      <w:r w:rsidRPr="00FD599B">
        <w:rPr>
          <w:rFonts w:ascii="Times New Roman" w:eastAsia="Times New Roman" w:hAnsi="Times New Roman" w:cs="Times New Roman"/>
          <w:color w:val="000000" w:themeColor="text1"/>
          <w:kern w:val="36"/>
          <w:sz w:val="26"/>
          <w:szCs w:val="26"/>
        </w:rPr>
        <w:t xml:space="preserve"> Наставник потеряет значительную долю своего влияния, если будет строить свое взаимодействие с подопечными на основе этих приемов общения. «Вы организовали и провели урок не так уж плохо, как кажется на первый взгляд» – данная форма оправдания, конечно, снимает некоторое напряжение в отношениях, но делает существующую профессиональную проблему менее значимой для молодого учителя.</w:t>
      </w:r>
    </w:p>
    <w:p w:rsidR="00FD599B" w:rsidRDefault="0080785A" w:rsidP="0080785A">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sectPr w:rsidR="00FD599B" w:rsidSect="00FE4EF3">
          <w:pgSz w:w="11906" w:h="16838"/>
          <w:pgMar w:top="993" w:right="850" w:bottom="851" w:left="1701" w:header="708" w:footer="708" w:gutter="0"/>
          <w:cols w:space="708"/>
          <w:titlePg/>
          <w:docGrid w:linePitch="360"/>
        </w:sectPr>
      </w:pPr>
      <w:r w:rsidRPr="00FD599B">
        <w:rPr>
          <w:rFonts w:ascii="Times New Roman" w:eastAsia="Times New Roman" w:hAnsi="Times New Roman" w:cs="Times New Roman"/>
          <w:b/>
          <w:i/>
          <w:color w:val="000000" w:themeColor="text1"/>
          <w:kern w:val="36"/>
          <w:sz w:val="26"/>
          <w:szCs w:val="26"/>
        </w:rPr>
        <w:t>8. Не ставить «диагноз».</w:t>
      </w:r>
      <w:r w:rsidRPr="00FD599B">
        <w:rPr>
          <w:rFonts w:ascii="Times New Roman" w:eastAsia="Times New Roman" w:hAnsi="Times New Roman" w:cs="Times New Roman"/>
          <w:color w:val="000000" w:themeColor="text1"/>
          <w:kern w:val="36"/>
          <w:sz w:val="26"/>
          <w:szCs w:val="26"/>
        </w:rPr>
        <w:t xml:space="preserve"> «Вам нельзя работать в школе, Вы слишком эмоциональны» – такая фраза опытного педагога непременно насторожит молодого учителя и настроит его против наставника.</w:t>
      </w:r>
    </w:p>
    <w:p w:rsidR="0080785A" w:rsidRPr="00FD599B" w:rsidRDefault="00FD599B" w:rsidP="00FD599B">
      <w:pPr>
        <w:shd w:val="clear" w:color="auto" w:fill="FFFFFF"/>
        <w:spacing w:after="0" w:line="240" w:lineRule="auto"/>
        <w:ind w:firstLine="284"/>
        <w:jc w:val="right"/>
        <w:outlineLvl w:val="0"/>
        <w:rPr>
          <w:rFonts w:ascii="Times New Roman" w:eastAsia="Times New Roman" w:hAnsi="Times New Roman" w:cs="Times New Roman"/>
          <w:b/>
          <w:color w:val="000000" w:themeColor="text1"/>
          <w:kern w:val="36"/>
          <w:sz w:val="26"/>
          <w:szCs w:val="26"/>
        </w:rPr>
      </w:pPr>
      <w:r w:rsidRPr="00FD599B">
        <w:rPr>
          <w:rFonts w:ascii="Times New Roman" w:eastAsia="Times New Roman" w:hAnsi="Times New Roman" w:cs="Times New Roman"/>
          <w:b/>
          <w:color w:val="000000" w:themeColor="text1"/>
          <w:kern w:val="36"/>
          <w:sz w:val="26"/>
          <w:szCs w:val="26"/>
        </w:rPr>
        <w:lastRenderedPageBreak/>
        <w:t>Приложение 2</w:t>
      </w:r>
    </w:p>
    <w:p w:rsidR="00FD599B" w:rsidRDefault="00FD599B" w:rsidP="00FD599B">
      <w:pPr>
        <w:shd w:val="clear" w:color="auto" w:fill="FFFFFF"/>
        <w:spacing w:after="0" w:line="240" w:lineRule="auto"/>
        <w:ind w:firstLine="284"/>
        <w:jc w:val="right"/>
        <w:outlineLvl w:val="0"/>
        <w:rPr>
          <w:rFonts w:ascii="Times New Roman" w:eastAsia="Times New Roman" w:hAnsi="Times New Roman" w:cs="Times New Roman"/>
          <w:color w:val="000000" w:themeColor="text1"/>
          <w:kern w:val="36"/>
          <w:sz w:val="26"/>
          <w:szCs w:val="26"/>
        </w:rPr>
      </w:pPr>
    </w:p>
    <w:p w:rsidR="00FD599B" w:rsidRPr="00FD599B" w:rsidRDefault="00FD599B" w:rsidP="00FD599B">
      <w:pPr>
        <w:shd w:val="clear" w:color="auto" w:fill="FFFFFF"/>
        <w:spacing w:after="0" w:line="240" w:lineRule="auto"/>
        <w:ind w:firstLine="284"/>
        <w:jc w:val="both"/>
        <w:outlineLvl w:val="0"/>
        <w:rPr>
          <w:rFonts w:ascii="Times New Roman" w:eastAsia="Times New Roman" w:hAnsi="Times New Roman" w:cs="Times New Roman"/>
          <w:color w:val="000000" w:themeColor="text1"/>
          <w:kern w:val="36"/>
          <w:sz w:val="26"/>
          <w:szCs w:val="26"/>
        </w:rPr>
      </w:pPr>
    </w:p>
    <w:p w:rsidR="00FD599B" w:rsidRPr="00FD599B" w:rsidRDefault="00FD599B" w:rsidP="00FD599B">
      <w:pPr>
        <w:spacing w:line="360" w:lineRule="auto"/>
        <w:jc w:val="center"/>
        <w:rPr>
          <w:b/>
          <w:sz w:val="28"/>
          <w:szCs w:val="28"/>
        </w:rPr>
      </w:pPr>
      <w:r w:rsidRPr="00FD599B">
        <w:rPr>
          <w:b/>
          <w:sz w:val="28"/>
          <w:szCs w:val="28"/>
        </w:rPr>
        <w:t>Программа адаптации вновь принятого педагогического работника</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2977"/>
        <w:gridCol w:w="2835"/>
        <w:gridCol w:w="2834"/>
      </w:tblGrid>
      <w:tr w:rsidR="00FD599B" w:rsidRPr="00FD599B" w:rsidTr="00FD599B">
        <w:tc>
          <w:tcPr>
            <w:tcW w:w="6204" w:type="dxa"/>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pStyle w:val="af"/>
              <w:spacing w:before="0" w:beforeAutospacing="0" w:after="0" w:afterAutospacing="0"/>
              <w:jc w:val="center"/>
              <w:rPr>
                <w:b/>
                <w:sz w:val="22"/>
                <w:szCs w:val="22"/>
                <w:lang w:val="ru-RU"/>
              </w:rPr>
            </w:pPr>
            <w:r w:rsidRPr="00FD599B">
              <w:rPr>
                <w:b/>
                <w:sz w:val="22"/>
                <w:szCs w:val="22"/>
                <w:lang w:val="ru-RU"/>
              </w:rPr>
              <w:t>Название</w:t>
            </w:r>
            <w:r w:rsidRPr="00FD599B">
              <w:rPr>
                <w:b/>
                <w:sz w:val="22"/>
                <w:szCs w:val="22"/>
              </w:rPr>
              <w:t xml:space="preserve"> </w:t>
            </w:r>
            <w:r w:rsidRPr="00FD599B">
              <w:rPr>
                <w:b/>
                <w:sz w:val="22"/>
                <w:szCs w:val="22"/>
                <w:lang w:val="ru-RU"/>
              </w:rPr>
              <w:t>мероприятия</w:t>
            </w:r>
          </w:p>
        </w:tc>
        <w:tc>
          <w:tcPr>
            <w:tcW w:w="2977" w:type="dxa"/>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pStyle w:val="af"/>
              <w:spacing w:before="0" w:beforeAutospacing="0" w:after="0" w:afterAutospacing="0"/>
              <w:jc w:val="center"/>
              <w:rPr>
                <w:b/>
                <w:sz w:val="22"/>
                <w:szCs w:val="22"/>
                <w:lang w:val="ru-RU"/>
              </w:rPr>
            </w:pPr>
            <w:r w:rsidRPr="00FD599B">
              <w:rPr>
                <w:b/>
                <w:sz w:val="22"/>
                <w:szCs w:val="22"/>
                <w:lang w:val="ru-RU"/>
              </w:rPr>
              <w:t>Срок выполнения</w:t>
            </w:r>
          </w:p>
        </w:tc>
        <w:tc>
          <w:tcPr>
            <w:tcW w:w="2835" w:type="dxa"/>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tabs>
                <w:tab w:val="num" w:pos="0"/>
                <w:tab w:val="left" w:pos="72"/>
              </w:tabs>
              <w:spacing w:line="240" w:lineRule="auto"/>
              <w:jc w:val="center"/>
              <w:rPr>
                <w:rFonts w:ascii="Times New Roman" w:hAnsi="Times New Roman" w:cs="Times New Roman"/>
                <w:b/>
                <w:color w:val="000000"/>
              </w:rPr>
            </w:pPr>
            <w:r w:rsidRPr="00FD599B">
              <w:rPr>
                <w:rFonts w:ascii="Times New Roman" w:hAnsi="Times New Roman" w:cs="Times New Roman"/>
                <w:b/>
                <w:color w:val="000000"/>
              </w:rPr>
              <w:t>Ответственный</w:t>
            </w:r>
          </w:p>
        </w:tc>
        <w:tc>
          <w:tcPr>
            <w:tcW w:w="2834" w:type="dxa"/>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pStyle w:val="af"/>
              <w:spacing w:before="0" w:beforeAutospacing="0" w:after="0" w:afterAutospacing="0"/>
              <w:jc w:val="center"/>
              <w:rPr>
                <w:b/>
                <w:sz w:val="22"/>
                <w:szCs w:val="22"/>
                <w:lang w:val="ru-RU"/>
              </w:rPr>
            </w:pPr>
            <w:r w:rsidRPr="00FD599B">
              <w:rPr>
                <w:b/>
                <w:sz w:val="22"/>
                <w:szCs w:val="22"/>
                <w:lang w:val="ru-RU"/>
              </w:rPr>
              <w:t>Примечание</w:t>
            </w: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tabs>
                <w:tab w:val="num" w:pos="0"/>
                <w:tab w:val="left" w:pos="72"/>
              </w:tabs>
              <w:spacing w:line="240" w:lineRule="auto"/>
              <w:jc w:val="center"/>
              <w:rPr>
                <w:rFonts w:ascii="Times New Roman" w:hAnsi="Times New Roman" w:cs="Times New Roman"/>
                <w:b/>
                <w:color w:val="000000"/>
              </w:rPr>
            </w:pPr>
            <w:r w:rsidRPr="00FD599B">
              <w:rPr>
                <w:rFonts w:ascii="Times New Roman" w:hAnsi="Times New Roman" w:cs="Times New Roman"/>
                <w:b/>
                <w:color w:val="000000"/>
              </w:rPr>
              <w:t>1-й этап – подготовительный</w:t>
            </w: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tabs>
                <w:tab w:val="num" w:pos="0"/>
                <w:tab w:val="left" w:pos="72"/>
              </w:tabs>
              <w:spacing w:line="240" w:lineRule="auto"/>
              <w:jc w:val="center"/>
              <w:rPr>
                <w:rFonts w:ascii="Times New Roman" w:hAnsi="Times New Roman" w:cs="Times New Roman"/>
                <w:b/>
                <w:i/>
                <w:color w:val="000000"/>
              </w:rPr>
            </w:pPr>
            <w:r w:rsidRPr="00FD599B">
              <w:rPr>
                <w:rFonts w:ascii="Times New Roman" w:hAnsi="Times New Roman" w:cs="Times New Roman"/>
                <w:b/>
                <w:i/>
                <w:color w:val="000000"/>
              </w:rPr>
              <w:t xml:space="preserve">Вводная беседа </w:t>
            </w:r>
            <w:r w:rsidRPr="00FD599B">
              <w:rPr>
                <w:rFonts w:ascii="Times New Roman" w:hAnsi="Times New Roman" w:cs="Times New Roman"/>
                <w:b/>
                <w:i/>
                <w:color w:val="000000"/>
                <w:lang w:val="en-US"/>
              </w:rPr>
              <w:t>c</w:t>
            </w:r>
            <w:r w:rsidRPr="00FD599B">
              <w:rPr>
                <w:rFonts w:ascii="Times New Roman" w:hAnsi="Times New Roman" w:cs="Times New Roman"/>
                <w:b/>
                <w:i/>
                <w:color w:val="000000"/>
              </w:rPr>
              <w:t xml:space="preserve"> работником при поступлении на работу</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eastAsia="Times New Roman" w:hAnsi="Times New Roman" w:cs="Times New Roman"/>
                <w:color w:val="000000"/>
                <w:lang w:eastAsia="ru-RU"/>
              </w:rPr>
            </w:pPr>
            <w:r w:rsidRPr="00FD599B">
              <w:rPr>
                <w:rFonts w:ascii="Times New Roman" w:hAnsi="Times New Roman" w:cs="Times New Roman"/>
                <w:color w:val="000000"/>
              </w:rPr>
              <w:t xml:space="preserve">Информационный экскурс: </w:t>
            </w:r>
          </w:p>
          <w:p w:rsidR="00FD599B" w:rsidRPr="00FD599B" w:rsidRDefault="00FD599B" w:rsidP="00FD599B">
            <w:pPr>
              <w:tabs>
                <w:tab w:val="left" w:pos="7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xml:space="preserve">• история развития учреждения: когда образовано, учредители, миссия, ценности, </w:t>
            </w:r>
            <w:r w:rsidRPr="00FD599B">
              <w:rPr>
                <w:rFonts w:ascii="Times New Roman" w:hAnsi="Times New Roman" w:cs="Times New Roman"/>
              </w:rPr>
              <w:t>традиции</w:t>
            </w:r>
            <w:r w:rsidRPr="00FD599B">
              <w:rPr>
                <w:rFonts w:ascii="Times New Roman" w:hAnsi="Times New Roman" w:cs="Times New Roman"/>
                <w:color w:val="000000"/>
              </w:rPr>
              <w:t>;</w:t>
            </w:r>
          </w:p>
          <w:p w:rsidR="00FD599B" w:rsidRPr="00FD599B" w:rsidRDefault="00FD599B" w:rsidP="00FD599B">
            <w:pPr>
              <w:tabs>
                <w:tab w:val="left" w:pos="7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положение гимназии  в настоящее время;</w:t>
            </w:r>
          </w:p>
          <w:p w:rsidR="00FD599B" w:rsidRPr="00FD599B" w:rsidRDefault="00FD599B" w:rsidP="00FD599B">
            <w:pPr>
              <w:tabs>
                <w:tab w:val="left" w:pos="7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организационная структура, перечень подразделений и услуг;</w:t>
            </w:r>
          </w:p>
          <w:p w:rsidR="00FD599B" w:rsidRPr="00FD599B" w:rsidRDefault="00FD599B" w:rsidP="00FD599B">
            <w:pPr>
              <w:tabs>
                <w:tab w:val="left" w:pos="7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адрес веб-сайта</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На первом собеседовании</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Директор ОУ или иное лицо, проводящее собеседование</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rPr>
              <w:t>Представление работника непосредственному руководителю</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color w:val="000000"/>
              </w:rPr>
            </w:pP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spacing w:line="240" w:lineRule="auto"/>
              <w:jc w:val="center"/>
              <w:rPr>
                <w:rFonts w:ascii="Times New Roman" w:hAnsi="Times New Roman" w:cs="Times New Roman"/>
                <w:b/>
              </w:rPr>
            </w:pPr>
            <w:r w:rsidRPr="00FD599B">
              <w:rPr>
                <w:rFonts w:ascii="Times New Roman" w:hAnsi="Times New Roman" w:cs="Times New Roman"/>
                <w:b/>
                <w:i/>
                <w:color w:val="000000"/>
              </w:rPr>
              <w:t>Вводная беседа с работником при оформлении на работу</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 w:val="center" w:pos="608"/>
              </w:tabs>
              <w:spacing w:line="240" w:lineRule="auto"/>
              <w:rPr>
                <w:rFonts w:ascii="Times New Roman" w:eastAsia="Times New Roman" w:hAnsi="Times New Roman" w:cs="Times New Roman"/>
                <w:color w:val="000000"/>
                <w:lang w:eastAsia="ru-RU"/>
              </w:rPr>
            </w:pPr>
            <w:r w:rsidRPr="00FD599B">
              <w:rPr>
                <w:rFonts w:ascii="Times New Roman" w:hAnsi="Times New Roman" w:cs="Times New Roman"/>
                <w:color w:val="000000"/>
              </w:rPr>
              <w:t xml:space="preserve">Ознакомление с локальными актами организации: </w:t>
            </w:r>
          </w:p>
          <w:p w:rsidR="00FD599B" w:rsidRPr="00FD599B" w:rsidRDefault="00FD599B" w:rsidP="00FD599B">
            <w:pPr>
              <w:tabs>
                <w:tab w:val="left" w:pos="72"/>
                <w:tab w:val="center" w:pos="608"/>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Устав;</w:t>
            </w:r>
          </w:p>
          <w:p w:rsidR="00FD599B" w:rsidRPr="00FD599B" w:rsidRDefault="00FD599B" w:rsidP="00FD599B">
            <w:pPr>
              <w:tabs>
                <w:tab w:val="left" w:pos="72"/>
                <w:tab w:val="center" w:pos="608"/>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правила внутреннего трудового распорядка;</w:t>
            </w:r>
          </w:p>
          <w:p w:rsidR="00FD599B" w:rsidRPr="00FD599B" w:rsidRDefault="00FD599B" w:rsidP="00FD599B">
            <w:pPr>
              <w:tabs>
                <w:tab w:val="left" w:pos="72"/>
                <w:tab w:val="center" w:pos="608"/>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должностная инструкция или должностные обязанности;</w:t>
            </w:r>
          </w:p>
          <w:p w:rsidR="00FD599B" w:rsidRPr="00FD599B" w:rsidRDefault="00FD599B" w:rsidP="00FD599B">
            <w:pPr>
              <w:tabs>
                <w:tab w:val="left" w:pos="72"/>
                <w:tab w:val="center" w:pos="608"/>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положение о персонале;</w:t>
            </w:r>
          </w:p>
          <w:p w:rsidR="00FD599B" w:rsidRPr="00FD599B" w:rsidRDefault="00FD599B" w:rsidP="00FD599B">
            <w:pPr>
              <w:tabs>
                <w:tab w:val="left" w:pos="72"/>
                <w:tab w:val="center" w:pos="608"/>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положение об оплате труда;</w:t>
            </w:r>
          </w:p>
          <w:p w:rsidR="00FD599B" w:rsidRPr="00FD599B" w:rsidRDefault="00FD599B" w:rsidP="00FD599B">
            <w:pPr>
              <w:spacing w:line="240" w:lineRule="auto"/>
              <w:rPr>
                <w:rFonts w:ascii="Times New Roman" w:hAnsi="Times New Roman" w:cs="Times New Roman"/>
                <w:b/>
              </w:rPr>
            </w:pPr>
            <w:r w:rsidRPr="00FD599B">
              <w:rPr>
                <w:rFonts w:ascii="Times New Roman" w:hAnsi="Times New Roman" w:cs="Times New Roman"/>
                <w:color w:val="000000"/>
              </w:rPr>
              <w:lastRenderedPageBreak/>
              <w:t>• правила поведения в образовательном учреждении (далее – ОУ)</w:t>
            </w:r>
          </w:p>
        </w:tc>
        <w:tc>
          <w:tcPr>
            <w:tcW w:w="2977" w:type="dxa"/>
            <w:vMerge w:val="restart"/>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lastRenderedPageBreak/>
              <w:t>При оформлении на работу</w:t>
            </w: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Заместитель директора или руководитель соответствующего МО</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tabs>
                <w:tab w:val="num" w:pos="1"/>
                <w:tab w:val="left" w:pos="72"/>
              </w:tabs>
              <w:spacing w:line="240" w:lineRule="auto"/>
              <w:rPr>
                <w:rFonts w:ascii="Times New Roman" w:eastAsia="Times New Roman" w:hAnsi="Times New Roman" w:cs="Times New Roman"/>
                <w:lang w:eastAsia="ru-RU"/>
              </w:rPr>
            </w:pPr>
            <w:r w:rsidRPr="00FD599B">
              <w:rPr>
                <w:rFonts w:ascii="Times New Roman" w:hAnsi="Times New Roman" w:cs="Times New Roman"/>
                <w:color w:val="000000"/>
              </w:rPr>
              <w:t xml:space="preserve">Под подпись при оформлении </w:t>
            </w:r>
            <w:r w:rsidRPr="00FD599B">
              <w:rPr>
                <w:rFonts w:ascii="Times New Roman" w:hAnsi="Times New Roman" w:cs="Times New Roman"/>
              </w:rPr>
              <w:t>трудового договора (оформляется до начала работы)</w:t>
            </w:r>
          </w:p>
          <w:p w:rsidR="00FD599B" w:rsidRPr="00FD599B" w:rsidRDefault="00FD599B" w:rsidP="00FD599B">
            <w:pPr>
              <w:pStyle w:val="af"/>
              <w:tabs>
                <w:tab w:val="num" w:pos="1"/>
              </w:tabs>
              <w:spacing w:before="0" w:beforeAutospacing="0" w:after="0" w:afterAutospacing="0"/>
              <w:rPr>
                <w:sz w:val="22"/>
                <w:szCs w:val="22"/>
                <w:lang w:val="ru-RU"/>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 w:val="center" w:pos="608"/>
              </w:tabs>
              <w:spacing w:line="240" w:lineRule="auto"/>
              <w:rPr>
                <w:rFonts w:ascii="Times New Roman" w:hAnsi="Times New Roman" w:cs="Times New Roman"/>
                <w:color w:val="000000"/>
              </w:rPr>
            </w:pPr>
            <w:r w:rsidRPr="00FD599B">
              <w:rPr>
                <w:rFonts w:ascii="Times New Roman" w:hAnsi="Times New Roman" w:cs="Times New Roman"/>
                <w:color w:val="000000"/>
              </w:rPr>
              <w:t>Вводный инструктаж по технике безопасности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 xml:space="preserve">Ответственный </w:t>
            </w:r>
          </w:p>
        </w:tc>
        <w:tc>
          <w:tcPr>
            <w:tcW w:w="283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pStyle w:val="af"/>
              <w:tabs>
                <w:tab w:val="num" w:pos="1"/>
              </w:tabs>
              <w:spacing w:before="0" w:beforeAutospacing="0" w:after="0" w:afterAutospacing="0"/>
              <w:rPr>
                <w:sz w:val="22"/>
                <w:szCs w:val="22"/>
                <w:lang w:val="ru-RU"/>
              </w:rPr>
            </w:pPr>
            <w:r w:rsidRPr="00FD599B">
              <w:rPr>
                <w:sz w:val="22"/>
                <w:szCs w:val="22"/>
                <w:lang w:val="ru-RU"/>
              </w:rPr>
              <w:t>Под подпись в журнале вводного инструктажа</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292"/>
                <w:tab w:val="left" w:pos="72"/>
                <w:tab w:val="center" w:pos="608"/>
              </w:tabs>
              <w:spacing w:after="0" w:line="240" w:lineRule="auto"/>
              <w:rPr>
                <w:rFonts w:ascii="Times New Roman" w:eastAsia="Times New Roman" w:hAnsi="Times New Roman" w:cs="Times New Roman"/>
                <w:color w:val="000000"/>
                <w:lang w:eastAsia="ru-RU"/>
              </w:rPr>
            </w:pPr>
            <w:r w:rsidRPr="00FD599B">
              <w:rPr>
                <w:rFonts w:ascii="Times New Roman" w:hAnsi="Times New Roman" w:cs="Times New Roman"/>
                <w:color w:val="000000"/>
              </w:rPr>
              <w:t>Знакомство педагога с правилами:</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w:t>
            </w:r>
            <w:r w:rsidRPr="00FD599B">
              <w:rPr>
                <w:rFonts w:ascii="Times New Roman" w:hAnsi="Times New Roman" w:cs="Times New Roman"/>
              </w:rPr>
              <w:t xml:space="preserve"> учебная нагрузка;</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дни и порядок выплаты зарплаты, аванса;</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сверхурочные работы;</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 действующие социальные программы и гарантии для сотрудников (</w:t>
            </w:r>
            <w:r w:rsidRPr="00FD599B">
              <w:rPr>
                <w:rFonts w:ascii="Times New Roman" w:hAnsi="Times New Roman" w:cs="Times New Roman"/>
              </w:rPr>
              <w:t>отпускные, больничные, пенсионные отчисления, стаж)</w:t>
            </w:r>
            <w:r w:rsidRPr="00FD599B">
              <w:rPr>
                <w:rFonts w:ascii="Times New Roman" w:hAnsi="Times New Roman" w:cs="Times New Roman"/>
                <w:color w:val="000000"/>
              </w:rPr>
              <w:t>;</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внешний вид;</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организация питания;</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средства коммуникации (телефон, Интернет) и правила пользования ими</w:t>
            </w:r>
            <w:r w:rsidRPr="00FD599B">
              <w:rPr>
                <w:rFonts w:ascii="Times New Roman" w:hAnsi="Times New Roman" w:cs="Times New Roman"/>
                <w:color w:val="000000"/>
              </w:rPr>
              <w:t>;</w:t>
            </w:r>
            <w:r w:rsidRPr="00FD599B">
              <w:rPr>
                <w:rFonts w:ascii="Times New Roman" w:hAnsi="Times New Roman" w:cs="Times New Roman"/>
              </w:rPr>
              <w:t xml:space="preserve"> </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конфиденциальная информация;</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rPr>
            </w:pPr>
            <w:r w:rsidRPr="00FD599B">
              <w:rPr>
                <w:rFonts w:ascii="Times New Roman" w:hAnsi="Times New Roman" w:cs="Times New Roman"/>
                <w:color w:val="000000"/>
              </w:rPr>
              <w:t>• традиции гимназии</w:t>
            </w:r>
          </w:p>
          <w:p w:rsidR="00FD599B" w:rsidRPr="00FD599B" w:rsidRDefault="00FD599B" w:rsidP="00FD599B">
            <w:pPr>
              <w:tabs>
                <w:tab w:val="left" w:pos="72"/>
                <w:tab w:val="center" w:pos="608"/>
                <w:tab w:val="num" w:pos="754"/>
              </w:tabs>
              <w:spacing w:after="0" w:line="240" w:lineRule="auto"/>
              <w:rPr>
                <w:rFonts w:ascii="Times New Roman" w:hAnsi="Times New Roman" w:cs="Times New Roman"/>
                <w:color w:val="000000"/>
              </w:rPr>
            </w:pPr>
            <w:r w:rsidRPr="00FD599B">
              <w:rPr>
                <w:rFonts w:ascii="Times New Roman" w:hAnsi="Times New Roman" w:cs="Times New Roman"/>
                <w:color w:val="000000"/>
              </w:rPr>
              <w:t xml:space="preserve">• использованием информации с </w:t>
            </w:r>
            <w:r w:rsidRPr="00FD599B">
              <w:rPr>
                <w:rFonts w:ascii="Times New Roman" w:hAnsi="Times New Roman" w:cs="Times New Roman"/>
              </w:rPr>
              <w:t>сайта учреждения и т. 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 xml:space="preserve">Ответственный за кадровую работу </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jc w:val="center"/>
              <w:rPr>
                <w:rFonts w:ascii="Times New Roman" w:hAnsi="Times New Roman" w:cs="Times New Roman"/>
                <w:b/>
              </w:rPr>
            </w:pPr>
            <w:r w:rsidRPr="00FD599B">
              <w:rPr>
                <w:rFonts w:ascii="Times New Roman" w:hAnsi="Times New Roman" w:cs="Times New Roman"/>
                <w:b/>
                <w:i/>
                <w:color w:val="000000"/>
              </w:rPr>
              <w:t>Вводная беседа с руководителем структурного подразделения гимназии</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left" w:pos="-292"/>
                <w:tab w:val="num" w:pos="-112"/>
              </w:tabs>
              <w:spacing w:line="240" w:lineRule="auto"/>
              <w:jc w:val="both"/>
              <w:rPr>
                <w:rFonts w:ascii="Times New Roman" w:eastAsia="Times New Roman" w:hAnsi="Times New Roman" w:cs="Times New Roman"/>
                <w:b/>
                <w:color w:val="000000"/>
                <w:lang w:eastAsia="ru-RU"/>
              </w:rPr>
            </w:pPr>
            <w:r w:rsidRPr="00FD599B">
              <w:rPr>
                <w:rFonts w:ascii="Times New Roman" w:hAnsi="Times New Roman" w:cs="Times New Roman"/>
                <w:b/>
                <w:color w:val="000000"/>
              </w:rPr>
              <w:t>Знакомство сотрудника со следующей информацией:</w:t>
            </w:r>
          </w:p>
          <w:p w:rsidR="00FD599B" w:rsidRPr="00FD599B" w:rsidRDefault="00FD599B" w:rsidP="00FD599B">
            <w:pPr>
              <w:tabs>
                <w:tab w:val="left" w:pos="-29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традиции гимназии;</w:t>
            </w:r>
          </w:p>
          <w:p w:rsidR="00FD599B" w:rsidRPr="00FD599B" w:rsidRDefault="00FD599B" w:rsidP="00FD599B">
            <w:pPr>
              <w:tabs>
                <w:tab w:val="left" w:pos="-29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цели, задачи и роль подразделения в общей структуре гимназии;</w:t>
            </w:r>
          </w:p>
          <w:p w:rsidR="00FD599B" w:rsidRPr="00FD599B" w:rsidRDefault="00FD599B" w:rsidP="00FD599B">
            <w:pPr>
              <w:tabs>
                <w:tab w:val="left" w:pos="-29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xml:space="preserve">• значимость должности в образовательном  процессе; </w:t>
            </w:r>
          </w:p>
          <w:p w:rsidR="00FD599B" w:rsidRPr="00FD599B" w:rsidRDefault="00FD599B" w:rsidP="00FD599B">
            <w:pPr>
              <w:tabs>
                <w:tab w:val="left" w:pos="7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xml:space="preserve">• порядок взаимодействия с руководителем (приемные часы, круг вопросов); </w:t>
            </w:r>
          </w:p>
          <w:p w:rsidR="00FD599B" w:rsidRPr="00FD599B" w:rsidRDefault="00FD599B" w:rsidP="00FD599B">
            <w:pPr>
              <w:tabs>
                <w:tab w:val="left" w:pos="7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xml:space="preserve">• специалисты и другие работники, с которыми необходимо взаимодействовать по должности, их функционал; </w:t>
            </w:r>
          </w:p>
          <w:p w:rsidR="00FD599B" w:rsidRPr="00FD599B" w:rsidRDefault="00FD599B" w:rsidP="00FD599B">
            <w:pPr>
              <w:tabs>
                <w:tab w:val="left" w:pos="72"/>
                <w:tab w:val="num" w:pos="754"/>
              </w:tabs>
              <w:spacing w:line="240" w:lineRule="auto"/>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 xml:space="preserve">порядок оказания помощи </w:t>
            </w:r>
            <w:r w:rsidRPr="00FD599B">
              <w:rPr>
                <w:rFonts w:ascii="Times New Roman" w:hAnsi="Times New Roman" w:cs="Times New Roman"/>
                <w:color w:val="000000"/>
              </w:rPr>
              <w:t xml:space="preserve">куратором (наставником) </w:t>
            </w:r>
            <w:r w:rsidRPr="00FD599B">
              <w:rPr>
                <w:rFonts w:ascii="Times New Roman" w:hAnsi="Times New Roman" w:cs="Times New Roman"/>
              </w:rPr>
              <w:t xml:space="preserve">в </w:t>
            </w:r>
            <w:r w:rsidRPr="00FD599B">
              <w:rPr>
                <w:rFonts w:ascii="Times New Roman" w:hAnsi="Times New Roman" w:cs="Times New Roman"/>
              </w:rPr>
              <w:lastRenderedPageBreak/>
              <w:t>процессе адаптации;</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color w:val="000000"/>
              </w:rPr>
              <w:t xml:space="preserve">• </w:t>
            </w:r>
            <w:r w:rsidRPr="00FD599B">
              <w:rPr>
                <w:rFonts w:ascii="Times New Roman" w:hAnsi="Times New Roman" w:cs="Times New Roman"/>
              </w:rPr>
              <w:t xml:space="preserve">техническое оснащение рабочего места, документы, необходимые для выполнения работы; </w:t>
            </w:r>
            <w:r w:rsidRPr="00FD599B">
              <w:rPr>
                <w:rFonts w:ascii="Times New Roman" w:hAnsi="Times New Roman" w:cs="Times New Roman"/>
                <w:color w:val="000000"/>
              </w:rPr>
              <w:t>принятые методы планирования, отчетности и контроля</w:t>
            </w:r>
            <w:r w:rsidRPr="00FD599B">
              <w:rPr>
                <w:rFonts w:ascii="Times New Roman" w:hAnsi="Times New Roman" w:cs="Times New Roman"/>
              </w:rPr>
              <w:t xml:space="preserve">; </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color w:val="000000"/>
              </w:rPr>
              <w:t xml:space="preserve">• </w:t>
            </w:r>
            <w:r w:rsidRPr="00FD599B">
              <w:rPr>
                <w:rFonts w:ascii="Times New Roman" w:hAnsi="Times New Roman" w:cs="Times New Roman"/>
              </w:rPr>
              <w:t>система обмена и получения информации (собрания, доски объявлений, сайт и др.)</w:t>
            </w:r>
          </w:p>
        </w:tc>
        <w:tc>
          <w:tcPr>
            <w:tcW w:w="2977"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lastRenderedPageBreak/>
              <w:t xml:space="preserve">Перед </w:t>
            </w:r>
            <w:r w:rsidRPr="00FD599B">
              <w:rPr>
                <w:rFonts w:ascii="Times New Roman" w:hAnsi="Times New Roman" w:cs="Times New Roman"/>
                <w:color w:val="000000"/>
              </w:rPr>
              <w:t>выходом</w:t>
            </w:r>
            <w:r w:rsidRPr="00FD599B">
              <w:rPr>
                <w:rFonts w:ascii="Times New Roman" w:hAnsi="Times New Roman" w:cs="Times New Roman"/>
              </w:rPr>
              <w:t xml:space="preserve"> на работу</w:t>
            </w: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Руководитель предметного МО, заместитель директора, курирующий данное направление деятельности</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jc w:val="center"/>
              <w:rPr>
                <w:rFonts w:ascii="Times New Roman" w:hAnsi="Times New Roman" w:cs="Times New Roman"/>
                <w:b/>
                <w:i/>
              </w:rPr>
            </w:pPr>
            <w:r w:rsidRPr="00FD599B">
              <w:rPr>
                <w:rFonts w:ascii="Times New Roman" w:hAnsi="Times New Roman" w:cs="Times New Roman"/>
                <w:b/>
                <w:i/>
                <w:color w:val="000000"/>
              </w:rPr>
              <w:t>Информационно-презентационные мероприятия</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left" w:pos="-112"/>
                <w:tab w:val="num" w:pos="1"/>
              </w:tabs>
              <w:spacing w:after="0" w:line="240" w:lineRule="auto"/>
              <w:jc w:val="both"/>
              <w:rPr>
                <w:rFonts w:ascii="Times New Roman" w:eastAsia="Times New Roman" w:hAnsi="Times New Roman" w:cs="Times New Roman"/>
                <w:color w:val="000000"/>
                <w:lang w:eastAsia="ru-RU"/>
              </w:rPr>
            </w:pPr>
            <w:r w:rsidRPr="00FD599B">
              <w:rPr>
                <w:rFonts w:ascii="Times New Roman" w:hAnsi="Times New Roman" w:cs="Times New Roman"/>
              </w:rPr>
              <w:t>Знакомство с расположением в помещении:</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телефонов;</w:t>
            </w:r>
          </w:p>
          <w:p w:rsidR="00FD599B" w:rsidRPr="00FD599B" w:rsidRDefault="00FD599B" w:rsidP="00FD599B">
            <w:pPr>
              <w:tabs>
                <w:tab w:val="left" w:pos="-112"/>
                <w:tab w:val="num" w:pos="754"/>
              </w:tabs>
              <w:spacing w:after="0" w:line="240" w:lineRule="auto"/>
              <w:jc w:val="both"/>
              <w:rPr>
                <w:rFonts w:ascii="Times New Roman" w:hAnsi="Times New Roman" w:cs="Times New Roman"/>
              </w:rPr>
            </w:pPr>
            <w:r w:rsidRPr="00FD599B">
              <w:rPr>
                <w:rFonts w:ascii="Times New Roman" w:hAnsi="Times New Roman" w:cs="Times New Roman"/>
                <w:color w:val="000000"/>
              </w:rPr>
              <w:t xml:space="preserve">• </w:t>
            </w:r>
            <w:r w:rsidRPr="00FD599B">
              <w:rPr>
                <w:rFonts w:ascii="Times New Roman" w:hAnsi="Times New Roman" w:cs="Times New Roman"/>
              </w:rPr>
              <w:t>копировальной техники;</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АРМ;</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методического кабинета;</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учительской;</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библиотеки</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гардероба;</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туалета;</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медицинского кабинета;</w:t>
            </w:r>
          </w:p>
          <w:p w:rsidR="00FD599B" w:rsidRPr="00FD599B" w:rsidRDefault="00FD599B" w:rsidP="00FD599B">
            <w:pPr>
              <w:tabs>
                <w:tab w:val="left" w:pos="-112"/>
                <w:tab w:val="num" w:pos="754"/>
              </w:tabs>
              <w:spacing w:after="0" w:line="240" w:lineRule="auto"/>
              <w:jc w:val="both"/>
              <w:rPr>
                <w:rFonts w:ascii="Times New Roman" w:hAnsi="Times New Roman" w:cs="Times New Roman"/>
                <w:color w:val="000000"/>
              </w:rPr>
            </w:pPr>
            <w:r w:rsidRPr="00FD599B">
              <w:rPr>
                <w:rFonts w:ascii="Times New Roman" w:hAnsi="Times New Roman" w:cs="Times New Roman"/>
                <w:color w:val="000000"/>
              </w:rPr>
              <w:t xml:space="preserve">• </w:t>
            </w:r>
            <w:r w:rsidRPr="00FD599B">
              <w:rPr>
                <w:rFonts w:ascii="Times New Roman" w:hAnsi="Times New Roman" w:cs="Times New Roman"/>
              </w:rPr>
              <w:t>мест отдыха,</w:t>
            </w:r>
            <w:r w:rsidRPr="00FD599B">
              <w:rPr>
                <w:rFonts w:ascii="Times New Roman" w:hAnsi="Times New Roman" w:cs="Times New Roman"/>
                <w:color w:val="000000"/>
              </w:rPr>
              <w:t xml:space="preserve"> </w:t>
            </w:r>
            <w:r w:rsidRPr="00FD599B">
              <w:rPr>
                <w:rFonts w:ascii="Times New Roman" w:hAnsi="Times New Roman" w:cs="Times New Roman"/>
              </w:rPr>
              <w:t>питания, хранения личных вещей и т. п.</w:t>
            </w:r>
          </w:p>
        </w:tc>
        <w:tc>
          <w:tcPr>
            <w:tcW w:w="2977" w:type="dxa"/>
            <w:vMerge w:val="restart"/>
            <w:tcBorders>
              <w:top w:val="single" w:sz="4" w:space="0" w:color="auto"/>
              <w:left w:val="single" w:sz="4" w:space="0" w:color="auto"/>
              <w:bottom w:val="single" w:sz="4" w:space="0" w:color="auto"/>
              <w:right w:val="single" w:sz="4" w:space="0" w:color="auto"/>
            </w:tcBorders>
          </w:tcPr>
          <w:p w:rsidR="00FD599B" w:rsidRPr="00FD599B" w:rsidRDefault="00FD599B" w:rsidP="00FD599B">
            <w:pPr>
              <w:pStyle w:val="af"/>
              <w:tabs>
                <w:tab w:val="num" w:pos="1"/>
              </w:tabs>
              <w:spacing w:before="0" w:beforeAutospacing="0" w:after="0" w:afterAutospacing="0"/>
              <w:rPr>
                <w:sz w:val="22"/>
                <w:szCs w:val="22"/>
                <w:lang w:val="ru-RU"/>
              </w:rPr>
            </w:pPr>
            <w:r w:rsidRPr="00FD599B">
              <w:rPr>
                <w:sz w:val="22"/>
                <w:szCs w:val="22"/>
                <w:lang w:val="ru-RU"/>
              </w:rPr>
              <w:t>При оформлении на работу</w:t>
            </w:r>
          </w:p>
          <w:p w:rsidR="00FD599B" w:rsidRPr="00FD599B" w:rsidRDefault="00FD599B" w:rsidP="00FD599B">
            <w:pPr>
              <w:tabs>
                <w:tab w:val="num" w:pos="1"/>
                <w:tab w:val="left" w:pos="72"/>
              </w:tabs>
              <w:spacing w:after="0" w:line="240" w:lineRule="auto"/>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after="0" w:line="240" w:lineRule="auto"/>
              <w:rPr>
                <w:rFonts w:ascii="Times New Roman" w:hAnsi="Times New Roman" w:cs="Times New Roman"/>
                <w:color w:val="000000"/>
              </w:rPr>
            </w:pPr>
            <w:r w:rsidRPr="00FD599B">
              <w:rPr>
                <w:rFonts w:ascii="Times New Roman" w:hAnsi="Times New Roman" w:cs="Times New Roman"/>
                <w:color w:val="000000"/>
              </w:rPr>
              <w:t>Ответственный за кадровую работу</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after="0" w:line="240" w:lineRule="auto"/>
              <w:rPr>
                <w:rFonts w:ascii="Times New Roman" w:hAnsi="Times New Roman" w:cs="Times New Roman"/>
                <w:b/>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spacing w:line="240" w:lineRule="auto"/>
              <w:rPr>
                <w:rFonts w:ascii="Times New Roman" w:hAnsi="Times New Roman" w:cs="Times New Roman"/>
                <w:b/>
              </w:rPr>
            </w:pPr>
            <w:r w:rsidRPr="00FD599B">
              <w:rPr>
                <w:rFonts w:ascii="Times New Roman" w:hAnsi="Times New Roman" w:cs="Times New Roman"/>
              </w:rPr>
              <w:t>Знакомство с рабочим местом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spacing w:line="240" w:lineRule="auto"/>
              <w:rPr>
                <w:rFonts w:ascii="Times New Roman" w:hAnsi="Times New Roman" w:cs="Times New Roman"/>
                <w:b/>
              </w:rPr>
            </w:pPr>
            <w:r w:rsidRPr="00FD599B">
              <w:rPr>
                <w:rFonts w:ascii="Times New Roman" w:hAnsi="Times New Roman" w:cs="Times New Roman"/>
                <w:color w:val="000000"/>
              </w:rPr>
              <w:t>Руководитель предметного МО, заместитель директора, курирующий данное направление деятельности</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jc w:val="both"/>
              <w:rPr>
                <w:rFonts w:ascii="Times New Roman" w:hAnsi="Times New Roman" w:cs="Times New Roman"/>
              </w:rPr>
            </w:pPr>
            <w:r w:rsidRPr="00FD599B">
              <w:rPr>
                <w:rFonts w:ascii="Times New Roman" w:hAnsi="Times New Roman" w:cs="Times New Roman"/>
              </w:rPr>
              <w:t>Знакомство с коллегами</w:t>
            </w:r>
          </w:p>
        </w:tc>
        <w:tc>
          <w:tcPr>
            <w:tcW w:w="2977"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В первый рабочий день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b/>
              </w:rPr>
            </w:pP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left" w:pos="-292"/>
              </w:tabs>
              <w:spacing w:line="240" w:lineRule="auto"/>
              <w:jc w:val="both"/>
              <w:rPr>
                <w:rFonts w:ascii="Times New Roman" w:hAnsi="Times New Roman" w:cs="Times New Roman"/>
              </w:rPr>
            </w:pPr>
            <w:r w:rsidRPr="00FD599B">
              <w:rPr>
                <w:rFonts w:ascii="Times New Roman" w:hAnsi="Times New Roman" w:cs="Times New Roman"/>
                <w:color w:val="000000"/>
              </w:rPr>
              <w:t>Представление наставника из числа опытных сотрудников подразделения</w:t>
            </w:r>
          </w:p>
        </w:tc>
        <w:tc>
          <w:tcPr>
            <w:tcW w:w="2977"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По мере необходимости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b/>
              </w:rPr>
            </w:pP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jc w:val="center"/>
              <w:rPr>
                <w:rFonts w:ascii="Times New Roman" w:hAnsi="Times New Roman" w:cs="Times New Roman"/>
                <w:b/>
                <w:color w:val="000000"/>
              </w:rPr>
            </w:pPr>
            <w:r w:rsidRPr="00FD599B">
              <w:rPr>
                <w:rFonts w:ascii="Times New Roman" w:hAnsi="Times New Roman" w:cs="Times New Roman"/>
                <w:b/>
                <w:color w:val="000000"/>
              </w:rPr>
              <w:t>2-й этап – текущий</w:t>
            </w: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jc w:val="center"/>
              <w:rPr>
                <w:rFonts w:ascii="Times New Roman" w:hAnsi="Times New Roman" w:cs="Times New Roman"/>
                <w:b/>
                <w:i/>
                <w:color w:val="000000"/>
              </w:rPr>
            </w:pPr>
            <w:r w:rsidRPr="00FD599B">
              <w:rPr>
                <w:rFonts w:ascii="Times New Roman" w:hAnsi="Times New Roman" w:cs="Times New Roman"/>
                <w:b/>
                <w:i/>
                <w:color w:val="000000"/>
              </w:rPr>
              <w:t>Процесс адаптации</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left" w:pos="72"/>
                <w:tab w:val="num" w:pos="754"/>
              </w:tabs>
              <w:spacing w:line="240" w:lineRule="auto"/>
              <w:jc w:val="both"/>
              <w:rPr>
                <w:rFonts w:ascii="Times New Roman" w:hAnsi="Times New Roman" w:cs="Times New Roman"/>
              </w:rPr>
            </w:pPr>
            <w:r w:rsidRPr="00FD599B">
              <w:rPr>
                <w:rFonts w:ascii="Times New Roman" w:hAnsi="Times New Roman" w:cs="Times New Roman"/>
              </w:rPr>
              <w:t>Ознакомление с основными задачами на ближайшее время (для сотрудника и коллектива в целом)</w:t>
            </w:r>
          </w:p>
        </w:tc>
        <w:tc>
          <w:tcPr>
            <w:tcW w:w="2977"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На ближайшем собрании по плану работы подразделения</w:t>
            </w: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 xml:space="preserve">Руководитель предметного МО, заместитель директора, курирующий данное направление </w:t>
            </w:r>
            <w:r w:rsidRPr="00FD599B">
              <w:rPr>
                <w:rFonts w:ascii="Times New Roman" w:hAnsi="Times New Roman" w:cs="Times New Roman"/>
                <w:color w:val="000000"/>
              </w:rPr>
              <w:lastRenderedPageBreak/>
              <w:t>деятельности</w:t>
            </w:r>
          </w:p>
        </w:tc>
        <w:tc>
          <w:tcPr>
            <w:tcW w:w="283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pStyle w:val="af"/>
              <w:tabs>
                <w:tab w:val="num" w:pos="1"/>
              </w:tabs>
              <w:spacing w:before="0" w:beforeAutospacing="0" w:after="0" w:afterAutospacing="0"/>
              <w:rPr>
                <w:sz w:val="22"/>
                <w:szCs w:val="22"/>
                <w:lang w:val="ru-RU"/>
              </w:rPr>
            </w:pPr>
            <w:r w:rsidRPr="00FD599B">
              <w:rPr>
                <w:sz w:val="22"/>
                <w:szCs w:val="22"/>
              </w:rPr>
              <w:lastRenderedPageBreak/>
              <w:t> </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left" w:pos="72"/>
                <w:tab w:val="num" w:pos="754"/>
              </w:tabs>
              <w:spacing w:line="240" w:lineRule="auto"/>
              <w:jc w:val="both"/>
              <w:rPr>
                <w:rFonts w:ascii="Times New Roman" w:hAnsi="Times New Roman" w:cs="Times New Roman"/>
              </w:rPr>
            </w:pPr>
            <w:r w:rsidRPr="00FD599B">
              <w:rPr>
                <w:rFonts w:ascii="Times New Roman" w:hAnsi="Times New Roman" w:cs="Times New Roman"/>
              </w:rPr>
              <w:t>Вводный тренинг</w:t>
            </w:r>
          </w:p>
        </w:tc>
        <w:tc>
          <w:tcPr>
            <w:tcW w:w="2977"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По плану работы ОУ</w:t>
            </w: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Руководитель предметного МО, заместитель директора</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pStyle w:val="af"/>
              <w:tabs>
                <w:tab w:val="num" w:pos="1"/>
              </w:tabs>
              <w:spacing w:before="0" w:beforeAutospacing="0" w:after="0" w:afterAutospacing="0"/>
              <w:rPr>
                <w:sz w:val="22"/>
                <w:szCs w:val="22"/>
                <w:lang w:val="ru-RU"/>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left" w:pos="-112"/>
                <w:tab w:val="num" w:pos="1"/>
              </w:tabs>
              <w:spacing w:line="240" w:lineRule="auto"/>
              <w:jc w:val="both"/>
              <w:rPr>
                <w:rFonts w:ascii="Times New Roman" w:eastAsia="Times New Roman" w:hAnsi="Times New Roman" w:cs="Times New Roman"/>
                <w:lang w:eastAsia="ru-RU"/>
              </w:rPr>
            </w:pPr>
            <w:r w:rsidRPr="00FD599B">
              <w:rPr>
                <w:rFonts w:ascii="Times New Roman" w:hAnsi="Times New Roman" w:cs="Times New Roman"/>
              </w:rPr>
              <w:t xml:space="preserve">Инструктаж: </w:t>
            </w:r>
          </w:p>
          <w:p w:rsidR="00FD599B" w:rsidRPr="00FD599B" w:rsidRDefault="00FD599B" w:rsidP="00FD599B">
            <w:pPr>
              <w:tabs>
                <w:tab w:val="left" w:pos="-112"/>
                <w:tab w:val="num" w:pos="754"/>
              </w:tabs>
              <w:spacing w:line="240" w:lineRule="auto"/>
              <w:jc w:val="both"/>
              <w:rPr>
                <w:rFonts w:ascii="Times New Roman" w:hAnsi="Times New Roman" w:cs="Times New Roman"/>
              </w:rPr>
            </w:pPr>
            <w:r w:rsidRPr="00FD599B">
              <w:rPr>
                <w:rFonts w:ascii="Times New Roman" w:hAnsi="Times New Roman" w:cs="Times New Roman"/>
              </w:rPr>
              <w:t>• по технике безопасности (далее – ТБ) на рабочем месте;</w:t>
            </w:r>
          </w:p>
          <w:p w:rsidR="00FD599B" w:rsidRPr="00FD599B" w:rsidRDefault="00FD599B" w:rsidP="00FD599B">
            <w:pPr>
              <w:tabs>
                <w:tab w:val="left" w:pos="-112"/>
                <w:tab w:val="num" w:pos="754"/>
              </w:tabs>
              <w:spacing w:line="240" w:lineRule="auto"/>
              <w:jc w:val="both"/>
              <w:rPr>
                <w:rFonts w:ascii="Times New Roman" w:hAnsi="Times New Roman" w:cs="Times New Roman"/>
              </w:rPr>
            </w:pPr>
            <w:r w:rsidRPr="00FD599B">
              <w:rPr>
                <w:rFonts w:ascii="Times New Roman" w:hAnsi="Times New Roman" w:cs="Times New Roman"/>
              </w:rPr>
              <w:t>• по охране жизни и здоровья детей</w:t>
            </w:r>
          </w:p>
        </w:tc>
        <w:tc>
          <w:tcPr>
            <w:tcW w:w="2977" w:type="dxa"/>
            <w:vMerge w:val="restart"/>
            <w:tcBorders>
              <w:top w:val="single" w:sz="4" w:space="0" w:color="auto"/>
              <w:left w:val="single" w:sz="4" w:space="0" w:color="auto"/>
              <w:bottom w:val="single" w:sz="4" w:space="0" w:color="auto"/>
              <w:right w:val="single" w:sz="4" w:space="0" w:color="auto"/>
            </w:tcBorders>
          </w:tcPr>
          <w:p w:rsidR="00FD599B" w:rsidRPr="00FD599B" w:rsidRDefault="00FD599B" w:rsidP="00FD599B">
            <w:pPr>
              <w:tabs>
                <w:tab w:val="num" w:pos="1"/>
                <w:tab w:val="left" w:pos="72"/>
              </w:tabs>
              <w:spacing w:line="240" w:lineRule="auto"/>
              <w:rPr>
                <w:rFonts w:ascii="Times New Roman" w:eastAsia="Times New Roman" w:hAnsi="Times New Roman" w:cs="Times New Roman"/>
                <w:lang w:eastAsia="ru-RU"/>
              </w:rPr>
            </w:pPr>
            <w:r w:rsidRPr="00FD599B">
              <w:rPr>
                <w:rFonts w:ascii="Times New Roman" w:hAnsi="Times New Roman" w:cs="Times New Roman"/>
              </w:rPr>
              <w:t>В первый</w:t>
            </w:r>
            <w:r w:rsidRPr="00FD599B">
              <w:rPr>
                <w:rFonts w:ascii="Times New Roman" w:hAnsi="Times New Roman" w:cs="Times New Roman"/>
                <w:color w:val="000000"/>
              </w:rPr>
              <w:t xml:space="preserve"> день работы</w:t>
            </w:r>
          </w:p>
          <w:p w:rsidR="00FD599B" w:rsidRPr="00FD599B" w:rsidRDefault="00FD599B" w:rsidP="00FD599B">
            <w:pPr>
              <w:tabs>
                <w:tab w:val="num" w:pos="1"/>
                <w:tab w:val="left" w:pos="72"/>
              </w:tabs>
              <w:spacing w:line="240" w:lineRule="auto"/>
              <w:rPr>
                <w:rFonts w:ascii="Times New Roman" w:hAnsi="Times New Roman" w:cs="Times New Roman"/>
              </w:rPr>
            </w:pPr>
          </w:p>
        </w:tc>
        <w:tc>
          <w:tcPr>
            <w:tcW w:w="2835" w:type="dxa"/>
            <w:vMerge w:val="restart"/>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Pr>
                <w:rFonts w:ascii="Times New Roman" w:hAnsi="Times New Roman" w:cs="Times New Roman"/>
                <w:color w:val="000000"/>
              </w:rPr>
              <w:t>Ответственный за данное направление</w:t>
            </w:r>
          </w:p>
        </w:tc>
        <w:tc>
          <w:tcPr>
            <w:tcW w:w="283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pStyle w:val="af"/>
              <w:tabs>
                <w:tab w:val="num" w:pos="1"/>
              </w:tabs>
              <w:spacing w:before="0" w:beforeAutospacing="0" w:after="0" w:afterAutospacing="0"/>
              <w:rPr>
                <w:sz w:val="22"/>
                <w:szCs w:val="22"/>
                <w:lang w:val="ru-RU"/>
              </w:rPr>
            </w:pPr>
            <w:r w:rsidRPr="00FD599B">
              <w:rPr>
                <w:sz w:val="22"/>
                <w:szCs w:val="22"/>
                <w:lang w:val="ru-RU"/>
              </w:rPr>
              <w:t>Под подпись в журнале инструктажа по ТБ и в приказе</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Беседа (персонально с каждым новым сотрудником) по итогам работы в первый день (как прошел день, какое осталось впечатление, что получилось лучше всего, как встретили другие сотрудники, чего не хватает на рабочем месте и т. 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color w:val="000000"/>
              </w:rPr>
            </w:pP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jc w:val="both"/>
              <w:rPr>
                <w:rFonts w:ascii="Times New Roman" w:hAnsi="Times New Roman" w:cs="Times New Roman"/>
              </w:rPr>
            </w:pPr>
            <w:r w:rsidRPr="00FD599B">
              <w:rPr>
                <w:rFonts w:ascii="Times New Roman" w:hAnsi="Times New Roman" w:cs="Times New Roman"/>
              </w:rPr>
              <w:t>Повторная беседа по итогам работы в первую неделю</w:t>
            </w:r>
          </w:p>
        </w:tc>
        <w:tc>
          <w:tcPr>
            <w:tcW w:w="2977"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 xml:space="preserve">Через одну </w:t>
            </w:r>
            <w:r w:rsidRPr="00FD599B">
              <w:rPr>
                <w:rFonts w:ascii="Times New Roman" w:hAnsi="Times New Roman" w:cs="Times New Roman"/>
                <w:color w:val="000000"/>
              </w:rPr>
              <w:t>неделю после начала работы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spacing w:line="240" w:lineRule="auto"/>
              <w:rPr>
                <w:rFonts w:ascii="Times New Roman" w:hAnsi="Times New Roman" w:cs="Times New Roman"/>
                <w:b/>
              </w:rPr>
            </w:pPr>
            <w:r w:rsidRPr="00FD599B">
              <w:rPr>
                <w:rFonts w:ascii="Times New Roman" w:hAnsi="Times New Roman" w:cs="Times New Roman"/>
                <w:color w:val="000000"/>
              </w:rPr>
              <w:t>Руководитель предметного МО, заместитель директора, курирующий данное направление деятельности</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292"/>
              </w:tabs>
              <w:spacing w:line="240" w:lineRule="auto"/>
              <w:jc w:val="both"/>
              <w:rPr>
                <w:rFonts w:ascii="Times New Roman" w:eastAsia="Times New Roman" w:hAnsi="Times New Roman" w:cs="Times New Roman"/>
                <w:lang w:eastAsia="ru-RU"/>
              </w:rPr>
            </w:pPr>
            <w:r w:rsidRPr="00FD599B">
              <w:rPr>
                <w:rFonts w:ascii="Times New Roman" w:hAnsi="Times New Roman" w:cs="Times New Roman"/>
              </w:rPr>
              <w:t>Участие в:</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общих собраниях коллектива подразделения;</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методических встречах, педагогических советах, и т. п.;</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коммуникативных тренингах;</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общих мероприятиях (праздники, выставки, экскурсии и т. д.);</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xml:space="preserve">• неформальных мероприятиях </w:t>
            </w:r>
          </w:p>
        </w:tc>
        <w:tc>
          <w:tcPr>
            <w:tcW w:w="2977"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 xml:space="preserve">По плану </w:t>
            </w:r>
            <w:r w:rsidRPr="00FD599B">
              <w:rPr>
                <w:rFonts w:ascii="Times New Roman" w:hAnsi="Times New Roman" w:cs="Times New Roman"/>
                <w:color w:val="000000"/>
              </w:rPr>
              <w:t>работы</w:t>
            </w:r>
            <w:r w:rsidRPr="00FD599B">
              <w:rPr>
                <w:rFonts w:ascii="Times New Roman" w:hAnsi="Times New Roman" w:cs="Times New Roman"/>
              </w:rPr>
              <w:t xml:space="preserve"> гимназии и МО</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b/>
              </w:rPr>
            </w:pP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jc w:val="both"/>
              <w:rPr>
                <w:rFonts w:ascii="Times New Roman" w:hAnsi="Times New Roman" w:cs="Times New Roman"/>
              </w:rPr>
            </w:pPr>
            <w:r w:rsidRPr="00FD599B">
              <w:rPr>
                <w:rFonts w:ascii="Times New Roman" w:hAnsi="Times New Roman" w:cs="Times New Roman"/>
              </w:rPr>
              <w:t>Оценка уровня адаптации педагога  по итогам адаптационного периода</w:t>
            </w:r>
          </w:p>
        </w:tc>
        <w:tc>
          <w:tcPr>
            <w:tcW w:w="2977"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tabs>
                <w:tab w:val="num" w:pos="1"/>
                <w:tab w:val="left" w:pos="72"/>
              </w:tabs>
              <w:spacing w:line="240" w:lineRule="auto"/>
              <w:rPr>
                <w:rFonts w:ascii="Times New Roman" w:hAnsi="Times New Roman" w:cs="Times New Roman"/>
              </w:rPr>
            </w:pPr>
          </w:p>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Через 1 месяц, после принятия на работу</w:t>
            </w: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Руководитель предметного МО, заместитель директора, курирующий данное направление деятельности</w:t>
            </w:r>
          </w:p>
        </w:tc>
        <w:tc>
          <w:tcPr>
            <w:tcW w:w="283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eastAsia="Times New Roman" w:hAnsi="Times New Roman" w:cs="Times New Roman"/>
                <w:lang w:eastAsia="ru-RU"/>
              </w:rPr>
            </w:pPr>
            <w:r w:rsidRPr="00FD599B">
              <w:rPr>
                <w:rFonts w:ascii="Times New Roman" w:hAnsi="Times New Roman" w:cs="Times New Roman"/>
              </w:rPr>
              <w:t>Оценивается:</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результативность работы;</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выполнение организационных правил;</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lastRenderedPageBreak/>
              <w:t>• отношения в коллективе;</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отношения с клиентами;</w:t>
            </w:r>
          </w:p>
          <w:p w:rsidR="00FD599B" w:rsidRPr="00FD599B" w:rsidRDefault="00FD599B" w:rsidP="00FD599B">
            <w:pPr>
              <w:tabs>
                <w:tab w:val="left" w:pos="72"/>
                <w:tab w:val="num" w:pos="754"/>
              </w:tabs>
              <w:spacing w:line="240" w:lineRule="auto"/>
              <w:rPr>
                <w:rFonts w:ascii="Times New Roman" w:hAnsi="Times New Roman" w:cs="Times New Roman"/>
              </w:rPr>
            </w:pPr>
            <w:r w:rsidRPr="00FD599B">
              <w:rPr>
                <w:rFonts w:ascii="Times New Roman" w:hAnsi="Times New Roman" w:cs="Times New Roman"/>
              </w:rPr>
              <w:t>• лояльность к организации</w:t>
            </w:r>
          </w:p>
        </w:tc>
      </w:tr>
      <w:tr w:rsidR="00FD599B" w:rsidRPr="00FD599B" w:rsidTr="00FD599B">
        <w:trPr>
          <w:trHeight w:val="1277"/>
        </w:trPr>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jc w:val="both"/>
              <w:rPr>
                <w:rFonts w:ascii="Times New Roman" w:hAnsi="Times New Roman" w:cs="Times New Roman"/>
              </w:rPr>
            </w:pPr>
            <w:r w:rsidRPr="00FD599B">
              <w:rPr>
                <w:rFonts w:ascii="Times New Roman" w:hAnsi="Times New Roman" w:cs="Times New Roman"/>
              </w:rPr>
              <w:lastRenderedPageBreak/>
              <w:t>Самооценка педагогом уровня адаптации</w:t>
            </w:r>
          </w:p>
        </w:tc>
        <w:tc>
          <w:tcPr>
            <w:tcW w:w="2977"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tabs>
                <w:tab w:val="num" w:pos="1"/>
                <w:tab w:val="left" w:pos="72"/>
              </w:tabs>
              <w:spacing w:line="240" w:lineRule="auto"/>
              <w:rPr>
                <w:rFonts w:ascii="Times New Roman" w:hAnsi="Times New Roman" w:cs="Times New Roman"/>
              </w:rPr>
            </w:pPr>
          </w:p>
          <w:p w:rsidR="00FD599B" w:rsidRPr="00FD599B" w:rsidRDefault="00FD599B" w:rsidP="00FD599B">
            <w:pPr>
              <w:tabs>
                <w:tab w:val="num" w:pos="1"/>
                <w:tab w:val="left" w:pos="72"/>
              </w:tabs>
              <w:spacing w:line="240" w:lineRule="auto"/>
              <w:jc w:val="center"/>
              <w:rPr>
                <w:rFonts w:ascii="Times New Roman" w:hAnsi="Times New Roman" w:cs="Times New Roman"/>
              </w:rPr>
            </w:pPr>
            <w:r w:rsidRPr="00FD599B">
              <w:rPr>
                <w:rFonts w:ascii="Times New Roman" w:hAnsi="Times New Roman" w:cs="Times New Roman"/>
              </w:rPr>
              <w:t>Через 1 месяц, после принятия на работу</w:t>
            </w:r>
          </w:p>
        </w:tc>
        <w:tc>
          <w:tcPr>
            <w:tcW w:w="2835"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color w:val="000000"/>
              </w:rPr>
            </w:pPr>
            <w:r w:rsidRPr="00FD599B">
              <w:rPr>
                <w:rFonts w:ascii="Times New Roman" w:hAnsi="Times New Roman" w:cs="Times New Roman"/>
                <w:color w:val="000000"/>
              </w:rPr>
              <w:t>Руководитель предметного МО, заместитель директора, курирующий данное направление деятельности</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jc w:val="center"/>
              <w:rPr>
                <w:rFonts w:ascii="Times New Roman" w:hAnsi="Times New Roman" w:cs="Times New Roman"/>
                <w:b/>
                <w:color w:val="000000"/>
              </w:rPr>
            </w:pPr>
            <w:r w:rsidRPr="00FD599B">
              <w:rPr>
                <w:rFonts w:ascii="Times New Roman" w:hAnsi="Times New Roman" w:cs="Times New Roman"/>
                <w:b/>
                <w:color w:val="000000"/>
              </w:rPr>
              <w:t>3-й этап – заключительный</w:t>
            </w:r>
          </w:p>
        </w:tc>
      </w:tr>
      <w:tr w:rsidR="00FD599B" w:rsidRPr="00FD599B" w:rsidTr="00FD599B">
        <w:tc>
          <w:tcPr>
            <w:tcW w:w="14850" w:type="dxa"/>
            <w:gridSpan w:val="4"/>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jc w:val="center"/>
              <w:rPr>
                <w:rFonts w:ascii="Times New Roman" w:hAnsi="Times New Roman" w:cs="Times New Roman"/>
                <w:b/>
                <w:i/>
                <w:color w:val="000000"/>
              </w:rPr>
            </w:pPr>
            <w:r w:rsidRPr="00FD599B">
              <w:rPr>
                <w:rFonts w:ascii="Times New Roman" w:hAnsi="Times New Roman" w:cs="Times New Roman"/>
                <w:b/>
                <w:i/>
                <w:color w:val="000000"/>
              </w:rPr>
              <w:t>Принятие решения об успешности адаптации</w:t>
            </w: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Индивидуальное собеседование руководителя подразделения с работником и взаимное ознакомление с результатами оценки и самооценки</w:t>
            </w:r>
          </w:p>
        </w:tc>
        <w:tc>
          <w:tcPr>
            <w:tcW w:w="2977" w:type="dxa"/>
            <w:tcBorders>
              <w:top w:val="single" w:sz="4" w:space="0" w:color="auto"/>
              <w:left w:val="single" w:sz="4" w:space="0" w:color="auto"/>
              <w:bottom w:val="single" w:sz="4" w:space="0" w:color="auto"/>
              <w:right w:val="single" w:sz="4" w:space="0" w:color="auto"/>
            </w:tcBorders>
            <w:hideMark/>
          </w:tcPr>
          <w:p w:rsidR="00FD599B" w:rsidRPr="00681860" w:rsidRDefault="00FD599B" w:rsidP="00FD599B">
            <w:pPr>
              <w:tabs>
                <w:tab w:val="num" w:pos="1"/>
                <w:tab w:val="left" w:pos="72"/>
              </w:tabs>
              <w:spacing w:line="240" w:lineRule="auto"/>
              <w:rPr>
                <w:rFonts w:ascii="Times New Roman" w:hAnsi="Times New Roman" w:cs="Times New Roman"/>
              </w:rPr>
            </w:pPr>
            <w:r w:rsidRPr="00681860">
              <w:rPr>
                <w:rFonts w:ascii="Times New Roman" w:hAnsi="Times New Roman" w:cs="Times New Roman"/>
              </w:rPr>
              <w:t>Первая неделя второго месяца работы</w:t>
            </w:r>
          </w:p>
        </w:tc>
        <w:tc>
          <w:tcPr>
            <w:tcW w:w="2835" w:type="dxa"/>
            <w:vMerge w:val="restart"/>
            <w:tcBorders>
              <w:top w:val="single" w:sz="4" w:space="0" w:color="auto"/>
              <w:left w:val="single" w:sz="4" w:space="0" w:color="auto"/>
              <w:bottom w:val="single" w:sz="4" w:space="0" w:color="auto"/>
              <w:right w:val="single" w:sz="4" w:space="0" w:color="auto"/>
            </w:tcBorders>
            <w:hideMark/>
          </w:tcPr>
          <w:p w:rsidR="00FD599B" w:rsidRPr="00681860" w:rsidRDefault="00FD599B" w:rsidP="00FD599B">
            <w:pPr>
              <w:spacing w:line="240" w:lineRule="auto"/>
              <w:rPr>
                <w:rFonts w:ascii="Times New Roman" w:hAnsi="Times New Roman" w:cs="Times New Roman"/>
                <w:b/>
              </w:rPr>
            </w:pPr>
            <w:r w:rsidRPr="00681860">
              <w:rPr>
                <w:rFonts w:ascii="Times New Roman" w:hAnsi="Times New Roman" w:cs="Times New Roman"/>
                <w:color w:val="000000"/>
              </w:rPr>
              <w:t>Руководитель предметного МО, заместитель директора, курирующий данное направление деятельности</w:t>
            </w:r>
          </w:p>
        </w:tc>
        <w:tc>
          <w:tcPr>
            <w:tcW w:w="2834" w:type="dxa"/>
            <w:tcBorders>
              <w:top w:val="single" w:sz="4" w:space="0" w:color="auto"/>
              <w:left w:val="single" w:sz="4" w:space="0" w:color="auto"/>
              <w:bottom w:val="single" w:sz="4" w:space="0" w:color="auto"/>
              <w:right w:val="single" w:sz="4" w:space="0" w:color="auto"/>
            </w:tcBorders>
          </w:tcPr>
          <w:p w:rsidR="00FD599B" w:rsidRPr="00FD599B" w:rsidRDefault="00FD599B" w:rsidP="00FD599B">
            <w:pPr>
              <w:spacing w:line="240" w:lineRule="auto"/>
              <w:rPr>
                <w:rFonts w:ascii="Times New Roman" w:hAnsi="Times New Roman" w:cs="Times New Roman"/>
                <w:b/>
              </w:rPr>
            </w:pPr>
          </w:p>
        </w:tc>
      </w:tr>
      <w:tr w:rsidR="00FD599B" w:rsidRPr="00FD599B" w:rsidTr="00FD599B">
        <w:tc>
          <w:tcPr>
            <w:tcW w:w="620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FD599B">
              <w:rPr>
                <w:rFonts w:ascii="Times New Roman" w:hAnsi="Times New Roman" w:cs="Times New Roman"/>
              </w:rPr>
              <w:t>Решение об итогах адаптации и дальнейшей коррекции деятельности и индивидуальной поддержки педагога и его программы саморазвития</w:t>
            </w:r>
          </w:p>
        </w:tc>
        <w:tc>
          <w:tcPr>
            <w:tcW w:w="2977"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tabs>
                <w:tab w:val="num" w:pos="1"/>
                <w:tab w:val="left" w:pos="72"/>
              </w:tabs>
              <w:spacing w:line="240" w:lineRule="auto"/>
              <w:rPr>
                <w:rFonts w:ascii="Times New Roman" w:hAnsi="Times New Roman" w:cs="Times New Roman"/>
              </w:rPr>
            </w:pPr>
            <w:r w:rsidRPr="00681860">
              <w:rPr>
                <w:rFonts w:ascii="Times New Roman" w:hAnsi="Times New Roman" w:cs="Times New Roman"/>
              </w:rPr>
              <w:t>Первая неделя второго месяца работы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D599B" w:rsidRPr="00FD599B" w:rsidRDefault="00FD599B" w:rsidP="00FD599B">
            <w:pPr>
              <w:spacing w:line="240" w:lineRule="auto"/>
              <w:rPr>
                <w:rFonts w:ascii="Times New Roman" w:hAnsi="Times New Roman" w:cs="Times New Roman"/>
                <w:b/>
              </w:rPr>
            </w:pPr>
          </w:p>
        </w:tc>
        <w:tc>
          <w:tcPr>
            <w:tcW w:w="2834" w:type="dxa"/>
            <w:tcBorders>
              <w:top w:val="single" w:sz="4" w:space="0" w:color="auto"/>
              <w:left w:val="single" w:sz="4" w:space="0" w:color="auto"/>
              <w:bottom w:val="single" w:sz="4" w:space="0" w:color="auto"/>
              <w:right w:val="single" w:sz="4" w:space="0" w:color="auto"/>
            </w:tcBorders>
            <w:hideMark/>
          </w:tcPr>
          <w:p w:rsidR="00FD599B" w:rsidRPr="00FD599B" w:rsidRDefault="00FD599B" w:rsidP="00FD599B">
            <w:pPr>
              <w:spacing w:line="240" w:lineRule="auto"/>
              <w:rPr>
                <w:rFonts w:ascii="Times New Roman" w:hAnsi="Times New Roman" w:cs="Times New Roman"/>
              </w:rPr>
            </w:pPr>
            <w:r w:rsidRPr="00FD599B">
              <w:rPr>
                <w:rFonts w:ascii="Times New Roman" w:hAnsi="Times New Roman" w:cs="Times New Roman"/>
              </w:rPr>
              <w:t>Индивидуальные рекомендации, с которыми педагог знакомится под роспись</w:t>
            </w:r>
          </w:p>
        </w:tc>
      </w:tr>
    </w:tbl>
    <w:p w:rsidR="00FD599B" w:rsidRDefault="00FD599B" w:rsidP="00FD599B">
      <w:pPr>
        <w:rPr>
          <w:sz w:val="20"/>
          <w:szCs w:val="20"/>
        </w:rPr>
      </w:pPr>
    </w:p>
    <w:p w:rsidR="0080785A" w:rsidRPr="00FD599B" w:rsidRDefault="0080785A" w:rsidP="0080785A">
      <w:pPr>
        <w:shd w:val="clear" w:color="auto" w:fill="FFFFFF"/>
        <w:spacing w:after="0" w:line="240" w:lineRule="auto"/>
        <w:jc w:val="both"/>
        <w:rPr>
          <w:rFonts w:ascii="Times New Roman" w:hAnsi="Times New Roman" w:cs="Times New Roman"/>
          <w:b/>
          <w:bCs/>
          <w:color w:val="000000" w:themeColor="text1"/>
          <w:sz w:val="28"/>
          <w:szCs w:val="28"/>
        </w:rPr>
      </w:pPr>
    </w:p>
    <w:p w:rsidR="00681860" w:rsidRDefault="00681860" w:rsidP="00F87184">
      <w:pPr>
        <w:pStyle w:val="Default"/>
        <w:ind w:firstLine="709"/>
        <w:jc w:val="both"/>
        <w:rPr>
          <w:color w:val="000000" w:themeColor="text1"/>
          <w:sz w:val="28"/>
          <w:szCs w:val="28"/>
        </w:rPr>
        <w:sectPr w:rsidR="00681860" w:rsidSect="00FD599B">
          <w:pgSz w:w="16838" w:h="11906" w:orient="landscape"/>
          <w:pgMar w:top="1701" w:right="993" w:bottom="850" w:left="851" w:header="708" w:footer="708" w:gutter="0"/>
          <w:cols w:space="708"/>
          <w:titlePg/>
          <w:docGrid w:linePitch="360"/>
        </w:sectPr>
      </w:pPr>
    </w:p>
    <w:p w:rsidR="00681860" w:rsidRDefault="00681860" w:rsidP="00681860">
      <w:pPr>
        <w:pStyle w:val="Default"/>
        <w:jc w:val="right"/>
        <w:rPr>
          <w:b/>
          <w:bCs/>
          <w:sz w:val="28"/>
          <w:szCs w:val="28"/>
        </w:rPr>
      </w:pPr>
      <w:r>
        <w:rPr>
          <w:b/>
          <w:bCs/>
          <w:sz w:val="28"/>
          <w:szCs w:val="28"/>
        </w:rPr>
        <w:lastRenderedPageBreak/>
        <w:t>Приложение 3</w:t>
      </w:r>
    </w:p>
    <w:p w:rsidR="00681860" w:rsidRDefault="00681860" w:rsidP="00681860">
      <w:pPr>
        <w:pStyle w:val="Default"/>
        <w:jc w:val="center"/>
        <w:rPr>
          <w:b/>
          <w:bCs/>
          <w:sz w:val="28"/>
          <w:szCs w:val="28"/>
        </w:rPr>
      </w:pPr>
    </w:p>
    <w:p w:rsidR="00681860" w:rsidRDefault="00681860" w:rsidP="00681860">
      <w:pPr>
        <w:pStyle w:val="Default"/>
        <w:jc w:val="center"/>
        <w:rPr>
          <w:sz w:val="28"/>
          <w:szCs w:val="28"/>
        </w:rPr>
      </w:pPr>
      <w:r>
        <w:rPr>
          <w:b/>
          <w:bCs/>
          <w:sz w:val="28"/>
          <w:szCs w:val="28"/>
        </w:rPr>
        <w:t>Пять главных приемов наставничества.</w:t>
      </w:r>
    </w:p>
    <w:p w:rsidR="00681860" w:rsidRDefault="00681860" w:rsidP="00681860">
      <w:pPr>
        <w:pStyle w:val="Default"/>
        <w:jc w:val="center"/>
        <w:rPr>
          <w:sz w:val="28"/>
          <w:szCs w:val="28"/>
        </w:rPr>
      </w:pPr>
      <w:r>
        <w:rPr>
          <w:b/>
          <w:bCs/>
          <w:sz w:val="28"/>
          <w:szCs w:val="28"/>
        </w:rPr>
        <w:t>Как обучать и мотивировать взрослых людей</w:t>
      </w:r>
    </w:p>
    <w:p w:rsidR="00681860" w:rsidRDefault="00681860" w:rsidP="00681860">
      <w:pPr>
        <w:pStyle w:val="Default"/>
        <w:jc w:val="center"/>
        <w:rPr>
          <w:b/>
          <w:sz w:val="28"/>
          <w:szCs w:val="28"/>
        </w:rPr>
      </w:pPr>
    </w:p>
    <w:p w:rsidR="00681860" w:rsidRPr="00681860" w:rsidRDefault="00681860" w:rsidP="00681860">
      <w:pPr>
        <w:pStyle w:val="Default"/>
        <w:jc w:val="center"/>
        <w:rPr>
          <w:b/>
          <w:sz w:val="28"/>
          <w:szCs w:val="28"/>
        </w:rPr>
      </w:pPr>
      <w:r w:rsidRPr="00681860">
        <w:rPr>
          <w:b/>
          <w:sz w:val="28"/>
          <w:szCs w:val="28"/>
        </w:rPr>
        <w:t>ОСОБЕННОСТЬ ОБУЧЕНИЯ ВЗРОСЛЫХ ЛЮДЕЙ</w:t>
      </w:r>
    </w:p>
    <w:p w:rsidR="00681860" w:rsidRDefault="00681860" w:rsidP="00681860">
      <w:pPr>
        <w:pStyle w:val="Default"/>
        <w:jc w:val="both"/>
        <w:rPr>
          <w:sz w:val="28"/>
          <w:szCs w:val="28"/>
        </w:rPr>
      </w:pPr>
    </w:p>
    <w:p w:rsidR="00681860" w:rsidRDefault="00681860" w:rsidP="00681860">
      <w:pPr>
        <w:pStyle w:val="Default"/>
        <w:ind w:firstLine="708"/>
        <w:jc w:val="both"/>
        <w:rPr>
          <w:sz w:val="28"/>
          <w:szCs w:val="28"/>
        </w:rPr>
      </w:pPr>
      <w:r>
        <w:rPr>
          <w:sz w:val="28"/>
          <w:szCs w:val="28"/>
        </w:rPr>
        <w:t xml:space="preserve">Как научить чему-либо взрослого человека, как передать ему знания? Люди учатся на своем опыте и собственных переживаниях, что напрямую связано с мотивацией. </w:t>
      </w:r>
    </w:p>
    <w:p w:rsidR="00681860" w:rsidRDefault="00681860" w:rsidP="00681860">
      <w:pPr>
        <w:pStyle w:val="Default"/>
        <w:ind w:firstLine="708"/>
        <w:jc w:val="both"/>
        <w:rPr>
          <w:sz w:val="28"/>
          <w:szCs w:val="28"/>
        </w:rPr>
      </w:pPr>
      <w:r>
        <w:rPr>
          <w:sz w:val="28"/>
          <w:szCs w:val="28"/>
        </w:rPr>
        <w:t xml:space="preserve">Проблема многих новых сотрудников заключается в том, что они хотят работать, но не обладают достаточными умениями. Цель наставничества — помочь молодому специалисту «перейти» в квадрат «Могу, хочу», то есть, позволить ему кроме желания приобрести, и возможности для продуктивной деятельности. </w:t>
      </w:r>
    </w:p>
    <w:p w:rsidR="00681860" w:rsidRDefault="00681860" w:rsidP="00681860">
      <w:pPr>
        <w:pStyle w:val="Default"/>
        <w:ind w:firstLine="708"/>
        <w:jc w:val="both"/>
        <w:rPr>
          <w:sz w:val="28"/>
          <w:szCs w:val="28"/>
        </w:rPr>
      </w:pPr>
      <w:r>
        <w:rPr>
          <w:sz w:val="28"/>
          <w:szCs w:val="28"/>
        </w:rPr>
        <w:t xml:space="preserve">Готовность молодого специалиста к работе, по модели ситуационного руководства </w:t>
      </w:r>
      <w:proofErr w:type="spellStart"/>
      <w:r>
        <w:rPr>
          <w:sz w:val="28"/>
          <w:szCs w:val="28"/>
        </w:rPr>
        <w:t>Херси-Бланшара</w:t>
      </w:r>
      <w:proofErr w:type="spellEnd"/>
      <w:r>
        <w:rPr>
          <w:sz w:val="28"/>
          <w:szCs w:val="28"/>
        </w:rPr>
        <w:t xml:space="preserve">, может происходить в 4-х ситуациях. </w:t>
      </w:r>
    </w:p>
    <w:p w:rsidR="00681860" w:rsidRDefault="00681860" w:rsidP="00681860">
      <w:pPr>
        <w:pStyle w:val="Default"/>
        <w:ind w:firstLine="708"/>
        <w:jc w:val="both"/>
        <w:rPr>
          <w:sz w:val="28"/>
          <w:szCs w:val="28"/>
        </w:rPr>
      </w:pPr>
    </w:p>
    <w:p w:rsidR="00681860" w:rsidRDefault="00681860" w:rsidP="00681860">
      <w:pPr>
        <w:pStyle w:val="Default"/>
        <w:jc w:val="both"/>
        <w:rPr>
          <w:sz w:val="28"/>
          <w:szCs w:val="28"/>
        </w:rPr>
      </w:pPr>
      <w:r w:rsidRPr="00681860">
        <w:rPr>
          <w:b/>
          <w:i/>
          <w:sz w:val="28"/>
          <w:szCs w:val="28"/>
        </w:rPr>
        <w:t>1 ситуация «Не могу — не хочу».</w:t>
      </w:r>
      <w:r>
        <w:rPr>
          <w:sz w:val="28"/>
          <w:szCs w:val="28"/>
        </w:rPr>
        <w:t xml:space="preserve"> Человек не обладает навыками, и более того не мотивирован. Для того, чтобы включить его в деятельность, необходимо сначала замотивировать его. Иначе, вы столкнетесь с непреодолимым барьером защиты. </w:t>
      </w:r>
    </w:p>
    <w:p w:rsidR="00681860" w:rsidRDefault="00681860" w:rsidP="00681860">
      <w:pPr>
        <w:pStyle w:val="Default"/>
        <w:jc w:val="both"/>
        <w:rPr>
          <w:sz w:val="28"/>
          <w:szCs w:val="28"/>
        </w:rPr>
      </w:pPr>
      <w:r w:rsidRPr="00681860">
        <w:rPr>
          <w:b/>
          <w:i/>
          <w:sz w:val="28"/>
          <w:szCs w:val="28"/>
        </w:rPr>
        <w:t>2 ситуация «Не могу – хочу».</w:t>
      </w:r>
      <w:r>
        <w:rPr>
          <w:sz w:val="28"/>
          <w:szCs w:val="28"/>
        </w:rPr>
        <w:t xml:space="preserve"> Человек мотивирован, поэтому открыт к получению новых знаний, он находится в состоянии обучения. Здесь важно поэтапно построить схему работы с сотрудником. Как  и чему вы будете его </w:t>
      </w:r>
    </w:p>
    <w:p w:rsidR="00681860" w:rsidRDefault="00681860" w:rsidP="00681860">
      <w:pPr>
        <w:pStyle w:val="Default"/>
        <w:jc w:val="both"/>
        <w:rPr>
          <w:sz w:val="28"/>
          <w:szCs w:val="28"/>
        </w:rPr>
      </w:pPr>
      <w:r>
        <w:rPr>
          <w:sz w:val="28"/>
          <w:szCs w:val="28"/>
        </w:rPr>
        <w:t xml:space="preserve">обучать. Также помните, что для формирования любого навыка, нужно 21 день. </w:t>
      </w:r>
    </w:p>
    <w:p w:rsidR="00681860" w:rsidRDefault="00681860" w:rsidP="00681860">
      <w:pPr>
        <w:pStyle w:val="Default"/>
        <w:jc w:val="both"/>
        <w:rPr>
          <w:sz w:val="28"/>
          <w:szCs w:val="28"/>
        </w:rPr>
      </w:pPr>
      <w:r w:rsidRPr="00681860">
        <w:rPr>
          <w:b/>
          <w:i/>
          <w:sz w:val="28"/>
          <w:szCs w:val="28"/>
        </w:rPr>
        <w:t>3 ситуация «Могу – хочу».</w:t>
      </w:r>
      <w:r>
        <w:rPr>
          <w:sz w:val="28"/>
          <w:szCs w:val="28"/>
        </w:rPr>
        <w:t xml:space="preserve"> Ситуация, в которой разумно развивать горизонтальную карьеру сотрудника. Он уже обладает необходимыми знаниями и умения. Ему нужно поднимать «планку цели» и расширять зоны мастерства. </w:t>
      </w:r>
    </w:p>
    <w:p w:rsidR="00681860" w:rsidRDefault="00681860" w:rsidP="00681860">
      <w:pPr>
        <w:pStyle w:val="Default"/>
        <w:jc w:val="both"/>
        <w:rPr>
          <w:sz w:val="28"/>
          <w:szCs w:val="28"/>
        </w:rPr>
      </w:pPr>
      <w:r w:rsidRPr="00681860">
        <w:rPr>
          <w:b/>
          <w:i/>
          <w:sz w:val="28"/>
          <w:szCs w:val="28"/>
        </w:rPr>
        <w:t>4 ситуация «Могу – не хочу».</w:t>
      </w:r>
      <w:r>
        <w:rPr>
          <w:sz w:val="28"/>
          <w:szCs w:val="28"/>
        </w:rPr>
        <w:t xml:space="preserve"> Человек находится в состоянии протеста, некого саботажа. Необходимо выяснить в чем причина </w:t>
      </w:r>
      <w:proofErr w:type="spellStart"/>
      <w:r>
        <w:rPr>
          <w:sz w:val="28"/>
          <w:szCs w:val="28"/>
        </w:rPr>
        <w:t>демотивации</w:t>
      </w:r>
      <w:proofErr w:type="spellEnd"/>
      <w:r>
        <w:rPr>
          <w:sz w:val="28"/>
          <w:szCs w:val="28"/>
        </w:rPr>
        <w:t xml:space="preserve">. Возможно, необходимо наделить работу новым смыслом. </w:t>
      </w:r>
    </w:p>
    <w:p w:rsidR="00633344" w:rsidRDefault="00633344" w:rsidP="00681860">
      <w:pPr>
        <w:pStyle w:val="Default"/>
        <w:ind w:firstLine="708"/>
        <w:jc w:val="both"/>
        <w:rPr>
          <w:sz w:val="28"/>
          <w:szCs w:val="28"/>
        </w:rPr>
      </w:pPr>
    </w:p>
    <w:p w:rsidR="00681860" w:rsidRDefault="00681860" w:rsidP="00681860">
      <w:pPr>
        <w:pStyle w:val="Default"/>
        <w:ind w:firstLine="708"/>
        <w:jc w:val="both"/>
        <w:rPr>
          <w:sz w:val="28"/>
          <w:szCs w:val="28"/>
        </w:rPr>
      </w:pPr>
      <w:r>
        <w:rPr>
          <w:sz w:val="28"/>
          <w:szCs w:val="28"/>
        </w:rPr>
        <w:t xml:space="preserve">Обучение молодых специалистов — это процесс приобретения и усвоения новых знаний и навыков, проходящий </w:t>
      </w:r>
      <w:r w:rsidRPr="00681860">
        <w:rPr>
          <w:i/>
          <w:sz w:val="28"/>
          <w:szCs w:val="28"/>
        </w:rPr>
        <w:t>четыре стадии</w:t>
      </w:r>
      <w:r>
        <w:rPr>
          <w:sz w:val="28"/>
          <w:szCs w:val="28"/>
        </w:rPr>
        <w:t xml:space="preserve">, что необходимо учитывать при подготовке наставников. </w:t>
      </w:r>
    </w:p>
    <w:p w:rsidR="00681860" w:rsidRDefault="00681860" w:rsidP="00681860">
      <w:pPr>
        <w:pStyle w:val="Default"/>
        <w:ind w:firstLine="708"/>
        <w:jc w:val="both"/>
        <w:rPr>
          <w:sz w:val="28"/>
          <w:szCs w:val="28"/>
        </w:rPr>
      </w:pPr>
      <w:r>
        <w:rPr>
          <w:sz w:val="28"/>
          <w:szCs w:val="28"/>
        </w:rPr>
        <w:t xml:space="preserve">Этот четырехступенчатый процесс представляет собой переход от бессознательной некомпетентности к бессознательной компетентности. </w:t>
      </w:r>
    </w:p>
    <w:p w:rsidR="00633344" w:rsidRDefault="00633344" w:rsidP="00681860">
      <w:pPr>
        <w:pStyle w:val="Default"/>
        <w:jc w:val="both"/>
        <w:rPr>
          <w:b/>
          <w:i/>
          <w:sz w:val="28"/>
          <w:szCs w:val="28"/>
        </w:rPr>
      </w:pPr>
    </w:p>
    <w:p w:rsidR="00633344" w:rsidRDefault="00633344" w:rsidP="00681860">
      <w:pPr>
        <w:pStyle w:val="Default"/>
        <w:jc w:val="both"/>
        <w:rPr>
          <w:b/>
          <w:i/>
          <w:sz w:val="28"/>
          <w:szCs w:val="28"/>
        </w:rPr>
      </w:pPr>
    </w:p>
    <w:p w:rsidR="00633344" w:rsidRDefault="00633344" w:rsidP="00681860">
      <w:pPr>
        <w:pStyle w:val="Default"/>
        <w:jc w:val="both"/>
        <w:rPr>
          <w:b/>
          <w:i/>
          <w:sz w:val="28"/>
          <w:szCs w:val="28"/>
        </w:rPr>
      </w:pPr>
    </w:p>
    <w:p w:rsidR="00681860" w:rsidRPr="00681860" w:rsidRDefault="00681860" w:rsidP="00681860">
      <w:pPr>
        <w:pStyle w:val="Default"/>
        <w:jc w:val="both"/>
        <w:rPr>
          <w:b/>
          <w:i/>
          <w:sz w:val="28"/>
          <w:szCs w:val="28"/>
        </w:rPr>
      </w:pPr>
      <w:r w:rsidRPr="00681860">
        <w:rPr>
          <w:b/>
          <w:i/>
          <w:sz w:val="28"/>
          <w:szCs w:val="28"/>
        </w:rPr>
        <w:lastRenderedPageBreak/>
        <w:t xml:space="preserve">1. Бессознательная некомпетентность </w:t>
      </w:r>
    </w:p>
    <w:p w:rsidR="00681860" w:rsidRDefault="00681860" w:rsidP="00681860">
      <w:pPr>
        <w:pStyle w:val="Default"/>
        <w:ind w:firstLine="708"/>
        <w:jc w:val="both"/>
        <w:rPr>
          <w:sz w:val="28"/>
          <w:szCs w:val="28"/>
        </w:rPr>
      </w:pPr>
      <w:r>
        <w:rPr>
          <w:sz w:val="28"/>
          <w:szCs w:val="28"/>
        </w:rPr>
        <w:t xml:space="preserve">При бессознательной некомпетентности вам неизвестно, что вы не знаете или не умеете делать чего-либо («я не знаю о том, что я не знаю»). В нашем случае новый сотрудник еще не осознал дефицит собственной компетентности. Так, ребенок при путешествии с родителями в машине, осознает факт путешествия, но не понимает при этом, что он не умеет водить, то есть остается в неведении насчет собственной некомпетентности. </w:t>
      </w:r>
    </w:p>
    <w:p w:rsidR="00681860" w:rsidRPr="00681860" w:rsidRDefault="00681860" w:rsidP="00681860">
      <w:pPr>
        <w:pStyle w:val="Default"/>
        <w:ind w:firstLine="708"/>
        <w:rPr>
          <w:b/>
          <w:sz w:val="28"/>
          <w:szCs w:val="28"/>
        </w:rPr>
      </w:pPr>
      <w:r w:rsidRPr="00681860">
        <w:rPr>
          <w:b/>
          <w:sz w:val="28"/>
          <w:szCs w:val="28"/>
        </w:rPr>
        <w:t xml:space="preserve">2. </w:t>
      </w:r>
      <w:r w:rsidRPr="00681860">
        <w:rPr>
          <w:b/>
          <w:i/>
          <w:iCs/>
          <w:sz w:val="28"/>
          <w:szCs w:val="28"/>
        </w:rPr>
        <w:t xml:space="preserve">Осознанная некомпетентность </w:t>
      </w:r>
    </w:p>
    <w:p w:rsidR="00681860" w:rsidRDefault="00681860" w:rsidP="00681860">
      <w:pPr>
        <w:pStyle w:val="Default"/>
        <w:ind w:firstLine="708"/>
        <w:jc w:val="both"/>
        <w:rPr>
          <w:sz w:val="28"/>
          <w:szCs w:val="28"/>
        </w:rPr>
      </w:pPr>
      <w:r>
        <w:rPr>
          <w:sz w:val="28"/>
          <w:szCs w:val="28"/>
        </w:rPr>
        <w:t xml:space="preserve">При осознанной некомпетентности сотрудник приобретает «знание о своем незнании». Обычно это происходит при появлении желания совершить новое действие. Так, подросток, не умеющий водить машину, постоянно вынужден просить кого-нибудь, чтобы его подвезли, и остро переживает свою некомпетентность. В случае с работником это может быть, например, его желание сделать обложку для журнала при понимании того, что знания программы </w:t>
      </w:r>
      <w:proofErr w:type="spellStart"/>
      <w:r>
        <w:rPr>
          <w:sz w:val="28"/>
          <w:szCs w:val="28"/>
        </w:rPr>
        <w:t>Photoshop</w:t>
      </w:r>
      <w:proofErr w:type="spellEnd"/>
      <w:r>
        <w:rPr>
          <w:sz w:val="28"/>
          <w:szCs w:val="28"/>
        </w:rPr>
        <w:t xml:space="preserve"> ему не хватает. </w:t>
      </w:r>
    </w:p>
    <w:p w:rsidR="00681860" w:rsidRPr="00681860" w:rsidRDefault="00681860" w:rsidP="00681860">
      <w:pPr>
        <w:pStyle w:val="Default"/>
        <w:ind w:firstLine="708"/>
        <w:jc w:val="both"/>
        <w:rPr>
          <w:b/>
          <w:i/>
          <w:sz w:val="28"/>
          <w:szCs w:val="28"/>
        </w:rPr>
      </w:pPr>
      <w:r w:rsidRPr="00681860">
        <w:rPr>
          <w:b/>
          <w:i/>
          <w:sz w:val="28"/>
          <w:szCs w:val="28"/>
        </w:rPr>
        <w:t xml:space="preserve">3. Осознанная компетентность </w:t>
      </w:r>
    </w:p>
    <w:p w:rsidR="00681860" w:rsidRDefault="00681860" w:rsidP="00681860">
      <w:pPr>
        <w:pStyle w:val="Default"/>
        <w:ind w:firstLine="708"/>
        <w:jc w:val="both"/>
        <w:rPr>
          <w:sz w:val="28"/>
          <w:szCs w:val="28"/>
        </w:rPr>
      </w:pPr>
      <w:r>
        <w:rPr>
          <w:sz w:val="28"/>
          <w:szCs w:val="28"/>
        </w:rPr>
        <w:t xml:space="preserve">Для того чтобы стать осознанно компетентным, работнику нужно пройти обучение. Часто на этой стадии сотрудник в точности копирует действия своего наставника. Например, новичок вспоминает, как опытный дизайнер делал макет обложки журнала, то есть, осознает, что «знает о том, что знает». Так, успешно закончив курсы, и получив права, начинающий водитель все еще будет шептать себе: «Зеркало, сигнал, поворот», то есть осознанно управлять машиной, контролируя каждое действие. </w:t>
      </w:r>
    </w:p>
    <w:p w:rsidR="00681860" w:rsidRPr="00681860" w:rsidRDefault="00681860" w:rsidP="00681860">
      <w:pPr>
        <w:pStyle w:val="Default"/>
        <w:ind w:firstLine="708"/>
        <w:jc w:val="both"/>
        <w:rPr>
          <w:b/>
          <w:i/>
          <w:sz w:val="28"/>
          <w:szCs w:val="28"/>
        </w:rPr>
      </w:pPr>
      <w:r w:rsidRPr="00681860">
        <w:rPr>
          <w:b/>
          <w:i/>
          <w:sz w:val="28"/>
          <w:szCs w:val="28"/>
        </w:rPr>
        <w:t xml:space="preserve">4. Бессознательная компетентность. </w:t>
      </w:r>
    </w:p>
    <w:p w:rsidR="00681860" w:rsidRDefault="00681860" w:rsidP="00681860">
      <w:pPr>
        <w:pStyle w:val="Default"/>
        <w:jc w:val="both"/>
        <w:rPr>
          <w:sz w:val="28"/>
          <w:szCs w:val="28"/>
        </w:rPr>
      </w:pPr>
      <w:r>
        <w:rPr>
          <w:sz w:val="28"/>
          <w:szCs w:val="28"/>
        </w:rPr>
        <w:t xml:space="preserve">При бессознательной компетентности сотрудник совершает определенные действия так часто, что они становятся привычными, вырабатывается подсознательный алгоритм. Это стадия «я не знаю о том, что я знаю». </w:t>
      </w:r>
    </w:p>
    <w:p w:rsidR="0080785A" w:rsidRPr="00FD599B" w:rsidRDefault="0080785A" w:rsidP="00F87184">
      <w:pPr>
        <w:pStyle w:val="Default"/>
        <w:ind w:firstLine="709"/>
        <w:jc w:val="both"/>
        <w:rPr>
          <w:color w:val="000000" w:themeColor="text1"/>
          <w:sz w:val="28"/>
          <w:szCs w:val="28"/>
        </w:rPr>
      </w:pPr>
    </w:p>
    <w:sectPr w:rsidR="0080785A" w:rsidRPr="00FD599B" w:rsidSect="00491BEA">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11" w:rsidRDefault="009F5F11" w:rsidP="00FE4EF3">
      <w:pPr>
        <w:spacing w:after="0" w:line="240" w:lineRule="auto"/>
      </w:pPr>
      <w:r>
        <w:separator/>
      </w:r>
    </w:p>
  </w:endnote>
  <w:endnote w:type="continuationSeparator" w:id="0">
    <w:p w:rsidR="009F5F11" w:rsidRDefault="009F5F11" w:rsidP="00FE4E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11" w:rsidRDefault="009F5F11" w:rsidP="00FE4EF3">
      <w:pPr>
        <w:spacing w:after="0" w:line="240" w:lineRule="auto"/>
      </w:pPr>
      <w:r>
        <w:separator/>
      </w:r>
    </w:p>
  </w:footnote>
  <w:footnote w:type="continuationSeparator" w:id="0">
    <w:p w:rsidR="009F5F11" w:rsidRDefault="009F5F11" w:rsidP="00FE4E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073896"/>
      <w:docPartObj>
        <w:docPartGallery w:val="Page Numbers (Top of Page)"/>
        <w:docPartUnique/>
      </w:docPartObj>
    </w:sdtPr>
    <w:sdtEndPr/>
    <w:sdtContent>
      <w:p w:rsidR="009F5F11" w:rsidRDefault="00916EF7">
        <w:pPr>
          <w:pStyle w:val="a6"/>
          <w:jc w:val="center"/>
        </w:pPr>
        <w:r>
          <w:rPr>
            <w:noProof/>
          </w:rPr>
          <w:fldChar w:fldCharType="begin"/>
        </w:r>
        <w:r>
          <w:rPr>
            <w:noProof/>
          </w:rPr>
          <w:instrText>PAGE   \* MERGEFORMAT</w:instrText>
        </w:r>
        <w:r>
          <w:rPr>
            <w:noProof/>
          </w:rPr>
          <w:fldChar w:fldCharType="separate"/>
        </w:r>
        <w:r>
          <w:rPr>
            <w:noProof/>
          </w:rPr>
          <w:t>21</w:t>
        </w:r>
        <w:r>
          <w:rPr>
            <w:noProof/>
          </w:rPr>
          <w:fldChar w:fldCharType="end"/>
        </w:r>
      </w:p>
    </w:sdtContent>
  </w:sdt>
  <w:p w:rsidR="009F5F11" w:rsidRDefault="009F5F1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21518_"/>
      </v:shape>
    </w:pict>
  </w:numPicBullet>
  <w:abstractNum w:abstractNumId="0" w15:restartNumberingAfterBreak="0">
    <w:nsid w:val="B9AC730A"/>
    <w:multiLevelType w:val="hybridMultilevel"/>
    <w:tmpl w:val="EE99EE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9CCA507"/>
    <w:multiLevelType w:val="hybridMultilevel"/>
    <w:tmpl w:val="988011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29A262"/>
    <w:multiLevelType w:val="hybridMultilevel"/>
    <w:tmpl w:val="F56F97C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E9A127CC"/>
    <w:multiLevelType w:val="hybridMultilevel"/>
    <w:tmpl w:val="D8E2A1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20BAF41"/>
    <w:multiLevelType w:val="hybridMultilevel"/>
    <w:tmpl w:val="684987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922518A"/>
    <w:multiLevelType w:val="hybridMultilevel"/>
    <w:tmpl w:val="9C79348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ABF5192"/>
    <w:multiLevelType w:val="hybridMultilevel"/>
    <w:tmpl w:val="DD0187E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61047D9"/>
    <w:multiLevelType w:val="hybridMultilevel"/>
    <w:tmpl w:val="2324A148"/>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6D25EE5"/>
    <w:multiLevelType w:val="hybridMultilevel"/>
    <w:tmpl w:val="698690B4"/>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94B2B02"/>
    <w:multiLevelType w:val="hybridMultilevel"/>
    <w:tmpl w:val="4C26A748"/>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D3C6F37"/>
    <w:multiLevelType w:val="hybridMultilevel"/>
    <w:tmpl w:val="4ED808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047521"/>
    <w:multiLevelType w:val="hybridMultilevel"/>
    <w:tmpl w:val="819CC49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4D38A6"/>
    <w:multiLevelType w:val="hybridMultilevel"/>
    <w:tmpl w:val="F3162C3A"/>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0706CA"/>
    <w:multiLevelType w:val="hybridMultilevel"/>
    <w:tmpl w:val="473E611E"/>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14" w15:restartNumberingAfterBreak="0">
    <w:nsid w:val="153135B7"/>
    <w:multiLevelType w:val="hybridMultilevel"/>
    <w:tmpl w:val="DF369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97491FF"/>
    <w:multiLevelType w:val="hybridMultilevel"/>
    <w:tmpl w:val="40D32F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83666F"/>
    <w:multiLevelType w:val="hybridMultilevel"/>
    <w:tmpl w:val="A63049B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6BD5C91"/>
    <w:multiLevelType w:val="hybridMultilevel"/>
    <w:tmpl w:val="FF74A2F0"/>
    <w:lvl w:ilvl="0" w:tplc="9D3C9366">
      <w:start w:val="1"/>
      <w:numFmt w:val="bullet"/>
      <w:lvlText w:val=""/>
      <w:lvlJc w:val="left"/>
      <w:pPr>
        <w:ind w:left="1492"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2CC36AF6"/>
    <w:multiLevelType w:val="hybridMultilevel"/>
    <w:tmpl w:val="80781748"/>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D5E2C9A"/>
    <w:multiLevelType w:val="hybridMultilevel"/>
    <w:tmpl w:val="BC6AE866"/>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0BE211E"/>
    <w:multiLevelType w:val="hybridMultilevel"/>
    <w:tmpl w:val="783ABBD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21C47D4"/>
    <w:multiLevelType w:val="hybridMultilevel"/>
    <w:tmpl w:val="44881B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35FD6794"/>
    <w:multiLevelType w:val="hybridMultilevel"/>
    <w:tmpl w:val="016C1F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072FFFB"/>
    <w:multiLevelType w:val="hybridMultilevel"/>
    <w:tmpl w:val="897E9E3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0BD47DB"/>
    <w:multiLevelType w:val="hybridMultilevel"/>
    <w:tmpl w:val="C1FA19AA"/>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25" w15:restartNumberingAfterBreak="0">
    <w:nsid w:val="40C75A28"/>
    <w:multiLevelType w:val="hybridMultilevel"/>
    <w:tmpl w:val="8DA212E2"/>
    <w:lvl w:ilvl="0" w:tplc="A8544A2A">
      <w:start w:val="1"/>
      <w:numFmt w:val="bullet"/>
      <w:lvlText w:val=""/>
      <w:lvlPicBulletId w:val="0"/>
      <w:lvlJc w:val="left"/>
      <w:pPr>
        <w:ind w:left="1146" w:hanging="360"/>
      </w:pPr>
      <w:rPr>
        <w:rFonts w:ascii="Symbol" w:hAnsi="Symbol" w:hint="default"/>
        <w:color w:val="auto"/>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15:restartNumberingAfterBreak="0">
    <w:nsid w:val="44135D06"/>
    <w:multiLevelType w:val="hybridMultilevel"/>
    <w:tmpl w:val="169A7CD0"/>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79231B"/>
    <w:multiLevelType w:val="hybridMultilevel"/>
    <w:tmpl w:val="EE6C37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1C7B92"/>
    <w:multiLevelType w:val="hybridMultilevel"/>
    <w:tmpl w:val="E70663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B105796"/>
    <w:multiLevelType w:val="hybridMultilevel"/>
    <w:tmpl w:val="AC362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A34417"/>
    <w:multiLevelType w:val="hybridMultilevel"/>
    <w:tmpl w:val="B76AD666"/>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748E247"/>
    <w:multiLevelType w:val="hybridMultilevel"/>
    <w:tmpl w:val="4FD2CE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61D90F55"/>
    <w:multiLevelType w:val="hybridMultilevel"/>
    <w:tmpl w:val="D4207776"/>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4F3001"/>
    <w:multiLevelType w:val="hybridMultilevel"/>
    <w:tmpl w:val="0E4492D0"/>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8D712CD"/>
    <w:multiLevelType w:val="hybridMultilevel"/>
    <w:tmpl w:val="81C721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B75AF61"/>
    <w:multiLevelType w:val="hybridMultilevel"/>
    <w:tmpl w:val="6DA6744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6BA44FD4"/>
    <w:multiLevelType w:val="hybridMultilevel"/>
    <w:tmpl w:val="5A2CC32C"/>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C2A640F"/>
    <w:multiLevelType w:val="hybridMultilevel"/>
    <w:tmpl w:val="AA8C5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9567D5"/>
    <w:multiLevelType w:val="hybridMultilevel"/>
    <w:tmpl w:val="47365ACE"/>
    <w:lvl w:ilvl="0" w:tplc="F6CA5D3C">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6AC701"/>
    <w:multiLevelType w:val="hybridMultilevel"/>
    <w:tmpl w:val="2AA289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6F78228"/>
    <w:multiLevelType w:val="hybridMultilevel"/>
    <w:tmpl w:val="963F003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92B0F2B"/>
    <w:multiLevelType w:val="hybridMultilevel"/>
    <w:tmpl w:val="8A0FF4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7A240488"/>
    <w:multiLevelType w:val="hybridMultilevel"/>
    <w:tmpl w:val="CD67DB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0"/>
  </w:num>
  <w:num w:numId="3">
    <w:abstractNumId w:val="42"/>
  </w:num>
  <w:num w:numId="4">
    <w:abstractNumId w:val="6"/>
  </w:num>
  <w:num w:numId="5">
    <w:abstractNumId w:val="31"/>
  </w:num>
  <w:num w:numId="6">
    <w:abstractNumId w:val="2"/>
  </w:num>
  <w:num w:numId="7">
    <w:abstractNumId w:val="15"/>
  </w:num>
  <w:num w:numId="8">
    <w:abstractNumId w:val="16"/>
  </w:num>
  <w:num w:numId="9">
    <w:abstractNumId w:val="5"/>
  </w:num>
  <w:num w:numId="10">
    <w:abstractNumId w:val="22"/>
  </w:num>
  <w:num w:numId="11">
    <w:abstractNumId w:val="39"/>
  </w:num>
  <w:num w:numId="12">
    <w:abstractNumId w:val="40"/>
  </w:num>
  <w:num w:numId="13">
    <w:abstractNumId w:val="1"/>
  </w:num>
  <w:num w:numId="14">
    <w:abstractNumId w:val="34"/>
  </w:num>
  <w:num w:numId="15">
    <w:abstractNumId w:val="35"/>
  </w:num>
  <w:num w:numId="16">
    <w:abstractNumId w:val="23"/>
  </w:num>
  <w:num w:numId="17">
    <w:abstractNumId w:val="41"/>
  </w:num>
  <w:num w:numId="18">
    <w:abstractNumId w:val="3"/>
  </w:num>
  <w:num w:numId="19">
    <w:abstractNumId w:val="21"/>
  </w:num>
  <w:num w:numId="20">
    <w:abstractNumId w:val="29"/>
  </w:num>
  <w:num w:numId="21">
    <w:abstractNumId w:val="33"/>
  </w:num>
  <w:num w:numId="22">
    <w:abstractNumId w:val="9"/>
  </w:num>
  <w:num w:numId="23">
    <w:abstractNumId w:val="19"/>
  </w:num>
  <w:num w:numId="24">
    <w:abstractNumId w:val="38"/>
  </w:num>
  <w:num w:numId="25">
    <w:abstractNumId w:val="36"/>
  </w:num>
  <w:num w:numId="26">
    <w:abstractNumId w:val="30"/>
  </w:num>
  <w:num w:numId="27">
    <w:abstractNumId w:val="12"/>
  </w:num>
  <w:num w:numId="28">
    <w:abstractNumId w:val="7"/>
  </w:num>
  <w:num w:numId="29">
    <w:abstractNumId w:val="18"/>
  </w:num>
  <w:num w:numId="30">
    <w:abstractNumId w:val="26"/>
  </w:num>
  <w:num w:numId="31">
    <w:abstractNumId w:val="8"/>
  </w:num>
  <w:num w:numId="32">
    <w:abstractNumId w:val="32"/>
  </w:num>
  <w:num w:numId="3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num>
  <w:num w:numId="35">
    <w:abstractNumId w:val="27"/>
  </w:num>
  <w:num w:numId="36">
    <w:abstractNumId w:val="11"/>
  </w:num>
  <w:num w:numId="37">
    <w:abstractNumId w:val="10"/>
  </w:num>
  <w:num w:numId="38">
    <w:abstractNumId w:val="28"/>
  </w:num>
  <w:num w:numId="39">
    <w:abstractNumId w:val="14"/>
  </w:num>
  <w:num w:numId="40">
    <w:abstractNumId w:val="13"/>
  </w:num>
  <w:num w:numId="41">
    <w:abstractNumId w:val="25"/>
  </w:num>
  <w:num w:numId="42">
    <w:abstractNumId w:val="37"/>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71DC5"/>
    <w:rsid w:val="00051ABF"/>
    <w:rsid w:val="000F25BD"/>
    <w:rsid w:val="000F3CDB"/>
    <w:rsid w:val="001166A3"/>
    <w:rsid w:val="0012065F"/>
    <w:rsid w:val="00137694"/>
    <w:rsid w:val="001B6D31"/>
    <w:rsid w:val="0024342B"/>
    <w:rsid w:val="00290C82"/>
    <w:rsid w:val="00323CA5"/>
    <w:rsid w:val="0037071D"/>
    <w:rsid w:val="003C0F7C"/>
    <w:rsid w:val="003C4FBD"/>
    <w:rsid w:val="003E7DA2"/>
    <w:rsid w:val="00437573"/>
    <w:rsid w:val="00441DCB"/>
    <w:rsid w:val="00481862"/>
    <w:rsid w:val="004B2005"/>
    <w:rsid w:val="004E3F2D"/>
    <w:rsid w:val="004F65DC"/>
    <w:rsid w:val="005028AE"/>
    <w:rsid w:val="00527E7E"/>
    <w:rsid w:val="00594F18"/>
    <w:rsid w:val="005A4309"/>
    <w:rsid w:val="005A7F73"/>
    <w:rsid w:val="005D771F"/>
    <w:rsid w:val="005E4191"/>
    <w:rsid w:val="00633344"/>
    <w:rsid w:val="00681860"/>
    <w:rsid w:val="006858FE"/>
    <w:rsid w:val="006A68F1"/>
    <w:rsid w:val="006E62B6"/>
    <w:rsid w:val="00745F07"/>
    <w:rsid w:val="007D3215"/>
    <w:rsid w:val="007D3984"/>
    <w:rsid w:val="008009A4"/>
    <w:rsid w:val="0080785A"/>
    <w:rsid w:val="00827DEA"/>
    <w:rsid w:val="00857C00"/>
    <w:rsid w:val="008D763E"/>
    <w:rsid w:val="0091465B"/>
    <w:rsid w:val="00916EF7"/>
    <w:rsid w:val="00960E1A"/>
    <w:rsid w:val="00983F2E"/>
    <w:rsid w:val="009E08B5"/>
    <w:rsid w:val="009F5F11"/>
    <w:rsid w:val="00A71DC5"/>
    <w:rsid w:val="00B24E65"/>
    <w:rsid w:val="00B769AB"/>
    <w:rsid w:val="00B81FA5"/>
    <w:rsid w:val="00B97ACE"/>
    <w:rsid w:val="00BA0B37"/>
    <w:rsid w:val="00BD6663"/>
    <w:rsid w:val="00C24ACA"/>
    <w:rsid w:val="00C62ABB"/>
    <w:rsid w:val="00C8676D"/>
    <w:rsid w:val="00CA1F53"/>
    <w:rsid w:val="00CB468C"/>
    <w:rsid w:val="00CC5229"/>
    <w:rsid w:val="00CE1547"/>
    <w:rsid w:val="00D00398"/>
    <w:rsid w:val="00D05745"/>
    <w:rsid w:val="00D3010D"/>
    <w:rsid w:val="00D712E8"/>
    <w:rsid w:val="00D726F3"/>
    <w:rsid w:val="00DD4017"/>
    <w:rsid w:val="00DF1DED"/>
    <w:rsid w:val="00E12E2E"/>
    <w:rsid w:val="00E67523"/>
    <w:rsid w:val="00E7130B"/>
    <w:rsid w:val="00E93319"/>
    <w:rsid w:val="00EF4486"/>
    <w:rsid w:val="00F87184"/>
    <w:rsid w:val="00FD599B"/>
    <w:rsid w:val="00FE4EF3"/>
    <w:rsid w:val="00FE7B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DB69913-2814-414B-9C3A-969C1E4F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F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E62B6"/>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Balloon Text"/>
    <w:basedOn w:val="a"/>
    <w:link w:val="a4"/>
    <w:uiPriority w:val="99"/>
    <w:semiHidden/>
    <w:unhideWhenUsed/>
    <w:rsid w:val="00B769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69AB"/>
    <w:rPr>
      <w:rFonts w:ascii="Tahoma" w:hAnsi="Tahoma" w:cs="Tahoma"/>
      <w:sz w:val="16"/>
      <w:szCs w:val="16"/>
    </w:rPr>
  </w:style>
  <w:style w:type="paragraph" w:customStyle="1" w:styleId="1">
    <w:name w:val="Абзац списка1"/>
    <w:basedOn w:val="a"/>
    <w:rsid w:val="007D3215"/>
    <w:pPr>
      <w:suppressAutoHyphens/>
      <w:spacing w:after="0" w:line="240" w:lineRule="auto"/>
      <w:ind w:left="222" w:right="264" w:firstLine="708"/>
      <w:jc w:val="both"/>
    </w:pPr>
    <w:rPr>
      <w:rFonts w:ascii="Times New Roman" w:eastAsia="Times New Roman" w:hAnsi="Times New Roman" w:cs="Times New Roman"/>
      <w:sz w:val="24"/>
      <w:szCs w:val="24"/>
      <w:lang w:eastAsia="ru-RU" w:bidi="ru-RU"/>
    </w:rPr>
  </w:style>
  <w:style w:type="paragraph" w:styleId="a5">
    <w:name w:val="List Paragraph"/>
    <w:basedOn w:val="a"/>
    <w:uiPriority w:val="34"/>
    <w:qFormat/>
    <w:rsid w:val="004F65DC"/>
    <w:pPr>
      <w:ind w:left="720"/>
      <w:contextualSpacing/>
    </w:pPr>
  </w:style>
  <w:style w:type="paragraph" w:styleId="a6">
    <w:name w:val="header"/>
    <w:basedOn w:val="a"/>
    <w:link w:val="a7"/>
    <w:uiPriority w:val="99"/>
    <w:unhideWhenUsed/>
    <w:rsid w:val="00FE4EF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4EF3"/>
  </w:style>
  <w:style w:type="paragraph" w:styleId="a8">
    <w:name w:val="footer"/>
    <w:basedOn w:val="a"/>
    <w:link w:val="a9"/>
    <w:uiPriority w:val="99"/>
    <w:unhideWhenUsed/>
    <w:rsid w:val="00FE4EF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4EF3"/>
  </w:style>
  <w:style w:type="character" w:styleId="aa">
    <w:name w:val="Hyperlink"/>
    <w:basedOn w:val="a0"/>
    <w:uiPriority w:val="99"/>
    <w:semiHidden/>
    <w:unhideWhenUsed/>
    <w:rsid w:val="00437573"/>
    <w:rPr>
      <w:color w:val="0000FF"/>
      <w:u w:val="single"/>
    </w:rPr>
  </w:style>
  <w:style w:type="character" w:styleId="ab">
    <w:name w:val="Strong"/>
    <w:basedOn w:val="a0"/>
    <w:uiPriority w:val="22"/>
    <w:qFormat/>
    <w:rsid w:val="00437573"/>
    <w:rPr>
      <w:b/>
      <w:bCs/>
    </w:rPr>
  </w:style>
  <w:style w:type="table" w:styleId="ac">
    <w:name w:val="Table Grid"/>
    <w:basedOn w:val="a1"/>
    <w:uiPriority w:val="59"/>
    <w:rsid w:val="00481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481862"/>
    <w:pPr>
      <w:spacing w:after="0" w:line="240" w:lineRule="auto"/>
      <w:ind w:firstLine="720"/>
      <w:jc w:val="both"/>
    </w:pPr>
    <w:rPr>
      <w:rFonts w:ascii="Times New Roman" w:eastAsia="Times New Roman" w:hAnsi="Times New Roman" w:cs="Times New Roman"/>
      <w:sz w:val="20"/>
      <w:szCs w:val="20"/>
      <w:lang w:eastAsia="ru-RU"/>
    </w:rPr>
  </w:style>
  <w:style w:type="character" w:customStyle="1" w:styleId="ae">
    <w:name w:val="Основной текст с отступом Знак"/>
    <w:basedOn w:val="a0"/>
    <w:link w:val="ad"/>
    <w:rsid w:val="00481862"/>
    <w:rPr>
      <w:rFonts w:ascii="Times New Roman" w:eastAsia="Times New Roman" w:hAnsi="Times New Roman" w:cs="Times New Roman"/>
      <w:sz w:val="20"/>
      <w:szCs w:val="20"/>
      <w:lang w:eastAsia="ru-RU"/>
    </w:rPr>
  </w:style>
  <w:style w:type="paragraph" w:styleId="af">
    <w:name w:val="Normal (Web)"/>
    <w:basedOn w:val="a"/>
    <w:unhideWhenUsed/>
    <w:rsid w:val="00FD599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335258">
      <w:bodyDiv w:val="1"/>
      <w:marLeft w:val="0"/>
      <w:marRight w:val="0"/>
      <w:marTop w:val="0"/>
      <w:marBottom w:val="0"/>
      <w:divBdr>
        <w:top w:val="none" w:sz="0" w:space="0" w:color="auto"/>
        <w:left w:val="none" w:sz="0" w:space="0" w:color="auto"/>
        <w:bottom w:val="none" w:sz="0" w:space="0" w:color="auto"/>
        <w:right w:val="none" w:sz="0" w:space="0" w:color="auto"/>
      </w:divBdr>
    </w:div>
    <w:div w:id="1148354032">
      <w:bodyDiv w:val="1"/>
      <w:marLeft w:val="0"/>
      <w:marRight w:val="0"/>
      <w:marTop w:val="0"/>
      <w:marBottom w:val="0"/>
      <w:divBdr>
        <w:top w:val="none" w:sz="0" w:space="0" w:color="auto"/>
        <w:left w:val="none" w:sz="0" w:space="0" w:color="auto"/>
        <w:bottom w:val="none" w:sz="0" w:space="0" w:color="auto"/>
        <w:right w:val="none" w:sz="0" w:space="0" w:color="auto"/>
      </w:divBdr>
    </w:div>
    <w:div w:id="1206405265">
      <w:bodyDiv w:val="1"/>
      <w:marLeft w:val="0"/>
      <w:marRight w:val="0"/>
      <w:marTop w:val="0"/>
      <w:marBottom w:val="0"/>
      <w:divBdr>
        <w:top w:val="none" w:sz="0" w:space="0" w:color="auto"/>
        <w:left w:val="none" w:sz="0" w:space="0" w:color="auto"/>
        <w:bottom w:val="none" w:sz="0" w:space="0" w:color="auto"/>
        <w:right w:val="none" w:sz="0" w:space="0" w:color="auto"/>
      </w:divBdr>
    </w:div>
    <w:div w:id="207349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6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8%D1%82%D0%B0%D0%BA%D0%B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4%D1%80%D0%B5%D0%B2%D0%BD%D0%B5%D0%B3%D1%80%D0%B5%D1%87%D0%B5%D1%81%D0%BA%D0%B8%D0%B9_%D1%8F%D0%B7%D1%8B%D0%B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https://www.gd.ru/articles/8699-mentorstvo"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ru.wikipedia.org/wiki/%D0%9E%D0%B4%D0%B8%D1%81%D1%81%D0%B5%D0%B9_%28%D0%BC%D0%B8%D1%84%D0%BE%D0%BB%D0%BE%D0%B3%D0%B8%D1%8F%2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035D2-CE1F-4F5E-B120-66EE0BB4B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31</Pages>
  <Words>8521</Words>
  <Characters>48576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dc:creator>
  <cp:lastModifiedBy>Елена Васильевна Ивлиева</cp:lastModifiedBy>
  <cp:revision>14</cp:revision>
  <cp:lastPrinted>2021-10-16T11:52:00Z</cp:lastPrinted>
  <dcterms:created xsi:type="dcterms:W3CDTF">2022-07-28T19:43:00Z</dcterms:created>
  <dcterms:modified xsi:type="dcterms:W3CDTF">2022-07-29T07:03:00Z</dcterms:modified>
</cp:coreProperties>
</file>