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39" w:rsidRPr="00A73D39" w:rsidRDefault="00A73D39">
      <w:pPr>
        <w:pStyle w:val="ConsPlusTitle"/>
        <w:jc w:val="center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СОВЕТ ДЕПУТАТОВ ГОРОДА БЕЛГОРОДА</w:t>
      </w:r>
    </w:p>
    <w:p w:rsidR="00A73D39" w:rsidRPr="00A73D39" w:rsidRDefault="00A73D39">
      <w:pPr>
        <w:pStyle w:val="ConsPlusTitle"/>
        <w:jc w:val="center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Title"/>
        <w:jc w:val="center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РЕШЕНИЕ</w:t>
      </w:r>
    </w:p>
    <w:p w:rsidR="00A73D39" w:rsidRPr="00A73D39" w:rsidRDefault="00A73D39">
      <w:pPr>
        <w:pStyle w:val="ConsPlusTitle"/>
        <w:jc w:val="center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от 24 апреля 2014 г. N 91</w:t>
      </w:r>
    </w:p>
    <w:p w:rsidR="00A73D39" w:rsidRPr="00A73D39" w:rsidRDefault="00A73D39">
      <w:pPr>
        <w:pStyle w:val="ConsPlusTitle"/>
        <w:jc w:val="center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Title"/>
        <w:jc w:val="center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О ПРЕДОСТАВЛЕНИИ ЛЬГОТ НА ПОЛУЧЕНИЕ</w:t>
      </w:r>
    </w:p>
    <w:p w:rsidR="00A73D39" w:rsidRPr="00A73D39" w:rsidRDefault="00A73D39">
      <w:pPr>
        <w:pStyle w:val="ConsPlusTitle"/>
        <w:jc w:val="center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ОБЩЕДОСТУПНОГО ДОШКОЛЬНОГО ОБРАЗОВАНИЯ</w:t>
      </w:r>
    </w:p>
    <w:p w:rsidR="00A73D39" w:rsidRPr="00A73D39" w:rsidRDefault="00A73D3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3D39" w:rsidRPr="00A73D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D39" w:rsidRPr="00A73D39" w:rsidRDefault="00A73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3D3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73D39" w:rsidRPr="00A73D39" w:rsidRDefault="00A73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D3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A73D39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A73D39">
              <w:rPr>
                <w:rFonts w:ascii="Times New Roman" w:hAnsi="Times New Roman" w:cs="Times New Roman"/>
                <w:color w:val="392C69"/>
              </w:rPr>
              <w:t xml:space="preserve"> Совета депутатов города Белгорода от 23.12.2014 N 188,</w:t>
            </w:r>
            <w:proofErr w:type="gramEnd"/>
          </w:p>
          <w:p w:rsidR="00A73D39" w:rsidRPr="00A73D39" w:rsidRDefault="00A73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A73D39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A73D39">
              <w:rPr>
                <w:rFonts w:ascii="Times New Roman" w:hAnsi="Times New Roman" w:cs="Times New Roman"/>
                <w:color w:val="392C69"/>
              </w:rPr>
              <w:t xml:space="preserve"> Белгородского городского Совета от 30.05.2017 N 528)</w:t>
            </w:r>
          </w:p>
        </w:tc>
      </w:tr>
    </w:tbl>
    <w:p w:rsidR="00A73D39" w:rsidRPr="00A73D39" w:rsidRDefault="00A73D39">
      <w:pPr>
        <w:pStyle w:val="ConsPlusNormal"/>
        <w:jc w:val="center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В целях обеспечения доступности дошкольного образования в городе Белгороде, установления дополнительных гарантий на получение дошкольного образования, в соответствии с Федеральным </w:t>
      </w:r>
      <w:hyperlink r:id="rId6" w:history="1">
        <w:r w:rsidRPr="00A73D39">
          <w:rPr>
            <w:rFonts w:ascii="Times New Roman" w:hAnsi="Times New Roman" w:cs="Times New Roman"/>
            <w:color w:val="0000FF"/>
          </w:rPr>
          <w:t>законом</w:t>
        </w:r>
      </w:hyperlink>
      <w:r w:rsidRPr="00A73D39">
        <w:rPr>
          <w:rFonts w:ascii="Times New Roman" w:hAnsi="Times New Roman" w:cs="Times New Roman"/>
        </w:rPr>
        <w:t xml:space="preserve"> Российской Федерации от 29 декабря 2012 года N 273-ФЗ "Об образовании в Российской Федерации", </w:t>
      </w:r>
      <w:hyperlink r:id="rId7" w:history="1">
        <w:r w:rsidRPr="00A73D39">
          <w:rPr>
            <w:rFonts w:ascii="Times New Roman" w:hAnsi="Times New Roman" w:cs="Times New Roman"/>
            <w:color w:val="0000FF"/>
          </w:rPr>
          <w:t>пунктом 12 статьи 9</w:t>
        </w:r>
      </w:hyperlink>
      <w:r w:rsidRPr="00A73D39">
        <w:rPr>
          <w:rFonts w:ascii="Times New Roman" w:hAnsi="Times New Roman" w:cs="Times New Roman"/>
        </w:rPr>
        <w:t xml:space="preserve"> Устава городского округа "Город Белгород" Совет депутатов города Белгорода решил:</w:t>
      </w:r>
    </w:p>
    <w:p w:rsidR="00A73D39" w:rsidRPr="00A73D39" w:rsidRDefault="00A73D39">
      <w:pPr>
        <w:pStyle w:val="ConsPlusNormal"/>
        <w:jc w:val="center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1. Установить дополнительную льготную категорию детей, родители (законные представители) которых имеют право на первоочередное зачисление ребенка в муниципальное дошкольное образовательное учреждение (далее - МДОУ):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дети педагогических работников общеобразовательных учреждений, работников МДОУ города Белгорода;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дети из семей, имеющих двойню, тройню;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дети, чьи родные братья или сестры уже посещают данное дошкольное учреждение - за исключением несоответствия профиля дошкольного образовательного учреждения состоянию здоровья или развитию поступающего в учреждение ребенка;</w:t>
      </w:r>
    </w:p>
    <w:p w:rsidR="00A73D39" w:rsidRPr="00A73D39" w:rsidRDefault="00A73D39">
      <w:pPr>
        <w:pStyle w:val="ConsPlusNormal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(абзац введен </w:t>
      </w:r>
      <w:hyperlink r:id="rId8" w:history="1">
        <w:r w:rsidRPr="00A73D39">
          <w:rPr>
            <w:rFonts w:ascii="Times New Roman" w:hAnsi="Times New Roman" w:cs="Times New Roman"/>
            <w:color w:val="0000FF"/>
          </w:rPr>
          <w:t>решением</w:t>
        </w:r>
      </w:hyperlink>
      <w:r w:rsidRPr="00A73D39">
        <w:rPr>
          <w:rFonts w:ascii="Times New Roman" w:hAnsi="Times New Roman" w:cs="Times New Roman"/>
        </w:rPr>
        <w:t xml:space="preserve"> Белгородского городского Совета от 30.05.2017 N 528)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дети из семей, попавших в трудную жизненную ситуацию.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Трудной жизненной ситуацией для целей настоящего решения является ситуация, объективно нарушающая жизнедеятельность ребенка и (или) его родителей (законных представителей), - смерть одного из родителей; наличие тяжелой болезни или травмы одного из родителей; ситуация в семье ребенка, которая может повлечь угрозу его жизни и здоровью; установление опеки над ребенком или его усыновление; получение одиноким родителем (законным представителем) образования по очной форме обучения; наличие у родителей (законных представителей) ребенка статуса "беженец" либо "вынужденный переселенец".</w:t>
      </w: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2. Установить следующие льготы по родительской плате за содержание детей в МДОУ.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2.1. Льгота в размере 50% от установленной платы за присмотр и уход за детьми в МДОУ предоставляется: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детям из многодетных семей;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детям из малообеспеченных семей.</w:t>
      </w:r>
    </w:p>
    <w:p w:rsidR="00A73D39" w:rsidRPr="00A73D39" w:rsidRDefault="00A73D39">
      <w:pPr>
        <w:pStyle w:val="ConsPlusNormal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(в ред. </w:t>
      </w:r>
      <w:hyperlink r:id="rId9" w:history="1">
        <w:r w:rsidRPr="00A73D39">
          <w:rPr>
            <w:rFonts w:ascii="Times New Roman" w:hAnsi="Times New Roman" w:cs="Times New Roman"/>
            <w:color w:val="0000FF"/>
          </w:rPr>
          <w:t>решения</w:t>
        </w:r>
      </w:hyperlink>
      <w:r w:rsidRPr="00A73D39">
        <w:rPr>
          <w:rFonts w:ascii="Times New Roman" w:hAnsi="Times New Roman" w:cs="Times New Roman"/>
        </w:rPr>
        <w:t xml:space="preserve"> Совета депутатов города Белгорода от 23.12.2014 N 188)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73D39">
        <w:rPr>
          <w:rFonts w:ascii="Times New Roman" w:hAnsi="Times New Roman" w:cs="Times New Roman"/>
        </w:rPr>
        <w:t>Под малообеспеченными для целей настоящего решения понимаются семьи, в которых на члена семьи приходится доход менее размера установленного прожиточного минимума по Белгородской области.</w:t>
      </w:r>
      <w:proofErr w:type="gramEnd"/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2.2. Льгота в размере 100% от установленной платы за содержание детей в МДОУ </w:t>
      </w:r>
      <w:r w:rsidRPr="00A73D39">
        <w:rPr>
          <w:rFonts w:ascii="Times New Roman" w:hAnsi="Times New Roman" w:cs="Times New Roman"/>
        </w:rPr>
        <w:lastRenderedPageBreak/>
        <w:t>предоставляется: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детям-инвалидам;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детям, в отношении которых установлена опека;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- детям сотрудников МДОУ, кроме руководящих и педагогических работников.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2.3. Льгота по родительской плате назначается на основании приказа руководителя МДОУ и подтверждается в дальнейшем документами по итогам 1-го и 2-го полугодия.</w:t>
      </w: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3. Признать утратившими силу </w:t>
      </w:r>
      <w:proofErr w:type="gramStart"/>
      <w:r w:rsidRPr="00A73D39">
        <w:rPr>
          <w:rFonts w:ascii="Times New Roman" w:hAnsi="Times New Roman" w:cs="Times New Roman"/>
        </w:rPr>
        <w:t>решения Совета депутатов города Белгорода</w:t>
      </w:r>
      <w:proofErr w:type="gramEnd"/>
      <w:r w:rsidRPr="00A73D39">
        <w:rPr>
          <w:rFonts w:ascii="Times New Roman" w:hAnsi="Times New Roman" w:cs="Times New Roman"/>
        </w:rPr>
        <w:t>: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- от 25 февраля 2011 года </w:t>
      </w:r>
      <w:hyperlink r:id="rId10" w:history="1">
        <w:r w:rsidRPr="00A73D39">
          <w:rPr>
            <w:rFonts w:ascii="Times New Roman" w:hAnsi="Times New Roman" w:cs="Times New Roman"/>
            <w:color w:val="0000FF"/>
          </w:rPr>
          <w:t>N 459</w:t>
        </w:r>
      </w:hyperlink>
      <w:r w:rsidRPr="00A73D39">
        <w:rPr>
          <w:rFonts w:ascii="Times New Roman" w:hAnsi="Times New Roman" w:cs="Times New Roman"/>
        </w:rPr>
        <w:t xml:space="preserve"> "Об утверждении Положения об организации предоставления общедоступного дошкольного образования в городском округе "Город Белгород";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- от 27 марта 2012 года </w:t>
      </w:r>
      <w:hyperlink r:id="rId11" w:history="1">
        <w:r w:rsidRPr="00A73D39">
          <w:rPr>
            <w:rFonts w:ascii="Times New Roman" w:hAnsi="Times New Roman" w:cs="Times New Roman"/>
            <w:color w:val="0000FF"/>
          </w:rPr>
          <w:t>N 583</w:t>
        </w:r>
      </w:hyperlink>
      <w:r w:rsidRPr="00A73D39">
        <w:rPr>
          <w:rFonts w:ascii="Times New Roman" w:hAnsi="Times New Roman" w:cs="Times New Roman"/>
        </w:rPr>
        <w:t xml:space="preserve"> "О внесении изменений в решение Совета депутатов города Белгорода от 25.02.2011 N 459";</w:t>
      </w:r>
    </w:p>
    <w:p w:rsidR="00A73D39" w:rsidRPr="00A73D39" w:rsidRDefault="00A73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- от 12 марта 2013 года </w:t>
      </w:r>
      <w:hyperlink r:id="rId12" w:history="1">
        <w:r w:rsidRPr="00A73D39">
          <w:rPr>
            <w:rFonts w:ascii="Times New Roman" w:hAnsi="Times New Roman" w:cs="Times New Roman"/>
            <w:color w:val="0000FF"/>
          </w:rPr>
          <w:t>N 696</w:t>
        </w:r>
      </w:hyperlink>
      <w:r w:rsidRPr="00A73D39">
        <w:rPr>
          <w:rFonts w:ascii="Times New Roman" w:hAnsi="Times New Roman" w:cs="Times New Roman"/>
        </w:rPr>
        <w:t xml:space="preserve"> "О внесении изменений в решение Совета депутатов города Белгорода от 25.02.2011 N 459".</w:t>
      </w: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 в газете "Наш Белгород".</w:t>
      </w: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 xml:space="preserve">5. </w:t>
      </w:r>
      <w:proofErr w:type="gramStart"/>
      <w:r w:rsidRPr="00A73D39">
        <w:rPr>
          <w:rFonts w:ascii="Times New Roman" w:hAnsi="Times New Roman" w:cs="Times New Roman"/>
        </w:rPr>
        <w:t>Контроль за</w:t>
      </w:r>
      <w:proofErr w:type="gramEnd"/>
      <w:r w:rsidRPr="00A73D39">
        <w:rPr>
          <w:rFonts w:ascii="Times New Roman" w:hAnsi="Times New Roman" w:cs="Times New Roman"/>
        </w:rPr>
        <w:t xml:space="preserve"> выполнением решения возложить на постоянную комиссию Совета депутатов города Белгорода по социальной политике.</w:t>
      </w:r>
    </w:p>
    <w:p w:rsidR="00A73D39" w:rsidRPr="00A73D39" w:rsidRDefault="00A73D39">
      <w:pPr>
        <w:pStyle w:val="ConsPlusNormal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Normal"/>
        <w:jc w:val="right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Председатель</w:t>
      </w:r>
    </w:p>
    <w:p w:rsidR="00A73D39" w:rsidRPr="00A73D39" w:rsidRDefault="00A73D39">
      <w:pPr>
        <w:pStyle w:val="ConsPlusNormal"/>
        <w:jc w:val="right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Совета депутатов</w:t>
      </w:r>
    </w:p>
    <w:p w:rsidR="00A73D39" w:rsidRPr="00A73D39" w:rsidRDefault="00A73D39">
      <w:pPr>
        <w:pStyle w:val="ConsPlusNormal"/>
        <w:jc w:val="right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города Белгорода</w:t>
      </w:r>
    </w:p>
    <w:p w:rsidR="00A73D39" w:rsidRPr="00A73D39" w:rsidRDefault="00A73D39">
      <w:pPr>
        <w:pStyle w:val="ConsPlusNormal"/>
        <w:jc w:val="right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С.Н.ГЛАГОЛЕВ</w:t>
      </w:r>
    </w:p>
    <w:p w:rsidR="00A73D39" w:rsidRPr="00A73D39" w:rsidRDefault="00A73D39">
      <w:pPr>
        <w:pStyle w:val="ConsPlusNormal"/>
        <w:jc w:val="right"/>
        <w:rPr>
          <w:rFonts w:ascii="Times New Roman" w:hAnsi="Times New Roman" w:cs="Times New Roman"/>
        </w:rPr>
      </w:pPr>
    </w:p>
    <w:p w:rsidR="00A73D39" w:rsidRPr="00A73D39" w:rsidRDefault="00A73D39">
      <w:pPr>
        <w:pStyle w:val="ConsPlusNormal"/>
        <w:jc w:val="right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Секретарь сессии</w:t>
      </w:r>
    </w:p>
    <w:p w:rsidR="00A73D39" w:rsidRPr="00A73D39" w:rsidRDefault="00A73D39">
      <w:pPr>
        <w:pStyle w:val="ConsPlusNormal"/>
        <w:jc w:val="right"/>
        <w:rPr>
          <w:rFonts w:ascii="Times New Roman" w:hAnsi="Times New Roman" w:cs="Times New Roman"/>
        </w:rPr>
      </w:pPr>
      <w:r w:rsidRPr="00A73D39">
        <w:rPr>
          <w:rFonts w:ascii="Times New Roman" w:hAnsi="Times New Roman" w:cs="Times New Roman"/>
        </w:rPr>
        <w:t>М.А.БАЖИНОВ</w:t>
      </w:r>
    </w:p>
    <w:p w:rsidR="00A73D39" w:rsidRPr="00A73D39" w:rsidRDefault="00A73D39">
      <w:pPr>
        <w:pStyle w:val="ConsPlusNormal"/>
        <w:rPr>
          <w:rFonts w:ascii="Times New Roman" w:hAnsi="Times New Roman" w:cs="Times New Roman"/>
        </w:rPr>
      </w:pPr>
    </w:p>
    <w:p w:rsidR="00A73D39" w:rsidRDefault="00A73D39">
      <w:pPr>
        <w:pStyle w:val="ConsPlusNormal"/>
      </w:pPr>
    </w:p>
    <w:p w:rsidR="00A73D39" w:rsidRDefault="00A73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EE6" w:rsidRDefault="00A73D39"/>
    <w:sectPr w:rsidR="00AA3EE6" w:rsidSect="004A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3D39"/>
    <w:rsid w:val="00760F94"/>
    <w:rsid w:val="00A73D39"/>
    <w:rsid w:val="00C11C48"/>
    <w:rsid w:val="00C3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77D9E31DDD73396FC3CCA2046014EF151341E026E16B851BAB3DE5FD4A6EEA30D6D3A64CB36A569C3E0i9V7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C77D9E31DDD73396FC3CCA2046014EF151341E02601DBF5BBAB3DE5FD4A6EEA30D6D3A64CB3EiAV3P" TargetMode="External"/><Relationship Id="rId12" Type="http://schemas.openxmlformats.org/officeDocument/2006/relationships/hyperlink" Target="consultantplus://offline/ref=13C77D9E31DDD73396FC3CCA2046014EF151341E046A15B95EBAB3DE5FD4A6EEiAV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77D9E31DDD73396FC22C7362A5B43F7526C1A07601FEF05E5E88308iDVDP" TargetMode="External"/><Relationship Id="rId11" Type="http://schemas.openxmlformats.org/officeDocument/2006/relationships/hyperlink" Target="consultantplus://offline/ref=13C77D9E31DDD73396FC3CCA2046014EF151341E056F15B959BAB3DE5FD4A6EEiAV3P" TargetMode="External"/><Relationship Id="rId5" Type="http://schemas.openxmlformats.org/officeDocument/2006/relationships/hyperlink" Target="consultantplus://offline/ref=13C77D9E31DDD73396FC3CCA2046014EF151341E026E16B851BAB3DE5FD4A6EEA30D6D3A64CB36A569C3E0i9V4P" TargetMode="External"/><Relationship Id="rId10" Type="http://schemas.openxmlformats.org/officeDocument/2006/relationships/hyperlink" Target="consultantplus://offline/ref=13C77D9E31DDD73396FC3CCA2046014EF151341E046A15B158BAB3DE5FD4A6EEiAV3P" TargetMode="External"/><Relationship Id="rId4" Type="http://schemas.openxmlformats.org/officeDocument/2006/relationships/hyperlink" Target="consultantplus://offline/ref=13C77D9E31DDD73396FC3CCA2046014EF151341E036913BA5DBAB3DE5FD4A6EEA30D6D3A64CB36A569C3E0i9V4P" TargetMode="External"/><Relationship Id="rId9" Type="http://schemas.openxmlformats.org/officeDocument/2006/relationships/hyperlink" Target="consultantplus://offline/ref=13C77D9E31DDD73396FC3CCA2046014EF151341E036913BA5DBAB3DE5FD4A6EEA30D6D3A64CB36A569C3E0i9V7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vovcharova</dc:creator>
  <cp:keywords/>
  <dc:description/>
  <cp:lastModifiedBy>vovcharova</cp:lastModifiedBy>
  <cp:revision>1</cp:revision>
  <dcterms:created xsi:type="dcterms:W3CDTF">2018-01-30T15:21:00Z</dcterms:created>
  <dcterms:modified xsi:type="dcterms:W3CDTF">2018-01-30T15:22:00Z</dcterms:modified>
</cp:coreProperties>
</file>