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ACE" w:rsidRDefault="00820ACE" w:rsidP="00820A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20ACE" w:rsidTr="00820ACE">
        <w:trPr>
          <w:trHeight w:val="51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CE" w:rsidRDefault="00820A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МУНИЦИПАЛЬНОЕ БЮДЖЕТНОЕ ОБЩЕОБРАЗОВАТЕЛЬНОЕ УЧРЕЖДЕНИЕ</w:t>
            </w:r>
          </w:p>
          <w:p w:rsidR="00820ACE" w:rsidRDefault="00820A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«ГИМНАЗИЯ  № 2» Г. БЕЛГОРОДА</w:t>
            </w:r>
          </w:p>
          <w:p w:rsidR="00820ACE" w:rsidRDefault="00820AC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20ACE" w:rsidRDefault="00820ACE">
            <w:pPr>
              <w:spacing w:after="0" w:line="276" w:lineRule="auto"/>
              <w:jc w:val="right"/>
              <w:rPr>
                <w:rFonts w:ascii="Times New Roman" w:eastAsia="Times New Roman" w:hAnsi="Times New Roman" w:cs="Calibri"/>
                <w:b/>
                <w:color w:val="0070C0"/>
                <w:sz w:val="28"/>
                <w:szCs w:val="28"/>
              </w:rPr>
            </w:pPr>
          </w:p>
          <w:p w:rsidR="00820ACE" w:rsidRDefault="00820ACE">
            <w:pPr>
              <w:spacing w:after="0" w:line="276" w:lineRule="auto"/>
              <w:jc w:val="center"/>
              <w:rPr>
                <w:rFonts w:ascii="Times New Roman" w:eastAsia="Times New Roman" w:hAnsi="Times New Roman" w:cs="Calibri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b/>
                <w:color w:val="000000" w:themeColor="text1"/>
                <w:sz w:val="28"/>
                <w:szCs w:val="28"/>
              </w:rPr>
              <w:t>Городской конкурс школьных сочинений  «Моя семья»</w:t>
            </w:r>
          </w:p>
          <w:p w:rsidR="00820ACE" w:rsidRDefault="00820ACE">
            <w:pPr>
              <w:spacing w:after="0" w:line="276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</w:p>
          <w:p w:rsidR="00820ACE" w:rsidRDefault="00820ACE">
            <w:pPr>
              <w:spacing w:after="0" w:line="276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Номинация «С</w:t>
            </w:r>
            <w:r w:rsidR="005F36F5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частливы вместе</w:t>
            </w:r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»</w:t>
            </w:r>
          </w:p>
          <w:p w:rsidR="00820ACE" w:rsidRDefault="00820ACE">
            <w:pPr>
              <w:spacing w:after="0" w:line="276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</w:p>
          <w:p w:rsidR="00820ACE" w:rsidRDefault="00820ACE">
            <w:pPr>
              <w:spacing w:after="0" w:line="276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Сочинение</w:t>
            </w:r>
          </w:p>
          <w:p w:rsidR="00820ACE" w:rsidRDefault="00820AC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Calibri"/>
                <w:b/>
                <w:sz w:val="32"/>
                <w:szCs w:val="32"/>
              </w:rPr>
              <w:t>«</w:t>
            </w:r>
            <w:r w:rsidR="005F36F5">
              <w:rPr>
                <w:rFonts w:ascii="Times New Roman" w:eastAsia="Times New Roman" w:hAnsi="Times New Roman" w:cs="Calibri"/>
                <w:b/>
                <w:sz w:val="32"/>
                <w:szCs w:val="32"/>
              </w:rPr>
              <w:t>Семейны</w:t>
            </w:r>
            <w:r w:rsidR="00CE1FC8">
              <w:rPr>
                <w:rFonts w:ascii="Times New Roman" w:eastAsia="Times New Roman" w:hAnsi="Times New Roman" w:cs="Calibri"/>
                <w:b/>
                <w:sz w:val="32"/>
                <w:szCs w:val="32"/>
              </w:rPr>
              <w:t xml:space="preserve">е </w:t>
            </w:r>
            <w:r w:rsidR="005F36F5">
              <w:rPr>
                <w:rFonts w:ascii="Times New Roman" w:eastAsia="Times New Roman" w:hAnsi="Times New Roman" w:cs="Calibri"/>
                <w:b/>
                <w:sz w:val="32"/>
                <w:szCs w:val="32"/>
              </w:rPr>
              <w:t>корни</w:t>
            </w:r>
            <w:r>
              <w:rPr>
                <w:rFonts w:ascii="Times New Roman" w:eastAsia="Times New Roman" w:hAnsi="Times New Roman" w:cs="Calibri"/>
                <w:b/>
                <w:sz w:val="32"/>
                <w:szCs w:val="32"/>
              </w:rPr>
              <w:t>»</w:t>
            </w:r>
          </w:p>
          <w:p w:rsidR="00820ACE" w:rsidRDefault="00820ACE">
            <w:pPr>
              <w:spacing w:after="0" w:line="276" w:lineRule="auto"/>
              <w:jc w:val="right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p w:rsidR="00820ACE" w:rsidRDefault="00820ACE">
            <w:pPr>
              <w:spacing w:after="0" w:line="276" w:lineRule="auto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p w:rsidR="00820ACE" w:rsidRDefault="00820ACE">
            <w:pPr>
              <w:spacing w:after="0" w:line="276" w:lineRule="auto"/>
              <w:jc w:val="right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tbl>
            <w:tblPr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4575"/>
              <w:gridCol w:w="4286"/>
            </w:tblGrid>
            <w:tr w:rsidR="00820ACE">
              <w:tc>
                <w:tcPr>
                  <w:tcW w:w="4575" w:type="dxa"/>
                </w:tcPr>
                <w:p w:rsidR="00820ACE" w:rsidRDefault="00820ACE">
                  <w:pPr>
                    <w:spacing w:after="0" w:line="276" w:lineRule="auto"/>
                    <w:ind w:firstLine="708"/>
                    <w:jc w:val="right"/>
                    <w:rPr>
                      <w:rFonts w:ascii="Times New Roman" w:eastAsia="Times New Roman" w:hAnsi="Times New Roman" w:cs="Calibri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286" w:type="dxa"/>
                </w:tcPr>
                <w:p w:rsidR="00820ACE" w:rsidRDefault="0074624A">
                  <w:pPr>
                    <w:tabs>
                      <w:tab w:val="left" w:pos="142"/>
                      <w:tab w:val="left" w:pos="709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Подготовил</w:t>
                  </w:r>
                  <w:r w:rsidR="00820AC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:</w:t>
                  </w:r>
                </w:p>
                <w:p w:rsidR="00820ACE" w:rsidRDefault="00820ACE">
                  <w:pPr>
                    <w:tabs>
                      <w:tab w:val="left" w:pos="142"/>
                      <w:tab w:val="left" w:pos="709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820AC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Селюков Дмитрий</w:t>
                  </w:r>
                  <w:r w:rsidR="0074624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Денисович</w:t>
                  </w:r>
                  <w:r w:rsidR="0074624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ab/>
                    <w:t>29.09.</w:t>
                  </w:r>
                  <w:r w:rsidR="0074624A" w:rsidRPr="0074624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2005</w:t>
                  </w:r>
                  <w:r w:rsidR="0074624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г.</w:t>
                  </w:r>
                  <w:r w:rsidRPr="00820AC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820ACE" w:rsidRDefault="00820ACE">
                  <w:pPr>
                    <w:tabs>
                      <w:tab w:val="left" w:pos="142"/>
                      <w:tab w:val="left" w:pos="709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учащийся  7</w:t>
                  </w:r>
                  <w:r w:rsidR="00AE429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«В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» класса</w:t>
                  </w:r>
                </w:p>
                <w:p w:rsidR="00820ACE" w:rsidRDefault="00820ACE">
                  <w:pPr>
                    <w:tabs>
                      <w:tab w:val="left" w:pos="142"/>
                      <w:tab w:val="left" w:pos="709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zh-CN"/>
                    </w:rPr>
                    <w:t>МБОУ «Гимназия №2»</w:t>
                  </w:r>
                </w:p>
                <w:p w:rsidR="00820ACE" w:rsidRDefault="00820ACE">
                  <w:pPr>
                    <w:tabs>
                      <w:tab w:val="left" w:pos="142"/>
                      <w:tab w:val="left" w:pos="709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zh-CN"/>
                    </w:rPr>
                    <w:t xml:space="preserve"> г. Белгорода</w:t>
                  </w:r>
                </w:p>
                <w:p w:rsidR="00820ACE" w:rsidRDefault="00820ACE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Руководитель: Работягова Эльвира Геннадьевна, учитель русского языка и литературы,</w:t>
                  </w:r>
                </w:p>
                <w:p w:rsidR="00820ACE" w:rsidRDefault="00820ACE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МБОУ «Гимназия №2»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г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.Б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елгорода</w:t>
                  </w:r>
                  <w:proofErr w:type="spellEnd"/>
                </w:p>
                <w:p w:rsidR="0074624A" w:rsidRDefault="0074624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34-30-60</w:t>
                  </w:r>
                </w:p>
                <w:p w:rsidR="00820ACE" w:rsidRDefault="00820ACE">
                  <w:pPr>
                    <w:spacing w:after="0" w:line="276" w:lineRule="auto"/>
                    <w:rPr>
                      <w:rFonts w:ascii="Times New Roman" w:eastAsia="Times New Roman" w:hAnsi="Times New Roman" w:cs="Calibri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820ACE" w:rsidRDefault="00820ACE">
            <w:pPr>
              <w:spacing w:after="0" w:line="276" w:lineRule="auto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</w:p>
          <w:p w:rsidR="00820ACE" w:rsidRDefault="00820ACE">
            <w:pPr>
              <w:spacing w:after="0" w:line="276" w:lineRule="auto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</w:p>
          <w:p w:rsidR="00820ACE" w:rsidRDefault="00820ACE">
            <w:pPr>
              <w:spacing w:after="0" w:line="276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г. Белгород, 2020 г.</w:t>
            </w:r>
          </w:p>
        </w:tc>
      </w:tr>
    </w:tbl>
    <w:p w:rsidR="00820ACE" w:rsidRPr="0074624A" w:rsidRDefault="00820ACE" w:rsidP="00746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462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2C7B7E" w:rsidRDefault="002C7B7E" w:rsidP="0074624A">
      <w:pPr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2C7B7E" w:rsidRDefault="002C7B7E" w:rsidP="0074624A">
      <w:pPr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2C7B7E" w:rsidRDefault="002C7B7E" w:rsidP="0074624A">
      <w:pPr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500AA1" w:rsidRPr="002C7B7E" w:rsidRDefault="00500AA1" w:rsidP="0074624A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2C7B7E">
        <w:rPr>
          <w:rFonts w:ascii="Times New Roman" w:hAnsi="Times New Roman" w:cs="Times New Roman"/>
          <w:i/>
          <w:sz w:val="28"/>
          <w:szCs w:val="28"/>
        </w:rPr>
        <w:lastRenderedPageBreak/>
        <w:t>Народ, не знающий своего прошлого, не имеет будущего.</w:t>
      </w:r>
    </w:p>
    <w:p w:rsidR="00500AA1" w:rsidRPr="002C7B7E" w:rsidRDefault="00500AA1" w:rsidP="00C34A17">
      <w:pPr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C7B7E">
        <w:rPr>
          <w:rFonts w:ascii="Times New Roman" w:hAnsi="Times New Roman" w:cs="Times New Roman"/>
          <w:i/>
          <w:sz w:val="28"/>
          <w:szCs w:val="28"/>
        </w:rPr>
        <w:t>М. Ломоносов</w:t>
      </w:r>
    </w:p>
    <w:p w:rsidR="00341E3A" w:rsidRPr="002C7B7E" w:rsidRDefault="00BB333C" w:rsidP="00C34A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7E">
        <w:rPr>
          <w:rFonts w:ascii="Times New Roman" w:hAnsi="Times New Roman" w:cs="Times New Roman"/>
          <w:sz w:val="28"/>
          <w:szCs w:val="28"/>
        </w:rPr>
        <w:t>История любой страны всегда состоит из истории каждой отдельной семьи</w:t>
      </w:r>
      <w:r w:rsidR="00AE429A" w:rsidRPr="002C7B7E">
        <w:rPr>
          <w:rFonts w:ascii="Times New Roman" w:hAnsi="Times New Roman" w:cs="Times New Roman"/>
          <w:sz w:val="28"/>
          <w:szCs w:val="28"/>
        </w:rPr>
        <w:t>, счастливой или не очень</w:t>
      </w:r>
      <w:proofErr w:type="gramStart"/>
      <w:r w:rsidR="00AE429A" w:rsidRPr="002C7B7E">
        <w:rPr>
          <w:rFonts w:ascii="Times New Roman" w:hAnsi="Times New Roman" w:cs="Times New Roman"/>
          <w:sz w:val="28"/>
          <w:szCs w:val="28"/>
        </w:rPr>
        <w:t>…</w:t>
      </w:r>
      <w:r w:rsidRPr="002C7B7E">
        <w:rPr>
          <w:rFonts w:ascii="Times New Roman" w:hAnsi="Times New Roman" w:cs="Times New Roman"/>
          <w:sz w:val="28"/>
          <w:szCs w:val="28"/>
        </w:rPr>
        <w:t xml:space="preserve"> </w:t>
      </w:r>
      <w:r w:rsidR="00341E3A" w:rsidRPr="002C7B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41E3A" w:rsidRPr="002C7B7E">
        <w:rPr>
          <w:rFonts w:ascii="Times New Roman" w:hAnsi="Times New Roman" w:cs="Times New Roman"/>
          <w:sz w:val="28"/>
          <w:szCs w:val="28"/>
        </w:rPr>
        <w:t xml:space="preserve"> той или иной мере </w:t>
      </w:r>
      <w:r w:rsidR="00AE429A" w:rsidRPr="002C7B7E">
        <w:rPr>
          <w:rFonts w:ascii="Times New Roman" w:hAnsi="Times New Roman" w:cs="Times New Roman"/>
          <w:sz w:val="28"/>
          <w:szCs w:val="28"/>
        </w:rPr>
        <w:t xml:space="preserve"> семьи  известных и  обычных людей,  </w:t>
      </w:r>
      <w:r w:rsidR="00341E3A" w:rsidRPr="002C7B7E">
        <w:rPr>
          <w:rFonts w:ascii="Times New Roman" w:hAnsi="Times New Roman" w:cs="Times New Roman"/>
          <w:sz w:val="28"/>
          <w:szCs w:val="28"/>
        </w:rPr>
        <w:t>каждый из нас способству</w:t>
      </w:r>
      <w:r w:rsidR="00AE429A" w:rsidRPr="002C7B7E">
        <w:rPr>
          <w:rFonts w:ascii="Times New Roman" w:hAnsi="Times New Roman" w:cs="Times New Roman"/>
          <w:sz w:val="28"/>
          <w:szCs w:val="28"/>
        </w:rPr>
        <w:t>ю</w:t>
      </w:r>
      <w:r w:rsidR="00341E3A" w:rsidRPr="002C7B7E">
        <w:rPr>
          <w:rFonts w:ascii="Times New Roman" w:hAnsi="Times New Roman" w:cs="Times New Roman"/>
          <w:sz w:val="28"/>
          <w:szCs w:val="28"/>
        </w:rPr>
        <w:t>т развитию</w:t>
      </w:r>
      <w:r w:rsidR="00AE429A" w:rsidRPr="002C7B7E">
        <w:rPr>
          <w:rFonts w:ascii="Times New Roman" w:hAnsi="Times New Roman" w:cs="Times New Roman"/>
          <w:sz w:val="28"/>
          <w:szCs w:val="28"/>
        </w:rPr>
        <w:t xml:space="preserve">  и процветанию </w:t>
      </w:r>
      <w:r w:rsidR="00341E3A" w:rsidRPr="002C7B7E">
        <w:rPr>
          <w:rFonts w:ascii="Times New Roman" w:hAnsi="Times New Roman" w:cs="Times New Roman"/>
          <w:sz w:val="28"/>
          <w:szCs w:val="28"/>
        </w:rPr>
        <w:t xml:space="preserve"> своей родины. </w:t>
      </w:r>
      <w:r w:rsidRPr="002C7B7E">
        <w:rPr>
          <w:rFonts w:ascii="Times New Roman" w:hAnsi="Times New Roman" w:cs="Times New Roman"/>
          <w:sz w:val="28"/>
          <w:szCs w:val="28"/>
        </w:rPr>
        <w:t xml:space="preserve">И пусть вклад лишь одной семьи совсем незначителен, он не менее ценен, </w:t>
      </w:r>
      <w:r w:rsidR="00341E3A" w:rsidRPr="002C7B7E">
        <w:rPr>
          <w:rFonts w:ascii="Times New Roman" w:hAnsi="Times New Roman" w:cs="Times New Roman"/>
          <w:sz w:val="28"/>
          <w:szCs w:val="28"/>
        </w:rPr>
        <w:t xml:space="preserve">так </w:t>
      </w:r>
      <w:r w:rsidRPr="002C7B7E">
        <w:rPr>
          <w:rFonts w:ascii="Times New Roman" w:hAnsi="Times New Roman" w:cs="Times New Roman"/>
          <w:sz w:val="28"/>
          <w:szCs w:val="28"/>
        </w:rPr>
        <w:t xml:space="preserve">как не может быть единого целого без всех его частей. </w:t>
      </w:r>
      <w:r w:rsidR="00AE429A" w:rsidRPr="002C7B7E">
        <w:rPr>
          <w:rFonts w:ascii="Times New Roman" w:hAnsi="Times New Roman" w:cs="Times New Roman"/>
          <w:sz w:val="28"/>
          <w:szCs w:val="28"/>
        </w:rPr>
        <w:t xml:space="preserve"> Своими размышлениями о моих корнях, о корнях моей семьи и хочу  поделиться.</w:t>
      </w:r>
    </w:p>
    <w:p w:rsidR="00BB333C" w:rsidRPr="002C7B7E" w:rsidRDefault="00BB333C" w:rsidP="00C34A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7E">
        <w:rPr>
          <w:rFonts w:ascii="Times New Roman" w:hAnsi="Times New Roman" w:cs="Times New Roman"/>
          <w:sz w:val="28"/>
          <w:szCs w:val="28"/>
        </w:rPr>
        <w:t xml:space="preserve">Я не могу похвастаться большим семейным древом. Вся история, о которой я знаю, благодаря моим родителям, начинается </w:t>
      </w:r>
      <w:r w:rsidR="00066801" w:rsidRPr="002C7B7E">
        <w:rPr>
          <w:rFonts w:ascii="Times New Roman" w:hAnsi="Times New Roman" w:cs="Times New Roman"/>
          <w:sz w:val="28"/>
          <w:szCs w:val="28"/>
        </w:rPr>
        <w:t>с моих прапрадедов</w:t>
      </w:r>
      <w:r w:rsidRPr="002C7B7E">
        <w:rPr>
          <w:rFonts w:ascii="Times New Roman" w:hAnsi="Times New Roman" w:cs="Times New Roman"/>
          <w:sz w:val="28"/>
          <w:szCs w:val="28"/>
        </w:rPr>
        <w:t>.</w:t>
      </w:r>
      <w:r w:rsidR="00341E3A" w:rsidRPr="002C7B7E">
        <w:rPr>
          <w:rFonts w:ascii="Times New Roman" w:hAnsi="Times New Roman" w:cs="Times New Roman"/>
          <w:sz w:val="28"/>
          <w:szCs w:val="28"/>
        </w:rPr>
        <w:t xml:space="preserve"> Они жили в непростое время, тяжело трудились и </w:t>
      </w:r>
      <w:r w:rsidR="00270974" w:rsidRPr="002C7B7E">
        <w:rPr>
          <w:rFonts w:ascii="Times New Roman" w:hAnsi="Times New Roman" w:cs="Times New Roman"/>
          <w:sz w:val="28"/>
          <w:szCs w:val="28"/>
        </w:rPr>
        <w:t xml:space="preserve">застали одну из самых жестоких и кровавых войн в истории нашей страны. </w:t>
      </w:r>
      <w:r w:rsidR="00D76821" w:rsidRPr="002C7B7E">
        <w:rPr>
          <w:rFonts w:ascii="Times New Roman" w:hAnsi="Times New Roman" w:cs="Times New Roman"/>
          <w:sz w:val="28"/>
          <w:szCs w:val="28"/>
        </w:rPr>
        <w:t>Участвуя в боях, либо спасая своих детей, они вложили огромный вклад в победу нашей страны над фашистской Германией.</w:t>
      </w:r>
    </w:p>
    <w:p w:rsidR="00270974" w:rsidRPr="002C7B7E" w:rsidRDefault="00270974" w:rsidP="00C34A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7E">
        <w:rPr>
          <w:rFonts w:ascii="Times New Roman" w:hAnsi="Times New Roman" w:cs="Times New Roman"/>
          <w:sz w:val="28"/>
          <w:szCs w:val="28"/>
        </w:rPr>
        <w:t xml:space="preserve">Один из </w:t>
      </w:r>
      <w:r w:rsidR="00066801" w:rsidRPr="002C7B7E">
        <w:rPr>
          <w:rFonts w:ascii="Times New Roman" w:hAnsi="Times New Roman" w:cs="Times New Roman"/>
          <w:sz w:val="28"/>
          <w:szCs w:val="28"/>
        </w:rPr>
        <w:t>них</w:t>
      </w:r>
      <w:r w:rsidRPr="002C7B7E">
        <w:rPr>
          <w:rFonts w:ascii="Times New Roman" w:hAnsi="Times New Roman" w:cs="Times New Roman"/>
          <w:sz w:val="28"/>
          <w:szCs w:val="28"/>
        </w:rPr>
        <w:t>, Селюков Иван Тимофеевич</w:t>
      </w:r>
      <w:r w:rsidR="00870E5D" w:rsidRPr="002C7B7E">
        <w:rPr>
          <w:rFonts w:ascii="Times New Roman" w:hAnsi="Times New Roman" w:cs="Times New Roman"/>
          <w:sz w:val="28"/>
          <w:szCs w:val="28"/>
        </w:rPr>
        <w:t>, родился в 1926</w:t>
      </w:r>
      <w:r w:rsidRPr="002C7B7E">
        <w:rPr>
          <w:rFonts w:ascii="Times New Roman" w:hAnsi="Times New Roman" w:cs="Times New Roman"/>
          <w:sz w:val="28"/>
          <w:szCs w:val="28"/>
        </w:rPr>
        <w:t xml:space="preserve"> году. Когда началась Великая Отечественная</w:t>
      </w:r>
      <w:r w:rsidR="00870E5D" w:rsidRPr="002C7B7E">
        <w:rPr>
          <w:rFonts w:ascii="Times New Roman" w:hAnsi="Times New Roman" w:cs="Times New Roman"/>
          <w:sz w:val="28"/>
          <w:szCs w:val="28"/>
        </w:rPr>
        <w:t xml:space="preserve"> война, ему было 15 лет. В 1943 году он ушел на фронт добровольцем. Ушел семнадцатилетним парнем, приписав себе один год, чтобы думали, что он уже совершеннолетний. С 44-го года в действующей армии он освобождал Польшу и Венгрию, был командиром СУ-76. В бою под городом </w:t>
      </w:r>
      <w:proofErr w:type="spellStart"/>
      <w:r w:rsidR="00870E5D" w:rsidRPr="002C7B7E">
        <w:rPr>
          <w:rFonts w:ascii="Times New Roman" w:hAnsi="Times New Roman" w:cs="Times New Roman"/>
          <w:sz w:val="28"/>
          <w:szCs w:val="28"/>
        </w:rPr>
        <w:t>Секешфехервар</w:t>
      </w:r>
      <w:proofErr w:type="spellEnd"/>
      <w:r w:rsidR="00870E5D" w:rsidRPr="002C7B7E">
        <w:rPr>
          <w:rFonts w:ascii="Times New Roman" w:hAnsi="Times New Roman" w:cs="Times New Roman"/>
          <w:sz w:val="28"/>
          <w:szCs w:val="28"/>
        </w:rPr>
        <w:t xml:space="preserve"> при проведении разведывательной операции</w:t>
      </w:r>
      <w:r w:rsidR="00465355" w:rsidRPr="002C7B7E">
        <w:rPr>
          <w:rFonts w:ascii="Times New Roman" w:hAnsi="Times New Roman" w:cs="Times New Roman"/>
          <w:sz w:val="28"/>
          <w:szCs w:val="28"/>
        </w:rPr>
        <w:t xml:space="preserve"> был тяжело ранен и потерял ногу. Из госпиталя он вернулся </w:t>
      </w:r>
      <w:r w:rsidR="00C81249" w:rsidRPr="002C7B7E">
        <w:rPr>
          <w:rFonts w:ascii="Times New Roman" w:hAnsi="Times New Roman" w:cs="Times New Roman"/>
          <w:sz w:val="28"/>
          <w:szCs w:val="28"/>
        </w:rPr>
        <w:t xml:space="preserve">в звании сержанта </w:t>
      </w:r>
      <w:r w:rsidR="00465355" w:rsidRPr="002C7B7E">
        <w:rPr>
          <w:rFonts w:ascii="Times New Roman" w:hAnsi="Times New Roman" w:cs="Times New Roman"/>
          <w:sz w:val="28"/>
          <w:szCs w:val="28"/>
        </w:rPr>
        <w:t xml:space="preserve">уже после окончания войны. Был награжден орденами и медалями, в том числе орденом Славы </w:t>
      </w:r>
      <w:r w:rsidR="00465355" w:rsidRPr="002C7B7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65355" w:rsidRPr="002C7B7E">
        <w:rPr>
          <w:rFonts w:ascii="Times New Roman" w:hAnsi="Times New Roman" w:cs="Times New Roman"/>
          <w:sz w:val="28"/>
          <w:szCs w:val="28"/>
        </w:rPr>
        <w:t xml:space="preserve"> степени.</w:t>
      </w:r>
    </w:p>
    <w:p w:rsidR="00C81249" w:rsidRPr="002C7B7E" w:rsidRDefault="00C81249" w:rsidP="00C34A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7E">
        <w:rPr>
          <w:rFonts w:ascii="Times New Roman" w:hAnsi="Times New Roman" w:cs="Times New Roman"/>
          <w:sz w:val="28"/>
          <w:szCs w:val="28"/>
        </w:rPr>
        <w:t>Другой мой пра</w:t>
      </w:r>
      <w:r w:rsidR="00066801" w:rsidRPr="002C7B7E">
        <w:rPr>
          <w:rFonts w:ascii="Times New Roman" w:hAnsi="Times New Roman" w:cs="Times New Roman"/>
          <w:sz w:val="28"/>
          <w:szCs w:val="28"/>
        </w:rPr>
        <w:t>пра</w:t>
      </w:r>
      <w:r w:rsidRPr="002C7B7E">
        <w:rPr>
          <w:rFonts w:ascii="Times New Roman" w:hAnsi="Times New Roman" w:cs="Times New Roman"/>
          <w:sz w:val="28"/>
          <w:szCs w:val="28"/>
        </w:rPr>
        <w:t>дед ─ Назаров Иван Архипович. Прожил долгую жизнь, умер, когда ему было 90 лет. Войну он прошел простым рядовым, но у него тоже были медали</w:t>
      </w:r>
      <w:r w:rsidR="000C3D38" w:rsidRPr="002C7B7E">
        <w:rPr>
          <w:rFonts w:ascii="Times New Roman" w:hAnsi="Times New Roman" w:cs="Times New Roman"/>
          <w:sz w:val="28"/>
          <w:szCs w:val="28"/>
        </w:rPr>
        <w:t>, которые до сих пор хранятся у моей бабушки</w:t>
      </w:r>
      <w:r w:rsidRPr="002C7B7E">
        <w:rPr>
          <w:rFonts w:ascii="Times New Roman" w:hAnsi="Times New Roman" w:cs="Times New Roman"/>
          <w:sz w:val="28"/>
          <w:szCs w:val="28"/>
        </w:rPr>
        <w:t>.</w:t>
      </w:r>
    </w:p>
    <w:p w:rsidR="00066801" w:rsidRPr="002C7B7E" w:rsidRDefault="00066801" w:rsidP="00C34A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7E">
        <w:rPr>
          <w:rFonts w:ascii="Times New Roman" w:hAnsi="Times New Roman" w:cs="Times New Roman"/>
          <w:sz w:val="28"/>
          <w:szCs w:val="28"/>
        </w:rPr>
        <w:t>Про моих прабабушек известно мало. Но я знаю, что они старались защитить и сохранить жизнь своим детям во время войны и воспитать их хорошими людьми в мирное время.</w:t>
      </w:r>
    </w:p>
    <w:p w:rsidR="00066801" w:rsidRPr="002C7B7E" w:rsidRDefault="00066801" w:rsidP="00C34A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7E">
        <w:rPr>
          <w:rFonts w:ascii="Times New Roman" w:hAnsi="Times New Roman" w:cs="Times New Roman"/>
          <w:sz w:val="28"/>
          <w:szCs w:val="28"/>
        </w:rPr>
        <w:t xml:space="preserve">Мои прадедушки и прабабушки застали войну еще детьми. Но благодаря их рассказам, которые мои мама и папа услышали от них и позже пересказали мне, я знаю </w:t>
      </w:r>
      <w:r w:rsidR="00D76821" w:rsidRPr="002C7B7E">
        <w:rPr>
          <w:rFonts w:ascii="Times New Roman" w:hAnsi="Times New Roman" w:cs="Times New Roman"/>
          <w:sz w:val="28"/>
          <w:szCs w:val="28"/>
        </w:rPr>
        <w:t>о том</w:t>
      </w:r>
      <w:r w:rsidRPr="002C7B7E">
        <w:rPr>
          <w:rFonts w:ascii="Times New Roman" w:hAnsi="Times New Roman" w:cs="Times New Roman"/>
          <w:sz w:val="28"/>
          <w:szCs w:val="28"/>
        </w:rPr>
        <w:t>, как им и их родителям пришлось пережить это ужасное время.</w:t>
      </w:r>
      <w:r w:rsidR="00D76821" w:rsidRPr="002C7B7E">
        <w:rPr>
          <w:rFonts w:ascii="Times New Roman" w:hAnsi="Times New Roman" w:cs="Times New Roman"/>
          <w:sz w:val="28"/>
          <w:szCs w:val="28"/>
        </w:rPr>
        <w:t xml:space="preserve"> После войны они трудились на фабриках и заводах, способству</w:t>
      </w:r>
      <w:r w:rsidR="009A2ADD" w:rsidRPr="002C7B7E">
        <w:rPr>
          <w:rFonts w:ascii="Times New Roman" w:hAnsi="Times New Roman" w:cs="Times New Roman"/>
          <w:sz w:val="28"/>
          <w:szCs w:val="28"/>
        </w:rPr>
        <w:t>я</w:t>
      </w:r>
      <w:r w:rsidR="00D76821" w:rsidRPr="002C7B7E">
        <w:rPr>
          <w:rFonts w:ascii="Times New Roman" w:hAnsi="Times New Roman" w:cs="Times New Roman"/>
          <w:sz w:val="28"/>
          <w:szCs w:val="28"/>
        </w:rPr>
        <w:t xml:space="preserve"> индустриальному подъёму страны. </w:t>
      </w:r>
      <w:r w:rsidR="009A2ADD" w:rsidRPr="002C7B7E">
        <w:rPr>
          <w:rFonts w:ascii="Times New Roman" w:hAnsi="Times New Roman" w:cs="Times New Roman"/>
          <w:sz w:val="28"/>
          <w:szCs w:val="28"/>
        </w:rPr>
        <w:t>Один из прадедов был прорабом в строительной организации, его очень уважали и ценили. Он участвовал в стройке многих зданий в моём городе</w:t>
      </w:r>
      <w:r w:rsidR="000C3D38" w:rsidRPr="002C7B7E">
        <w:rPr>
          <w:rFonts w:ascii="Times New Roman" w:hAnsi="Times New Roman" w:cs="Times New Roman"/>
          <w:sz w:val="28"/>
          <w:szCs w:val="28"/>
        </w:rPr>
        <w:t>, в том числе старого корпуса Белгородского Государственного Университета</w:t>
      </w:r>
      <w:r w:rsidR="001F2410" w:rsidRPr="002C7B7E">
        <w:rPr>
          <w:rFonts w:ascii="Times New Roman" w:hAnsi="Times New Roman" w:cs="Times New Roman"/>
          <w:sz w:val="28"/>
          <w:szCs w:val="28"/>
        </w:rPr>
        <w:t xml:space="preserve"> и здания автовокзала</w:t>
      </w:r>
      <w:r w:rsidR="009A2ADD" w:rsidRPr="002C7B7E">
        <w:rPr>
          <w:rFonts w:ascii="Times New Roman" w:hAnsi="Times New Roman" w:cs="Times New Roman"/>
          <w:sz w:val="28"/>
          <w:szCs w:val="28"/>
        </w:rPr>
        <w:t xml:space="preserve">. </w:t>
      </w:r>
      <w:r w:rsidR="00D76821" w:rsidRPr="002C7B7E">
        <w:rPr>
          <w:rFonts w:ascii="Times New Roman" w:hAnsi="Times New Roman" w:cs="Times New Roman"/>
          <w:sz w:val="28"/>
          <w:szCs w:val="28"/>
        </w:rPr>
        <w:t>Это ещё один немаловажный вклад моей семьи в развитие моей родины.</w:t>
      </w:r>
    </w:p>
    <w:p w:rsidR="009A2ADD" w:rsidRPr="002C7B7E" w:rsidRDefault="009A2ADD" w:rsidP="00C34A17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C7B7E">
        <w:rPr>
          <w:rFonts w:ascii="Times New Roman" w:hAnsi="Times New Roman" w:cs="Times New Roman"/>
          <w:sz w:val="28"/>
          <w:szCs w:val="28"/>
        </w:rPr>
        <w:lastRenderedPageBreak/>
        <w:t>Мои дедушки также работали на заводах</w:t>
      </w:r>
      <w:r w:rsidR="00AE429A" w:rsidRPr="002C7B7E">
        <w:rPr>
          <w:rFonts w:ascii="Times New Roman" w:hAnsi="Times New Roman" w:cs="Times New Roman"/>
          <w:sz w:val="28"/>
          <w:szCs w:val="28"/>
        </w:rPr>
        <w:t>, о</w:t>
      </w:r>
      <w:r w:rsidRPr="002C7B7E">
        <w:rPr>
          <w:rFonts w:ascii="Times New Roman" w:hAnsi="Times New Roman" w:cs="Times New Roman"/>
          <w:sz w:val="28"/>
          <w:szCs w:val="28"/>
        </w:rPr>
        <w:t xml:space="preserve">тдав </w:t>
      </w:r>
      <w:r w:rsidR="000C3D38" w:rsidRPr="002C7B7E">
        <w:rPr>
          <w:rFonts w:ascii="Times New Roman" w:hAnsi="Times New Roman" w:cs="Times New Roman"/>
          <w:sz w:val="28"/>
          <w:szCs w:val="28"/>
        </w:rPr>
        <w:t>развитию страны  свои молодые годы. Бабушки работали, посвятив себя людям. Одна из них ─ учитель</w:t>
      </w:r>
      <w:r w:rsidR="00EE6DF3" w:rsidRPr="002C7B7E">
        <w:rPr>
          <w:rFonts w:ascii="Times New Roman" w:hAnsi="Times New Roman" w:cs="Times New Roman"/>
          <w:sz w:val="28"/>
          <w:szCs w:val="28"/>
        </w:rPr>
        <w:t xml:space="preserve"> математики</w:t>
      </w:r>
      <w:r w:rsidR="000C3D38" w:rsidRPr="002C7B7E">
        <w:rPr>
          <w:rFonts w:ascii="Times New Roman" w:hAnsi="Times New Roman" w:cs="Times New Roman"/>
          <w:sz w:val="28"/>
          <w:szCs w:val="28"/>
        </w:rPr>
        <w:t xml:space="preserve">. </w:t>
      </w:r>
      <w:r w:rsidR="00EE6DF3" w:rsidRPr="002C7B7E">
        <w:rPr>
          <w:rFonts w:ascii="Times New Roman" w:hAnsi="Times New Roman" w:cs="Times New Roman"/>
          <w:sz w:val="28"/>
          <w:szCs w:val="28"/>
        </w:rPr>
        <w:t xml:space="preserve">Вторая </w:t>
      </w:r>
      <m:oMath>
        <m:r>
          <w:rPr>
            <w:rFonts w:ascii="Cambria Math" w:hAnsi="Cambria Math" w:cs="Times New Roman"/>
            <w:sz w:val="28"/>
            <w:szCs w:val="28"/>
          </w:rPr>
          <m:t>─ повар.</m:t>
        </m:r>
      </m:oMath>
      <w:r w:rsidR="00EE6DF3" w:rsidRPr="002C7B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E429A" w:rsidRPr="002C7B7E">
        <w:rPr>
          <w:rFonts w:ascii="Times New Roman" w:eastAsiaTheme="minorEastAsia" w:hAnsi="Times New Roman" w:cs="Times New Roman"/>
          <w:sz w:val="28"/>
          <w:szCs w:val="28"/>
        </w:rPr>
        <w:t xml:space="preserve">Обе </w:t>
      </w:r>
      <w:r w:rsidR="00EE6DF3" w:rsidRPr="002C7B7E">
        <w:rPr>
          <w:rFonts w:ascii="Times New Roman" w:eastAsiaTheme="minorEastAsia" w:hAnsi="Times New Roman" w:cs="Times New Roman"/>
          <w:sz w:val="28"/>
          <w:szCs w:val="28"/>
        </w:rPr>
        <w:t>они уважаемые люди, я могу ими также гордиться. Но самым важным их достижением я считаю своих родителей, без которых я бы не появился на свет.</w:t>
      </w:r>
    </w:p>
    <w:p w:rsidR="00EE6DF3" w:rsidRPr="002C7B7E" w:rsidRDefault="00EE6DF3" w:rsidP="00C34A17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C7B7E">
        <w:rPr>
          <w:rFonts w:ascii="Times New Roman" w:eastAsiaTheme="minorEastAsia" w:hAnsi="Times New Roman" w:cs="Times New Roman"/>
          <w:sz w:val="28"/>
          <w:szCs w:val="28"/>
        </w:rPr>
        <w:t xml:space="preserve">Мой отец работает в компании, чья продукция используется в строительстве дорог и домов по всей нашей стране. </w:t>
      </w:r>
      <w:r w:rsidR="00784782" w:rsidRPr="002C7B7E">
        <w:rPr>
          <w:rFonts w:ascii="Times New Roman" w:eastAsiaTheme="minorEastAsia" w:hAnsi="Times New Roman" w:cs="Times New Roman"/>
          <w:sz w:val="28"/>
          <w:szCs w:val="28"/>
        </w:rPr>
        <w:t xml:space="preserve">Можно сказать, что, отчасти благодаря ему, наша страна становится еще лучше. </w:t>
      </w:r>
      <w:r w:rsidRPr="002C7B7E">
        <w:rPr>
          <w:rFonts w:ascii="Times New Roman" w:eastAsiaTheme="minorEastAsia" w:hAnsi="Times New Roman" w:cs="Times New Roman"/>
          <w:sz w:val="28"/>
          <w:szCs w:val="28"/>
        </w:rPr>
        <w:t>Он очень интересуется историей нашего края</w:t>
      </w:r>
      <w:r w:rsidR="00784782" w:rsidRPr="002C7B7E">
        <w:rPr>
          <w:rFonts w:ascii="Times New Roman" w:eastAsiaTheme="minorEastAsia" w:hAnsi="Times New Roman" w:cs="Times New Roman"/>
          <w:sz w:val="28"/>
          <w:szCs w:val="28"/>
        </w:rPr>
        <w:t>, подробно изучает её из различных источников</w:t>
      </w:r>
      <w:r w:rsidRPr="002C7B7E">
        <w:rPr>
          <w:rFonts w:ascii="Times New Roman" w:eastAsiaTheme="minorEastAsia" w:hAnsi="Times New Roman" w:cs="Times New Roman"/>
          <w:sz w:val="28"/>
          <w:szCs w:val="28"/>
        </w:rPr>
        <w:t xml:space="preserve">. Благодаря </w:t>
      </w:r>
      <w:r w:rsidR="00784782" w:rsidRPr="002C7B7E">
        <w:rPr>
          <w:rFonts w:ascii="Times New Roman" w:eastAsiaTheme="minorEastAsia" w:hAnsi="Times New Roman" w:cs="Times New Roman"/>
          <w:sz w:val="28"/>
          <w:szCs w:val="28"/>
        </w:rPr>
        <w:t>папе</w:t>
      </w:r>
      <w:r w:rsidRPr="002C7B7E">
        <w:rPr>
          <w:rFonts w:ascii="Times New Roman" w:eastAsiaTheme="minorEastAsia" w:hAnsi="Times New Roman" w:cs="Times New Roman"/>
          <w:sz w:val="28"/>
          <w:szCs w:val="28"/>
        </w:rPr>
        <w:t>, на сайтах, посвященных поискам пропавших во время Великой Отечественной войны, была размещена информация о нескольких захоронениях</w:t>
      </w:r>
      <w:r w:rsidR="001F2410" w:rsidRPr="002C7B7E">
        <w:rPr>
          <w:rFonts w:ascii="Times New Roman" w:eastAsiaTheme="minorEastAsia" w:hAnsi="Times New Roman" w:cs="Times New Roman"/>
          <w:sz w:val="28"/>
          <w:szCs w:val="28"/>
        </w:rPr>
        <w:t xml:space="preserve"> солдат</w:t>
      </w:r>
      <w:r w:rsidRPr="002C7B7E">
        <w:rPr>
          <w:rFonts w:ascii="Times New Roman" w:eastAsiaTheme="minorEastAsia" w:hAnsi="Times New Roman" w:cs="Times New Roman"/>
          <w:sz w:val="28"/>
          <w:szCs w:val="28"/>
        </w:rPr>
        <w:t xml:space="preserve">. Он знает много подробностей о боях, проходивших на территории нашей области, о которых не пишут в учебниках и большинстве книг, и часто рассказывает о них </w:t>
      </w:r>
      <w:r w:rsidR="00AE429A" w:rsidRPr="002C7B7E">
        <w:rPr>
          <w:rFonts w:ascii="Times New Roman" w:eastAsiaTheme="minorEastAsia" w:hAnsi="Times New Roman" w:cs="Times New Roman"/>
          <w:sz w:val="28"/>
          <w:szCs w:val="28"/>
        </w:rPr>
        <w:t xml:space="preserve"> мне и </w:t>
      </w:r>
      <w:r w:rsidRPr="002C7B7E">
        <w:rPr>
          <w:rFonts w:ascii="Times New Roman" w:eastAsiaTheme="minorEastAsia" w:hAnsi="Times New Roman" w:cs="Times New Roman"/>
          <w:sz w:val="28"/>
          <w:szCs w:val="28"/>
        </w:rPr>
        <w:t>брат</w:t>
      </w:r>
      <w:r w:rsidR="00AE429A" w:rsidRPr="002C7B7E">
        <w:rPr>
          <w:rFonts w:ascii="Times New Roman" w:eastAsiaTheme="minorEastAsia" w:hAnsi="Times New Roman" w:cs="Times New Roman"/>
          <w:sz w:val="28"/>
          <w:szCs w:val="28"/>
        </w:rPr>
        <w:t>у</w:t>
      </w:r>
      <w:r w:rsidRPr="002C7B7E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AE429A" w:rsidRPr="002C7B7E">
        <w:rPr>
          <w:rFonts w:ascii="Times New Roman" w:eastAsiaTheme="minorEastAsia" w:hAnsi="Times New Roman" w:cs="Times New Roman"/>
          <w:sz w:val="28"/>
          <w:szCs w:val="28"/>
        </w:rPr>
        <w:t xml:space="preserve"> Меня так поража</w:t>
      </w:r>
      <w:r w:rsidR="00A97209" w:rsidRPr="002C7B7E">
        <w:rPr>
          <w:rFonts w:ascii="Times New Roman" w:eastAsiaTheme="minorEastAsia" w:hAnsi="Times New Roman" w:cs="Times New Roman"/>
          <w:sz w:val="28"/>
          <w:szCs w:val="28"/>
        </w:rPr>
        <w:t>ю</w:t>
      </w:r>
      <w:r w:rsidR="00AE429A" w:rsidRPr="002C7B7E">
        <w:rPr>
          <w:rFonts w:ascii="Times New Roman" w:eastAsiaTheme="minorEastAsia" w:hAnsi="Times New Roman" w:cs="Times New Roman"/>
          <w:sz w:val="28"/>
          <w:szCs w:val="28"/>
        </w:rPr>
        <w:t>т рассказ</w:t>
      </w:r>
      <w:r w:rsidR="00A97209" w:rsidRPr="002C7B7E">
        <w:rPr>
          <w:rFonts w:ascii="Times New Roman" w:eastAsiaTheme="minorEastAsia" w:hAnsi="Times New Roman" w:cs="Times New Roman"/>
          <w:sz w:val="28"/>
          <w:szCs w:val="28"/>
        </w:rPr>
        <w:t>ы</w:t>
      </w:r>
      <w:r w:rsidR="00AE429A" w:rsidRPr="002C7B7E">
        <w:rPr>
          <w:rFonts w:ascii="Times New Roman" w:eastAsiaTheme="minorEastAsia" w:hAnsi="Times New Roman" w:cs="Times New Roman"/>
          <w:sz w:val="28"/>
          <w:szCs w:val="28"/>
        </w:rPr>
        <w:t xml:space="preserve"> пап</w:t>
      </w:r>
      <w:r w:rsidR="00A97209" w:rsidRPr="002C7B7E">
        <w:rPr>
          <w:rFonts w:ascii="Times New Roman" w:eastAsiaTheme="minorEastAsia" w:hAnsi="Times New Roman" w:cs="Times New Roman"/>
          <w:sz w:val="28"/>
          <w:szCs w:val="28"/>
        </w:rPr>
        <w:t>ы</w:t>
      </w:r>
      <w:r w:rsidR="00AE429A" w:rsidRPr="002C7B7E">
        <w:rPr>
          <w:rFonts w:ascii="Times New Roman" w:eastAsiaTheme="minorEastAsia" w:hAnsi="Times New Roman" w:cs="Times New Roman"/>
          <w:sz w:val="28"/>
          <w:szCs w:val="28"/>
        </w:rPr>
        <w:t xml:space="preserve">! </w:t>
      </w:r>
    </w:p>
    <w:p w:rsidR="00784782" w:rsidRPr="002C7B7E" w:rsidRDefault="00A97209" w:rsidP="00C34A17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C7B7E">
        <w:rPr>
          <w:rFonts w:ascii="Times New Roman" w:eastAsiaTheme="minorEastAsia" w:hAnsi="Times New Roman" w:cs="Times New Roman"/>
          <w:sz w:val="28"/>
          <w:szCs w:val="28"/>
        </w:rPr>
        <w:t xml:space="preserve"> А м</w:t>
      </w:r>
      <w:r w:rsidR="00784782" w:rsidRPr="002C7B7E">
        <w:rPr>
          <w:rFonts w:ascii="Times New Roman" w:eastAsiaTheme="minorEastAsia" w:hAnsi="Times New Roman" w:cs="Times New Roman"/>
          <w:sz w:val="28"/>
          <w:szCs w:val="28"/>
        </w:rPr>
        <w:t xml:space="preserve">оя мама работает педагогом. Её вклад в историю нашей страны ─ обучение детей информатике и программированию. </w:t>
      </w:r>
      <w:proofErr w:type="gramStart"/>
      <w:r w:rsidR="00784782" w:rsidRPr="002C7B7E">
        <w:rPr>
          <w:rFonts w:ascii="Times New Roman" w:eastAsiaTheme="minorEastAsia" w:hAnsi="Times New Roman" w:cs="Times New Roman"/>
          <w:sz w:val="28"/>
          <w:szCs w:val="28"/>
          <w:lang w:val="en-US"/>
        </w:rPr>
        <w:t>IT</w:t>
      </w:r>
      <w:r w:rsidR="00784782" w:rsidRPr="002C7B7E">
        <w:rPr>
          <w:rFonts w:ascii="Times New Roman" w:eastAsiaTheme="minorEastAsia" w:hAnsi="Times New Roman" w:cs="Times New Roman"/>
          <w:sz w:val="28"/>
          <w:szCs w:val="28"/>
        </w:rPr>
        <w:t>- сфера сейчас и в будущем ─ одна из самых востребованных и нужных.</w:t>
      </w:r>
      <w:proofErr w:type="gramEnd"/>
      <w:r w:rsidR="00784782" w:rsidRPr="002C7B7E">
        <w:rPr>
          <w:rFonts w:ascii="Times New Roman" w:eastAsiaTheme="minorEastAsia" w:hAnsi="Times New Roman" w:cs="Times New Roman"/>
          <w:sz w:val="28"/>
          <w:szCs w:val="28"/>
        </w:rPr>
        <w:t xml:space="preserve"> Трудно представить себе развитие нашей страны без представителей профессий, связанных с ней. С прошлого года я помогаю ей после уроков, </w:t>
      </w:r>
      <w:r w:rsidR="00311789" w:rsidRPr="002C7B7E">
        <w:rPr>
          <w:rFonts w:ascii="Times New Roman" w:eastAsiaTheme="minorEastAsia" w:hAnsi="Times New Roman" w:cs="Times New Roman"/>
          <w:sz w:val="28"/>
          <w:szCs w:val="28"/>
        </w:rPr>
        <w:t>участвую в качестве помощника преподавателя на занятиях. Т</w:t>
      </w:r>
      <w:r w:rsidR="00784782" w:rsidRPr="002C7B7E">
        <w:rPr>
          <w:rFonts w:ascii="Times New Roman" w:eastAsiaTheme="minorEastAsia" w:hAnsi="Times New Roman" w:cs="Times New Roman"/>
          <w:sz w:val="28"/>
          <w:szCs w:val="28"/>
        </w:rPr>
        <w:t>аким образом, я могу не только заниматься свои</w:t>
      </w:r>
      <w:r w:rsidR="0046091A" w:rsidRPr="002C7B7E">
        <w:rPr>
          <w:rFonts w:ascii="Times New Roman" w:eastAsiaTheme="minorEastAsia" w:hAnsi="Times New Roman" w:cs="Times New Roman"/>
          <w:sz w:val="28"/>
          <w:szCs w:val="28"/>
        </w:rPr>
        <w:t>м</w:t>
      </w:r>
      <w:r w:rsidR="00784782" w:rsidRPr="002C7B7E">
        <w:rPr>
          <w:rFonts w:ascii="Times New Roman" w:eastAsiaTheme="minorEastAsia" w:hAnsi="Times New Roman" w:cs="Times New Roman"/>
          <w:sz w:val="28"/>
          <w:szCs w:val="28"/>
        </w:rPr>
        <w:t xml:space="preserve"> любимым делом ─ </w:t>
      </w:r>
      <w:r w:rsidR="00311789" w:rsidRPr="002C7B7E">
        <w:rPr>
          <w:rFonts w:ascii="Times New Roman" w:eastAsiaTheme="minorEastAsia" w:hAnsi="Times New Roman" w:cs="Times New Roman"/>
          <w:sz w:val="28"/>
          <w:szCs w:val="28"/>
        </w:rPr>
        <w:t>программированием</w:t>
      </w:r>
      <w:r w:rsidR="00784782" w:rsidRPr="002C7B7E">
        <w:rPr>
          <w:rFonts w:ascii="Times New Roman" w:eastAsiaTheme="minorEastAsia" w:hAnsi="Times New Roman" w:cs="Times New Roman"/>
          <w:sz w:val="28"/>
          <w:szCs w:val="28"/>
        </w:rPr>
        <w:t>, но и помогать изуч</w:t>
      </w:r>
      <w:r w:rsidRPr="002C7B7E">
        <w:rPr>
          <w:rFonts w:ascii="Times New Roman" w:eastAsiaTheme="minorEastAsia" w:hAnsi="Times New Roman" w:cs="Times New Roman"/>
          <w:sz w:val="28"/>
          <w:szCs w:val="28"/>
        </w:rPr>
        <w:t xml:space="preserve">ать его </w:t>
      </w:r>
      <w:r w:rsidR="00311789" w:rsidRPr="002C7B7E">
        <w:rPr>
          <w:rFonts w:ascii="Times New Roman" w:eastAsiaTheme="minorEastAsia" w:hAnsi="Times New Roman" w:cs="Times New Roman"/>
          <w:sz w:val="28"/>
          <w:szCs w:val="28"/>
        </w:rPr>
        <w:t>другим.</w:t>
      </w:r>
    </w:p>
    <w:p w:rsidR="00341E3A" w:rsidRPr="002C7B7E" w:rsidRDefault="00341E3A" w:rsidP="00C34A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7E">
        <w:rPr>
          <w:rFonts w:ascii="Times New Roman" w:hAnsi="Times New Roman" w:cs="Times New Roman"/>
          <w:sz w:val="28"/>
          <w:szCs w:val="28"/>
        </w:rPr>
        <w:t xml:space="preserve">Со временем я тоже смогу внести свой вклад в историю моей страны. </w:t>
      </w:r>
      <w:r w:rsidR="00270974" w:rsidRPr="002C7B7E">
        <w:rPr>
          <w:rFonts w:ascii="Times New Roman" w:hAnsi="Times New Roman" w:cs="Times New Roman"/>
          <w:sz w:val="28"/>
          <w:szCs w:val="28"/>
        </w:rPr>
        <w:t>Пока я стараюсь хорошо учиться, помогать своим родителям. Позже я пр</w:t>
      </w:r>
      <w:r w:rsidRPr="002C7B7E">
        <w:rPr>
          <w:rFonts w:ascii="Times New Roman" w:hAnsi="Times New Roman" w:cs="Times New Roman"/>
          <w:sz w:val="28"/>
          <w:szCs w:val="28"/>
        </w:rPr>
        <w:t>одолжу свой род, буду работать, воспитывать своих детей</w:t>
      </w:r>
      <w:r w:rsidR="00270974" w:rsidRPr="002C7B7E">
        <w:rPr>
          <w:rFonts w:ascii="Times New Roman" w:hAnsi="Times New Roman" w:cs="Times New Roman"/>
          <w:sz w:val="28"/>
          <w:szCs w:val="28"/>
        </w:rPr>
        <w:t>. Возможно, смогу сделать что-то, чем потом смогут гордиться даже мои внуки и правнуки. В любом случае я обязательно сохраню память о моей семье и передам ее своим потомкам.</w:t>
      </w:r>
      <w:r w:rsidR="000C3D38" w:rsidRPr="002C7B7E">
        <w:rPr>
          <w:rFonts w:ascii="Times New Roman" w:hAnsi="Times New Roman" w:cs="Times New Roman"/>
          <w:sz w:val="28"/>
          <w:szCs w:val="28"/>
        </w:rPr>
        <w:t xml:space="preserve"> Мы все должны помнить свои корни, чтить своих предков и стараться прожить жизнь так, чтобы можно было гордиться свои вкладом в общую историю нашей великой страны.</w:t>
      </w:r>
      <w:bookmarkStart w:id="0" w:name="_GoBack"/>
      <w:bookmarkEnd w:id="0"/>
    </w:p>
    <w:p w:rsidR="002C7B7E" w:rsidRPr="002C7B7E" w:rsidRDefault="002C7B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C7B7E" w:rsidRPr="002C7B7E" w:rsidSect="00BB333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3C"/>
    <w:rsid w:val="00066801"/>
    <w:rsid w:val="000C3D38"/>
    <w:rsid w:val="001F2410"/>
    <w:rsid w:val="00270974"/>
    <w:rsid w:val="002C7B7E"/>
    <w:rsid w:val="002F17A9"/>
    <w:rsid w:val="00311789"/>
    <w:rsid w:val="00341E3A"/>
    <w:rsid w:val="0046091A"/>
    <w:rsid w:val="00465355"/>
    <w:rsid w:val="00500AA1"/>
    <w:rsid w:val="00571E92"/>
    <w:rsid w:val="005F36F5"/>
    <w:rsid w:val="0074624A"/>
    <w:rsid w:val="00784782"/>
    <w:rsid w:val="007F4194"/>
    <w:rsid w:val="00820ACE"/>
    <w:rsid w:val="00870E5D"/>
    <w:rsid w:val="009A2ADD"/>
    <w:rsid w:val="00A97209"/>
    <w:rsid w:val="00AE429A"/>
    <w:rsid w:val="00BB333C"/>
    <w:rsid w:val="00C34A17"/>
    <w:rsid w:val="00C81249"/>
    <w:rsid w:val="00CE1FC8"/>
    <w:rsid w:val="00D76821"/>
    <w:rsid w:val="00EE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E6DF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F4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1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E6DF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F4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1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5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Акиньшина Снежана Витальевна</cp:lastModifiedBy>
  <cp:revision>14</cp:revision>
  <dcterms:created xsi:type="dcterms:W3CDTF">2020-04-15T10:50:00Z</dcterms:created>
  <dcterms:modified xsi:type="dcterms:W3CDTF">2020-04-27T09:42:00Z</dcterms:modified>
</cp:coreProperties>
</file>