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9"/>
        <w:jc w:val="center"/>
        <w:rPr>
          <w:spacing w:val="20"/>
          <w:sz w:val="4"/>
        </w:rPr>
      </w:pPr>
      <w:r>
        <w:rPr>
          <w:b/>
        </w:rPr>
      </w:r>
      <w:r>
        <w:rPr>
          <w:spacing w:val="20"/>
          <w:sz w:val="4"/>
        </w:rPr>
      </w:r>
      <w:r/>
    </w:p>
    <w:p>
      <w:pPr>
        <w:pStyle w:val="569"/>
        <w:jc w:val="center"/>
        <w:spacing w:lineRule="atLeast" w:line="18"/>
      </w:pPr>
      <w:r/>
      <w:r/>
    </w:p>
    <w:p>
      <w:pPr>
        <w:pStyle w:val="569"/>
        <w:ind w:left="142" w:right="-1" w:hanging="142"/>
        <w:jc w:val="center"/>
        <w:tabs>
          <w:tab w:val="left" w:pos="1470" w:leader="none"/>
          <w:tab w:val="center" w:pos="48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</w:t>
      </w:r>
      <w:r>
        <w:rPr>
          <w:b/>
          <w:sz w:val="28"/>
          <w:szCs w:val="28"/>
        </w:rPr>
      </w:r>
      <w:r/>
    </w:p>
    <w:p>
      <w:pPr>
        <w:pStyle w:val="569"/>
        <w:ind w:left="142" w:right="-1" w:hanging="142"/>
        <w:jc w:val="center"/>
        <w:tabs>
          <w:tab w:val="left" w:pos="1470" w:leader="none"/>
          <w:tab w:val="center" w:pos="48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муниципального этапа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всероссийской</w:t>
      </w:r>
      <w:r>
        <w:rPr>
          <w:b/>
          <w:sz w:val="28"/>
          <w:szCs w:val="28"/>
        </w:rPr>
      </w:r>
      <w:r/>
    </w:p>
    <w:p>
      <w:pPr>
        <w:pStyle w:val="569"/>
        <w:ind w:left="142" w:right="-1" w:hanging="142"/>
        <w:jc w:val="center"/>
        <w:tabs>
          <w:tab w:val="left" w:pos="1470" w:leader="none"/>
          <w:tab w:val="center" w:pos="481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олимпиады школьников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основам безопасности жизнедеятельности</w:t>
      </w:r>
      <w:r>
        <w:rPr>
          <w:b/>
          <w:sz w:val="28"/>
          <w:szCs w:val="28"/>
        </w:rPr>
      </w:r>
      <w:r/>
    </w:p>
    <w:p>
      <w:pPr>
        <w:pStyle w:val="569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5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 xml:space="preserve">11 ноября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 года</w:t>
      </w:r>
      <w:r/>
    </w:p>
    <w:p>
      <w:pPr>
        <w:pStyle w:val="569"/>
        <w:jc w:val="both"/>
        <w:tabs>
          <w:tab w:val="left" w:pos="108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 xml:space="preserve">общеобразовательные учреждения</w:t>
      </w:r>
      <w:r/>
    </w:p>
    <w:p>
      <w:pPr>
        <w:pStyle w:val="569"/>
        <w:jc w:val="both"/>
        <w:tabs>
          <w:tab w:val="left" w:pos="108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проверки: </w:t>
      </w:r>
      <w:r>
        <w:rPr>
          <w:bCs/>
          <w:sz w:val="28"/>
          <w:szCs w:val="28"/>
        </w:rPr>
        <w:t xml:space="preserve">МБОУ </w:t>
      </w:r>
      <w:r>
        <w:rPr>
          <w:bCs/>
          <w:sz w:val="28"/>
          <w:szCs w:val="28"/>
        </w:rPr>
        <w:t xml:space="preserve">СОШ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37 </w:t>
      </w:r>
      <w:r>
        <w:rPr>
          <w:bCs/>
          <w:sz w:val="28"/>
          <w:szCs w:val="28"/>
        </w:rPr>
        <w:t xml:space="preserve">(ул. </w:t>
      </w:r>
      <w:r>
        <w:rPr>
          <w:bCs/>
          <w:sz w:val="28"/>
          <w:szCs w:val="28"/>
        </w:rPr>
        <w:t xml:space="preserve">Привольная</w:t>
      </w:r>
      <w:r>
        <w:rPr>
          <w:bCs/>
          <w:sz w:val="28"/>
          <w:szCs w:val="28"/>
        </w:rPr>
        <w:t xml:space="preserve">, 16</w:t>
      </w:r>
      <w:r>
        <w:rPr>
          <w:bCs/>
          <w:sz w:val="28"/>
          <w:szCs w:val="28"/>
        </w:rPr>
        <w:t xml:space="preserve">)</w:t>
      </w:r>
      <w:r/>
    </w:p>
    <w:p>
      <w:pPr>
        <w:pStyle w:val="5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5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56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11 ноября 2020 года</w:t>
      </w:r>
      <w:r/>
    </w:p>
    <w:tbl>
      <w:tblPr>
        <w:tblpPr w:horzAnchor="margin" w:tblpXSpec="center" w:vertAnchor="text" w:tblpY="96" w:leftFromText="180" w:topFromText="0" w:rightFromText="180" w:bottomFromText="0"/>
        <w:tblW w:w="9606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93"/>
        <w:gridCol w:w="7513"/>
      </w:tblGrid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13.00 – 13.40</w:t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Регистрация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13.40 – 13.50</w:t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Инструктаж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13.50 – 14.00</w:t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Тиражирование олимпиадных заданий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14.00 – 15.30</w:t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Муниципальный тур для (6) 7 классов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14.00 – 16.00</w:t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Муниципальный тур для 8-11 классов</w:t>
            </w:r>
            <w:r/>
          </w:p>
        </w:tc>
      </w:tr>
      <w:tr>
        <w:trPr/>
        <w:tc>
          <w:tcPr>
            <w:tcW w:w="2093" w:type="dxa"/>
            <w:vAlign w:val="top"/>
            <w:textDirection w:val="lrTb"/>
            <w:noWrap w:val="false"/>
          </w:tcPr>
          <w:p>
            <w:pPr>
              <w:pStyle w:val="569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16.30 – 18.00</w:t>
            </w:r>
            <w:r/>
          </w:p>
        </w:tc>
        <w:tc>
          <w:tcPr>
            <w:tcW w:w="7513" w:type="dxa"/>
            <w:vAlign w:val="top"/>
            <w:textDirection w:val="lrTb"/>
            <w:noWrap w:val="false"/>
          </w:tcPr>
          <w:p>
            <w:pPr>
              <w:pStyle w:val="569"/>
              <w:jc w:val="both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Доставка выполненных олимпиадных заданий </w:t>
              <w:br/>
              <w:t xml:space="preserve">в МБОУ СОШ № 37:</w:t>
            </w:r>
            <w:r/>
          </w:p>
          <w:p>
            <w:pPr>
              <w:pStyle w:val="569"/>
              <w:jc w:val="both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- запечатанные конверты с выполненными олимпиадными заданиями (по количеству аудиторий);</w:t>
            </w:r>
            <w:r/>
          </w:p>
          <w:p>
            <w:pPr>
              <w:pStyle w:val="569"/>
              <w:jc w:val="both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- листы регистрации;</w:t>
            </w:r>
            <w:r/>
          </w:p>
          <w:p>
            <w:pPr>
              <w:pStyle w:val="569"/>
              <w:jc w:val="both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- листы сдачи работ;</w:t>
            </w:r>
            <w:r/>
          </w:p>
          <w:p>
            <w:pPr>
              <w:pStyle w:val="569"/>
              <w:jc w:val="both"/>
              <w:rPr>
                <w:sz w:val="28"/>
                <w:szCs w:val="28"/>
              </w:rPr>
              <w:framePr w:hSpace="180" w:wrap="around" w:vAnchor="text" w:hAnchor="margin" w:xAlign="center" w:y="96"/>
            </w:pPr>
            <w:r>
              <w:rPr>
                <w:sz w:val="28"/>
                <w:szCs w:val="28"/>
              </w:rPr>
              <w:t xml:space="preserve">- заявки.</w:t>
            </w:r>
            <w:r/>
          </w:p>
        </w:tc>
      </w:tr>
    </w:tbl>
    <w:p>
      <w:pPr>
        <w:pStyle w:val="569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11"/>
        <w:ind w:firstLine="709"/>
        <w:jc w:val="both"/>
        <w:spacing w:after="0" w:before="0"/>
        <w:rPr>
          <w:rFonts w:ascii="Times New Roman" w:hAnsi="Times New Roman"/>
          <w:lang w:bidi="ar-SA" w:eastAsia="ru-RU"/>
        </w:rPr>
      </w:pPr>
      <w:r>
        <w:rPr>
          <w:rFonts w:ascii="Times New Roman" w:hAnsi="Times New Roman"/>
          <w:lang w:bidi="ar-SA" w:eastAsia="ru-RU"/>
        </w:rPr>
        <w:t xml:space="preserve">Все участники Олимпиады проходят процедуру регистрации. </w:t>
        <w:br/>
        <w:t xml:space="preserve">При себе участник Олимпиады должны иметь паспорт или свидетельство о рождении.</w:t>
      </w:r>
      <w:r/>
    </w:p>
    <w:p>
      <w:pPr>
        <w:pStyle w:val="611"/>
        <w:ind w:firstLine="540"/>
        <w:jc w:val="both"/>
        <w:spacing w:after="0" w:before="0"/>
        <w:rPr>
          <w:rFonts w:ascii="Times New Roman" w:hAnsi="Times New Roman"/>
          <w:lang w:bidi="ar-SA" w:eastAsia="ru-RU"/>
        </w:rPr>
      </w:pPr>
      <w:r>
        <w:rPr>
          <w:rFonts w:ascii="Times New Roman" w:hAnsi="Times New Roman"/>
          <w:lang w:bidi="ar-SA" w:eastAsia="ru-RU"/>
        </w:rPr>
        <w:t xml:space="preserve">При себе участникам Олимпиады рекомендуется иметь письменные принадлежности (черную гелиевую ручку, простой карандаш, линейка и т.д.), непрограммируемый калькулятор.</w:t>
      </w:r>
      <w:r/>
    </w:p>
    <w:p>
      <w:pPr>
        <w:pStyle w:val="56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Участникам Олимпиады запрещается использовать любые справочные материалы. Запрещается использовать любые устройства мобильной связи (телефоны, смартфоны, планшетные компьютеры, ноутбуки и локальные сети).</w:t>
      </w:r>
      <w:r/>
    </w:p>
    <w:p>
      <w:pPr>
        <w:pStyle w:val="569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муниципального тура для (6)7 классов </w:t>
        <w:br/>
        <w:t xml:space="preserve">1,5 астрономического часа (90 минут), для 8-11 классов 2 астрономических часа (120 минут).</w:t>
      </w:r>
      <w:r>
        <w:rPr>
          <w:bCs/>
          <w:sz w:val="28"/>
          <w:szCs w:val="28"/>
        </w:rPr>
      </w:r>
      <w:r/>
    </w:p>
    <w:p>
      <w:pPr>
        <w:pStyle w:val="5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56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12 ноября 2020 года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(на базе МБОУ СОШ № 37)</w:t>
      </w:r>
      <w:r>
        <w:rPr>
          <w:b/>
          <w:sz w:val="28"/>
          <w:szCs w:val="28"/>
        </w:rPr>
      </w:r>
      <w:r/>
    </w:p>
    <w:tbl>
      <w:tblPr>
        <w:tblW w:w="0" w:type="auto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>
        <w:trPr/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56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15.00 – 18.00</w:t>
            </w:r>
            <w:r/>
          </w:p>
        </w:tc>
        <w:tc>
          <w:tcPr>
            <w:tcW w:w="7654" w:type="dxa"/>
            <w:vAlign w:val="top"/>
            <w:textDirection w:val="lrTb"/>
            <w:noWrap w:val="false"/>
          </w:tcPr>
          <w:p>
            <w:pPr>
              <w:pStyle w:val="56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жюри</w:t>
            </w:r>
            <w:r/>
          </w:p>
        </w:tc>
      </w:tr>
    </w:tbl>
    <w:p>
      <w:pPr>
        <w:pStyle w:val="56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r>
        <w:fldChar w:fldCharType="begin"/>
      </w:r>
      <w:r>
        <w:instrText xml:space="preserve"> HYPERLINK "https://www.beluo31.ru" </w:instrText>
      </w:r>
      <w:r>
        <w:fldChar w:fldCharType="separate"/>
      </w:r>
      <w:r>
        <w:rPr>
          <w:rStyle w:val="628"/>
          <w:sz w:val="28"/>
          <w:szCs w:val="28"/>
          <w:u w:val="none"/>
        </w:rPr>
        <w:t xml:space="preserve">https://www.beluo31.ru</w:t>
      </w:r>
      <w:r>
        <w:rPr>
          <w:rStyle w:val="628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в разделе «Новости»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г. до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.00.</w:t>
      </w:r>
      <w:r>
        <w:rPr>
          <w:sz w:val="28"/>
          <w:szCs w:val="28"/>
        </w:rPr>
      </w:r>
      <w:r/>
    </w:p>
    <w:p>
      <w:pPr>
        <w:pStyle w:val="56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ноября 2020 года (на базе МБОУ СОШ № 37)</w:t>
      </w:r>
      <w:r/>
    </w:p>
    <w:tbl>
      <w:tblPr>
        <w:tblW w:w="0" w:type="auto"/>
        <w:tblInd w:w="10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1"/>
        <w:gridCol w:w="4768"/>
      </w:tblGrid>
      <w:tr>
        <w:trPr>
          <w:trHeight w:val="362"/>
        </w:trPr>
        <w:tc>
          <w:tcPr>
            <w:tcW w:w="4871" w:type="dxa"/>
            <w:vAlign w:val="center"/>
            <w:textDirection w:val="lrTb"/>
            <w:noWrap w:val="false"/>
          </w:tcPr>
          <w:p>
            <w:pPr>
              <w:pStyle w:val="5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15.30</w:t>
            </w:r>
            <w:r/>
          </w:p>
        </w:tc>
        <w:tc>
          <w:tcPr>
            <w:tcW w:w="4768" w:type="dxa"/>
            <w:vAlign w:val="center"/>
            <w:textDirection w:val="lrTb"/>
            <w:noWrap w:val="false"/>
          </w:tcPr>
          <w:p>
            <w:pPr>
              <w:pStyle w:val="5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олимпиадных заданий</w:t>
            </w:r>
            <w:r/>
          </w:p>
        </w:tc>
      </w:tr>
      <w:tr>
        <w:trPr>
          <w:trHeight w:val="659"/>
        </w:trPr>
        <w:tc>
          <w:tcPr>
            <w:tcW w:w="4871" w:type="dxa"/>
            <w:vAlign w:val="center"/>
            <w:textDirection w:val="lrTb"/>
            <w:noWrap w:val="false"/>
          </w:tcPr>
          <w:p>
            <w:pPr>
              <w:pStyle w:val="5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16.30</w:t>
            </w:r>
            <w:r/>
          </w:p>
          <w:p>
            <w:pPr>
              <w:pStyle w:val="5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(позже указанного времени заявления на апелляцию не принимаются)</w:t>
            </w:r>
            <w:r/>
          </w:p>
        </w:tc>
        <w:tc>
          <w:tcPr>
            <w:tcW w:w="4768" w:type="dxa"/>
            <w:vAlign w:val="center"/>
            <w:textDirection w:val="lrTb"/>
            <w:noWrap w:val="false"/>
          </w:tcPr>
          <w:p>
            <w:pPr>
              <w:pStyle w:val="569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работ и прием заявлений на апелляцию</w:t>
            </w:r>
            <w:r/>
          </w:p>
        </w:tc>
      </w:tr>
      <w:tr>
        <w:trPr>
          <w:trHeight w:val="323"/>
        </w:trPr>
        <w:tc>
          <w:tcPr>
            <w:tcW w:w="4871" w:type="dxa"/>
            <w:vAlign w:val="center"/>
            <w:textDirection w:val="lrTb"/>
            <w:noWrap w:val="false"/>
          </w:tcPr>
          <w:p>
            <w:pPr>
              <w:pStyle w:val="5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16.30</w:t>
            </w:r>
            <w:r/>
          </w:p>
        </w:tc>
        <w:tc>
          <w:tcPr>
            <w:tcW w:w="4768" w:type="dxa"/>
            <w:vAlign w:val="top"/>
            <w:textDirection w:val="lrTb"/>
            <w:noWrap w:val="false"/>
          </w:tcPr>
          <w:p>
            <w:pPr>
              <w:pStyle w:val="5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апелляционных заявлений</w:t>
            </w:r>
            <w:r/>
          </w:p>
        </w:tc>
      </w:tr>
    </w:tbl>
    <w:p>
      <w:pPr>
        <w:pStyle w:val="569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r>
        <w:fldChar w:fldCharType="begin"/>
      </w:r>
      <w:r>
        <w:instrText xml:space="preserve"> HYPERLINK "https://www.beluo31.ru" </w:instrText>
      </w:r>
      <w:r>
        <w:fldChar w:fldCharType="separate"/>
      </w:r>
      <w:r>
        <w:rPr>
          <w:rStyle w:val="628"/>
          <w:sz w:val="28"/>
          <w:szCs w:val="28"/>
          <w:u w:val="none"/>
        </w:rPr>
        <w:t xml:space="preserve">https://www.beluo31.ru</w:t>
      </w:r>
      <w:r>
        <w:rPr>
          <w:rStyle w:val="628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«Новости» 17</w:t>
      </w:r>
      <w:r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года до 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.00.</w:t>
      </w:r>
      <w:r>
        <w:rPr>
          <w:bCs/>
          <w:sz w:val="28"/>
          <w:szCs w:val="28"/>
        </w:rPr>
      </w:r>
      <w:r/>
    </w:p>
    <w:p>
      <w:pPr>
        <w:pStyle w:val="569"/>
        <w:ind w:firstLine="540"/>
        <w:jc w:val="both"/>
      </w:pPr>
      <w:r/>
      <w:r/>
    </w:p>
    <w:p>
      <w:pPr>
        <w:pStyle w:val="5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56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жюри муниципального этапа</w:t>
      </w:r>
      <w:r/>
    </w:p>
    <w:p>
      <w:pPr>
        <w:pStyle w:val="569"/>
        <w:jc w:val="center"/>
        <w:tabs>
          <w:tab w:val="left" w:pos="2295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по основам безопасности жизнедеятельности </w:t>
      </w:r>
      <w:r>
        <w:rPr>
          <w:b/>
          <w:bCs/>
          <w:sz w:val="28"/>
          <w:szCs w:val="28"/>
        </w:rPr>
        <w:t xml:space="preserve">в 2020-2021 учебном году</w:t>
      </w:r>
      <w:r/>
    </w:p>
    <w:p>
      <w:pPr>
        <w:pStyle w:val="569"/>
        <w:jc w:val="center"/>
        <w:tabs>
          <w:tab w:val="left" w:pos="229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pPr w:horzAnchor="page" w:tblpX="1768" w:vertAnchor="text" w:tblpY="85" w:leftFromText="180" w:topFromText="0" w:rightFromText="180" w:bottomFromText="0"/>
        <w:tblW w:w="9606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77"/>
        <w:gridCol w:w="6629"/>
      </w:tblGrid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Иванцов А.Г.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Председатель жюри, МБУ НМИЦ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Козлов А.В.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№20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Донцов М.В.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МАОУ «ЦО №1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Антонов В.В.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«Гимназия №2»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Жуненко Э.А.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«Гимназия №3»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Грибакин О.Н.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Миков Ю.А.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«Гимназия №5»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Анциферова Е.С.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ЦО №6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Гальченко В.И.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№7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Башкатов М.В.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ОГБОУ</w:t>
            </w:r>
            <w:r>
              <w:rPr>
                <w:sz w:val="28"/>
                <w:szCs w:val="28"/>
              </w:rPr>
              <w:t xml:space="preserve"> «Лицей №9 г. Белгорода»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Зубко В.Н.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«Лицей №1</w:t>
            </w:r>
            <w:r>
              <w:rPr>
                <w:sz w:val="28"/>
                <w:szCs w:val="28"/>
              </w:rPr>
              <w:t xml:space="preserve">0»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Дробный В.А.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№11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Приходько Я.А.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ЦО №15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Романенко А.В.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№17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Мишуров Н.В.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№19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Ковальчук Г.В.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№21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Городков А.В.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«Гимназия №22»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Алексеенко В.С.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№24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Колинько М.Ю.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№28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Перепелица Е.С.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№2</w:t>
            </w:r>
            <w:r>
              <w:rPr>
                <w:sz w:val="28"/>
                <w:szCs w:val="28"/>
              </w:rPr>
              <w:t xml:space="preserve">9</w:t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Крюков В.А.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№31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Татаринцев В.И.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«Лицей №32»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Маслова Н.В.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№34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Ракитянский А.Н.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№35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Тамахин А.Л.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№36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Гончаренко А.Ю.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rPr>
                <w:sz w:val="28"/>
                <w:szCs w:val="28"/>
              </w:rPr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№37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Руденко С.И.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№39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Ходыкин С.Г.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№40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Котляров В.М.</w:t>
            </w:r>
            <w:r/>
          </w:p>
        </w:tc>
        <w:tc>
          <w:tcPr>
            <w:tcW w:w="6629" w:type="dxa"/>
            <w:vAlign w:val="center"/>
            <w:vMerge w:val="restart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№41</w:t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Шестаков С.В.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№42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Коротенко С.В.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№43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Рабыко С.Н.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№45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Никонов А.Н.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№46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Першин О.А.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№48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Лагутенков С.В.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№49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Богмацера В.В.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№50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Тихонов А.А.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ГБОУ БИЮЛИ (по согласованию)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77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Соколова И.В.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БРО ВДПО (по согласованию) 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569"/>
        <w:ind w:left="-360"/>
        <w:jc w:val="center"/>
        <w:tabs>
          <w:tab w:val="left" w:pos="229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569"/>
        <w:jc w:val="center"/>
        <w:tabs>
          <w:tab w:val="left" w:pos="22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69"/>
        <w:jc w:val="center"/>
        <w:tabs>
          <w:tab w:val="left" w:pos="22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69"/>
        <w:jc w:val="center"/>
        <w:tabs>
          <w:tab w:val="left" w:pos="22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</w:t>
      </w:r>
      <w:r/>
    </w:p>
    <w:p>
      <w:pPr>
        <w:pStyle w:val="5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жюри муниципального этапа,</w:t>
      </w:r>
      <w:r/>
    </w:p>
    <w:p>
      <w:pPr>
        <w:pStyle w:val="569"/>
        <w:jc w:val="center"/>
        <w:tabs>
          <w:tab w:val="left" w:pos="229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принимающих участие в рассмотрении апелляционных заявлений участников муниципального этапа всероссийской олимпиады школьников по основам безопасности жизнедеятельности в 2020-2021 учебном году</w:t>
      </w:r>
      <w:r/>
    </w:p>
    <w:tbl>
      <w:tblPr>
        <w:tblpPr w:horzAnchor="margin" w:tblpXSpec="center" w:vertAnchor="text" w:tblpY="70" w:leftFromText="180" w:topFromText="0" w:rightFromText="180" w:bottomFromText="0"/>
        <w:tblW w:w="9499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51"/>
        <w:gridCol w:w="6548"/>
      </w:tblGrid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Иванцов А.Г.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Председатель жюри, МБУ НМИЦ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Козлов А.В.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№20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Донцов М.В. 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МАОУ «ЦО №1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Грибакин О.Н.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Миков Ю.А.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«Гимназия №5»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Дробный В.А.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№11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Городков А.В.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«Гимназия №22»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Котляров В.М.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№41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Рабыко С.Н.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№45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Никонов А.Н.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№46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Руденко С.И.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№39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Шестаков С.В.</w:t>
            </w:r>
            <w:r/>
          </w:p>
        </w:tc>
        <w:tc>
          <w:tcPr>
            <w:tcW w:w="6548" w:type="dxa"/>
            <w:vAlign w:val="center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№42</w:t>
            </w:r>
            <w:r/>
          </w:p>
        </w:tc>
      </w:tr>
      <w:tr>
        <w:trPr>
          <w:trHeight w:val="135"/>
        </w:trPr>
        <w:tc>
          <w:tcPr>
            <w:tcW w:w="2951" w:type="dxa"/>
            <w:vAlign w:val="top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Лагутенков С.В.</w:t>
            </w:r>
            <w:r/>
          </w:p>
        </w:tc>
        <w:tc>
          <w:tcPr>
            <w:tcW w:w="6548" w:type="dxa"/>
            <w:vAlign w:val="top"/>
            <w:textDirection w:val="lrTb"/>
            <w:noWrap w:val="false"/>
          </w:tcPr>
          <w:p>
            <w:pPr>
              <w:pStyle w:val="569"/>
              <w:shd w:val="nil" w:color="auto" w:fill="000000"/>
              <w:framePr w:hSpace="180" w:wrap="around" w:vAnchor="text" w:hAnchor="page" w:x="1768" w:y="85"/>
            </w:pPr>
            <w:r>
              <w:rPr>
                <w:sz w:val="28"/>
                <w:szCs w:val="28"/>
              </w:rPr>
              <w:t xml:space="preserve">МБОУ СОШ №49</w:t>
            </w:r>
            <w:r/>
          </w:p>
        </w:tc>
      </w:tr>
    </w:tbl>
    <w:p>
      <w:pPr>
        <w:pStyle w:val="569"/>
      </w:pPr>
      <w:r/>
      <w:r/>
    </w:p>
    <w:p>
      <w:pPr>
        <w:pStyle w:val="56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6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6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6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6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6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569"/>
        <w:rPr>
          <w:sz w:val="16"/>
          <w:szCs w:val="16"/>
        </w:rPr>
      </w:pPr>
      <w:r>
        <w:rPr>
          <w:sz w:val="16"/>
          <w:szCs w:val="16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type w:val="nextPage"/>
      <w:pgSz w:w="11906" w:h="16838" w:orient="portrait"/>
      <w:pgMar w:top="284" w:right="567" w:bottom="993" w:left="1701" w:header="709" w:footer="709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Garamond">
    <w:panose1 w:val="02020502050306020203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3"/>
      <w:jc w:val="center"/>
      <w:rPr>
        <w:sz w:val="24"/>
      </w:rPr>
    </w:pPr>
    <w:fldSimple w:instr="PAGE \* MERGEFORMAT">
      <w:r>
        <w:rPr>
          <w:sz w:val="24"/>
        </w:rPr>
        <w:t xml:space="preserve">1</w:t>
      </w:r>
    </w:fldSimple>
    <w:r>
      <w:rPr>
        <w:sz w:val="24"/>
      </w:rPr>
    </w:r>
    <w:r>
      <w:rPr>
        <w:sz w:val="24"/>
      </w:rPr>
    </w:r>
    <w:r/>
  </w:p>
  <w:p>
    <w:pPr>
      <w:pStyle w:val="4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569"/>
        <w:ind w:left="1519" w:hanging="360"/>
        <w:tabs>
          <w:tab w:val="num" w:pos="1519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pStyle w:val="569"/>
        <w:ind w:left="2149" w:hanging="360"/>
        <w:tabs>
          <w:tab w:val="num" w:pos="214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69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69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69"/>
        <w:ind w:left="4309" w:hanging="360"/>
        <w:tabs>
          <w:tab w:val="num" w:pos="430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69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69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69"/>
        <w:ind w:left="6469" w:hanging="360"/>
        <w:tabs>
          <w:tab w:val="num" w:pos="646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69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69"/>
        <w:ind w:left="1309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6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6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6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6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6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6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6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69"/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569"/>
        <w:ind w:left="720" w:hanging="360"/>
      </w:pPr>
      <w:rPr>
        <w:rFonts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pStyle w:val="569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56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56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569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56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56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569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569"/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6">
    <w:name w:val="Heading 1"/>
    <w:link w:val="39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7">
    <w:name w:val="Heading 1 Char"/>
    <w:link w:val="396"/>
    <w:uiPriority w:val="9"/>
    <w:rPr>
      <w:rFonts w:ascii="Arial" w:hAnsi="Arial" w:cs="Arial" w:eastAsia="Arial"/>
      <w:sz w:val="40"/>
      <w:szCs w:val="40"/>
    </w:rPr>
  </w:style>
  <w:style w:type="paragraph" w:styleId="398">
    <w:name w:val="Heading 2"/>
    <w:link w:val="39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9">
    <w:name w:val="Heading 2 Char"/>
    <w:link w:val="398"/>
    <w:uiPriority w:val="9"/>
    <w:rPr>
      <w:rFonts w:ascii="Arial" w:hAnsi="Arial" w:cs="Arial" w:eastAsia="Arial"/>
      <w:sz w:val="34"/>
    </w:rPr>
  </w:style>
  <w:style w:type="paragraph" w:styleId="400">
    <w:name w:val="Heading 3"/>
    <w:link w:val="40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1">
    <w:name w:val="Heading 3 Char"/>
    <w:link w:val="400"/>
    <w:uiPriority w:val="9"/>
    <w:rPr>
      <w:rFonts w:ascii="Arial" w:hAnsi="Arial" w:cs="Arial" w:eastAsia="Arial"/>
      <w:sz w:val="30"/>
      <w:szCs w:val="30"/>
    </w:rPr>
  </w:style>
  <w:style w:type="paragraph" w:styleId="402">
    <w:name w:val="Heading 4"/>
    <w:link w:val="40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3">
    <w:name w:val="Heading 4 Char"/>
    <w:link w:val="402"/>
    <w:uiPriority w:val="9"/>
    <w:rPr>
      <w:rFonts w:ascii="Arial" w:hAnsi="Arial" w:cs="Arial" w:eastAsia="Arial"/>
      <w:b/>
      <w:bCs/>
      <w:sz w:val="26"/>
      <w:szCs w:val="26"/>
    </w:rPr>
  </w:style>
  <w:style w:type="paragraph" w:styleId="404">
    <w:name w:val="Heading 5"/>
    <w:link w:val="40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5">
    <w:name w:val="Heading 5 Char"/>
    <w:link w:val="404"/>
    <w:uiPriority w:val="9"/>
    <w:rPr>
      <w:rFonts w:ascii="Arial" w:hAnsi="Arial" w:cs="Arial" w:eastAsia="Arial"/>
      <w:b/>
      <w:bCs/>
      <w:sz w:val="24"/>
      <w:szCs w:val="24"/>
    </w:rPr>
  </w:style>
  <w:style w:type="paragraph" w:styleId="406">
    <w:name w:val="Heading 6"/>
    <w:link w:val="40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7">
    <w:name w:val="Heading 6 Char"/>
    <w:link w:val="406"/>
    <w:uiPriority w:val="9"/>
    <w:rPr>
      <w:rFonts w:ascii="Arial" w:hAnsi="Arial" w:cs="Arial" w:eastAsia="Arial"/>
      <w:b/>
      <w:bCs/>
      <w:sz w:val="22"/>
      <w:szCs w:val="22"/>
    </w:rPr>
  </w:style>
  <w:style w:type="paragraph" w:styleId="408">
    <w:name w:val="Heading 7"/>
    <w:link w:val="40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9">
    <w:name w:val="Heading 7 Char"/>
    <w:link w:val="4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0">
    <w:name w:val="Heading 8"/>
    <w:link w:val="41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1">
    <w:name w:val="Heading 8 Char"/>
    <w:link w:val="410"/>
    <w:uiPriority w:val="9"/>
    <w:rPr>
      <w:rFonts w:ascii="Arial" w:hAnsi="Arial" w:cs="Arial" w:eastAsia="Arial"/>
      <w:i/>
      <w:iCs/>
      <w:sz w:val="22"/>
      <w:szCs w:val="22"/>
    </w:rPr>
  </w:style>
  <w:style w:type="paragraph" w:styleId="412">
    <w:name w:val="Heading 9"/>
    <w:link w:val="41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3">
    <w:name w:val="Heading 9 Char"/>
    <w:link w:val="412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No Spacing"/>
    <w:qFormat/>
    <w:uiPriority w:val="1"/>
    <w:pPr>
      <w:spacing w:lineRule="auto" w:line="240" w:after="0" w:before="0"/>
    </w:pPr>
  </w:style>
  <w:style w:type="paragraph" w:styleId="415">
    <w:name w:val="Title"/>
    <w:link w:val="41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6">
    <w:name w:val="Title Char"/>
    <w:link w:val="415"/>
    <w:uiPriority w:val="10"/>
    <w:rPr>
      <w:sz w:val="48"/>
      <w:szCs w:val="48"/>
    </w:rPr>
  </w:style>
  <w:style w:type="paragraph" w:styleId="417">
    <w:name w:val="Subtitle"/>
    <w:link w:val="418"/>
    <w:qFormat/>
    <w:uiPriority w:val="11"/>
    <w:rPr>
      <w:sz w:val="24"/>
      <w:szCs w:val="24"/>
    </w:rPr>
    <w:pPr>
      <w:spacing w:after="200" w:before="200"/>
    </w:pPr>
  </w:style>
  <w:style w:type="character" w:styleId="418">
    <w:name w:val="Subtitle Char"/>
    <w:link w:val="417"/>
    <w:uiPriority w:val="11"/>
    <w:rPr>
      <w:sz w:val="24"/>
      <w:szCs w:val="24"/>
    </w:rPr>
  </w:style>
  <w:style w:type="paragraph" w:styleId="419">
    <w:name w:val="Quote"/>
    <w:link w:val="420"/>
    <w:qFormat/>
    <w:uiPriority w:val="29"/>
    <w:rPr>
      <w:i/>
    </w:rPr>
    <w:pPr>
      <w:ind w:left="720" w:right="720"/>
    </w:pPr>
  </w:style>
  <w:style w:type="character" w:styleId="420">
    <w:name w:val="Quote Char"/>
    <w:link w:val="419"/>
    <w:uiPriority w:val="29"/>
    <w:rPr>
      <w:i/>
    </w:rPr>
  </w:style>
  <w:style w:type="paragraph" w:styleId="421">
    <w:name w:val="Intense Quote"/>
    <w:link w:val="42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2">
    <w:name w:val="Intense Quote Char"/>
    <w:link w:val="421"/>
    <w:uiPriority w:val="30"/>
    <w:rPr>
      <w:i/>
    </w:rPr>
  </w:style>
  <w:style w:type="paragraph" w:styleId="423">
    <w:name w:val="Header"/>
    <w:link w:val="4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4">
    <w:name w:val="Header Char"/>
    <w:link w:val="423"/>
    <w:uiPriority w:val="99"/>
  </w:style>
  <w:style w:type="paragraph" w:styleId="425">
    <w:name w:val="Footer"/>
    <w:link w:val="42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6">
    <w:name w:val="Footer Char"/>
    <w:link w:val="425"/>
    <w:uiPriority w:val="99"/>
  </w:style>
  <w:style w:type="paragraph" w:styleId="427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8">
    <w:name w:val="Caption Char"/>
    <w:basedOn w:val="427"/>
    <w:link w:val="425"/>
    <w:uiPriority w:val="99"/>
  </w:style>
  <w:style w:type="table" w:styleId="42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3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3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5">
    <w:name w:val="Hyperlink"/>
    <w:uiPriority w:val="99"/>
    <w:unhideWhenUsed/>
    <w:rPr>
      <w:color w:val="0000FF" w:themeColor="hyperlink"/>
      <w:u w:val="single"/>
    </w:rPr>
  </w:style>
  <w:style w:type="paragraph" w:styleId="556">
    <w:name w:val="footnote text"/>
    <w:link w:val="557"/>
    <w:uiPriority w:val="99"/>
    <w:semiHidden/>
    <w:unhideWhenUsed/>
    <w:rPr>
      <w:sz w:val="18"/>
    </w:rPr>
    <w:pPr>
      <w:spacing w:lineRule="auto" w:line="240" w:after="40"/>
    </w:pPr>
  </w:style>
  <w:style w:type="character" w:styleId="557">
    <w:name w:val="Footnote Text Char"/>
    <w:link w:val="556"/>
    <w:uiPriority w:val="99"/>
    <w:rPr>
      <w:sz w:val="18"/>
    </w:rPr>
  </w:style>
  <w:style w:type="character" w:styleId="558">
    <w:name w:val="footnote reference"/>
    <w:uiPriority w:val="99"/>
    <w:unhideWhenUsed/>
    <w:rPr>
      <w:vertAlign w:val="superscript"/>
    </w:rPr>
  </w:style>
  <w:style w:type="paragraph" w:styleId="559">
    <w:name w:val="toc 1"/>
    <w:uiPriority w:val="39"/>
    <w:unhideWhenUsed/>
    <w:pPr>
      <w:ind w:left="0" w:right="0" w:firstLine="0"/>
      <w:spacing w:after="57"/>
    </w:pPr>
  </w:style>
  <w:style w:type="paragraph" w:styleId="560">
    <w:name w:val="toc 2"/>
    <w:uiPriority w:val="39"/>
    <w:unhideWhenUsed/>
    <w:pPr>
      <w:ind w:left="283" w:right="0" w:firstLine="0"/>
      <w:spacing w:after="57"/>
    </w:pPr>
  </w:style>
  <w:style w:type="paragraph" w:styleId="561">
    <w:name w:val="toc 3"/>
    <w:uiPriority w:val="39"/>
    <w:unhideWhenUsed/>
    <w:pPr>
      <w:ind w:left="567" w:right="0" w:firstLine="0"/>
      <w:spacing w:after="57"/>
    </w:pPr>
  </w:style>
  <w:style w:type="paragraph" w:styleId="562">
    <w:name w:val="toc 4"/>
    <w:uiPriority w:val="39"/>
    <w:unhideWhenUsed/>
    <w:pPr>
      <w:ind w:left="850" w:right="0" w:firstLine="0"/>
      <w:spacing w:after="57"/>
    </w:pPr>
  </w:style>
  <w:style w:type="paragraph" w:styleId="563">
    <w:name w:val="toc 5"/>
    <w:uiPriority w:val="39"/>
    <w:unhideWhenUsed/>
    <w:pPr>
      <w:ind w:left="1134" w:right="0" w:firstLine="0"/>
      <w:spacing w:after="57"/>
    </w:pPr>
  </w:style>
  <w:style w:type="paragraph" w:styleId="564">
    <w:name w:val="toc 6"/>
    <w:uiPriority w:val="39"/>
    <w:unhideWhenUsed/>
    <w:pPr>
      <w:ind w:left="1417" w:right="0" w:firstLine="0"/>
      <w:spacing w:after="57"/>
    </w:pPr>
  </w:style>
  <w:style w:type="paragraph" w:styleId="565">
    <w:name w:val="toc 7"/>
    <w:uiPriority w:val="39"/>
    <w:unhideWhenUsed/>
    <w:pPr>
      <w:ind w:left="1701" w:right="0" w:firstLine="0"/>
      <w:spacing w:after="57"/>
    </w:pPr>
  </w:style>
  <w:style w:type="paragraph" w:styleId="566">
    <w:name w:val="toc 8"/>
    <w:uiPriority w:val="39"/>
    <w:unhideWhenUsed/>
    <w:pPr>
      <w:ind w:left="1984" w:right="0" w:firstLine="0"/>
      <w:spacing w:after="57"/>
    </w:pPr>
  </w:style>
  <w:style w:type="paragraph" w:styleId="567">
    <w:name w:val="toc 9"/>
    <w:uiPriority w:val="39"/>
    <w:unhideWhenUsed/>
    <w:pPr>
      <w:ind w:left="2268" w:right="0" w:firstLine="0"/>
      <w:spacing w:after="57"/>
    </w:pPr>
  </w:style>
  <w:style w:type="paragraph" w:styleId="568">
    <w:name w:val="TOC Heading"/>
    <w:uiPriority w:val="39"/>
    <w:unhideWhenUsed/>
  </w:style>
  <w:style w:type="paragraph" w:styleId="569">
    <w:name w:val="Обычный"/>
    <w:next w:val="569"/>
    <w:link w:val="569"/>
    <w:rPr>
      <w:sz w:val="24"/>
      <w:szCs w:val="24"/>
      <w:lang w:val="ru-RU" w:bidi="ar-SA" w:eastAsia="ru-RU"/>
    </w:rPr>
  </w:style>
  <w:style w:type="paragraph" w:styleId="570">
    <w:name w:val="Заголовок 1"/>
    <w:basedOn w:val="569"/>
    <w:next w:val="569"/>
    <w:link w:val="578"/>
    <w:rPr>
      <w:sz w:val="40"/>
      <w:szCs w:val="20"/>
    </w:rPr>
    <w:pPr>
      <w:ind w:left="720" w:firstLine="720"/>
      <w:keepNext/>
      <w:outlineLvl w:val="0"/>
    </w:pPr>
  </w:style>
  <w:style w:type="paragraph" w:styleId="571">
    <w:name w:val="Заголовок 2"/>
    <w:basedOn w:val="569"/>
    <w:next w:val="569"/>
    <w:link w:val="579"/>
    <w:rPr>
      <w:sz w:val="20"/>
      <w:szCs w:val="20"/>
    </w:rPr>
    <w:pPr>
      <w:keepNext/>
      <w:outlineLvl w:val="1"/>
    </w:pPr>
  </w:style>
  <w:style w:type="paragraph" w:styleId="572">
    <w:name w:val="Заголовок 3"/>
    <w:basedOn w:val="569"/>
    <w:next w:val="569"/>
    <w:link w:val="580"/>
    <w:rPr>
      <w:rFonts w:ascii="Arial" w:hAnsi="Arial"/>
      <w:b/>
      <w:bCs/>
      <w:sz w:val="26"/>
      <w:szCs w:val="26"/>
    </w:rPr>
    <w:pPr>
      <w:keepNext/>
      <w:spacing w:after="60" w:before="240"/>
      <w:outlineLvl w:val="2"/>
    </w:pPr>
  </w:style>
  <w:style w:type="paragraph" w:styleId="573">
    <w:name w:val="Заголовок 4"/>
    <w:basedOn w:val="569"/>
    <w:next w:val="569"/>
    <w:link w:val="581"/>
    <w:rPr>
      <w:b/>
      <w:bCs/>
      <w:sz w:val="28"/>
      <w:szCs w:val="28"/>
    </w:rPr>
    <w:pPr>
      <w:keepNext/>
      <w:spacing w:after="60" w:before="240"/>
      <w:outlineLvl w:val="3"/>
    </w:pPr>
  </w:style>
  <w:style w:type="paragraph" w:styleId="574">
    <w:name w:val="Заголовок 5"/>
    <w:basedOn w:val="569"/>
    <w:next w:val="569"/>
    <w:link w:val="582"/>
    <w:rPr>
      <w:b/>
      <w:bCs/>
      <w:i/>
      <w:iCs/>
      <w:sz w:val="26"/>
      <w:szCs w:val="26"/>
    </w:rPr>
    <w:pPr>
      <w:spacing w:after="60" w:before="240"/>
      <w:outlineLvl w:val="4"/>
    </w:pPr>
  </w:style>
  <w:style w:type="character" w:styleId="575">
    <w:name w:val="Основной шрифт абзаца"/>
    <w:next w:val="575"/>
    <w:link w:val="569"/>
    <w:semiHidden/>
  </w:style>
  <w:style w:type="table" w:styleId="576">
    <w:name w:val="Обычная таблица"/>
    <w:next w:val="576"/>
    <w:link w:val="569"/>
    <w:semiHidden/>
    <w:tblPr/>
  </w:style>
  <w:style w:type="numbering" w:styleId="577">
    <w:name w:val="Нет списка"/>
    <w:next w:val="577"/>
    <w:link w:val="569"/>
    <w:semiHidden/>
  </w:style>
  <w:style w:type="character" w:styleId="578">
    <w:name w:val="Заголовок 1 Знак"/>
    <w:next w:val="578"/>
    <w:link w:val="570"/>
    <w:rPr>
      <w:sz w:val="40"/>
    </w:rPr>
  </w:style>
  <w:style w:type="character" w:styleId="579">
    <w:name w:val="Заголовок 2 Знак"/>
    <w:next w:val="579"/>
    <w:link w:val="571"/>
    <w:rPr>
      <w:sz w:val="24"/>
    </w:rPr>
  </w:style>
  <w:style w:type="character" w:styleId="580">
    <w:name w:val="Заголовок 3 Знак"/>
    <w:next w:val="580"/>
    <w:link w:val="572"/>
    <w:rPr>
      <w:rFonts w:ascii="Arial" w:hAnsi="Arial"/>
      <w:b/>
      <w:bCs/>
      <w:sz w:val="26"/>
      <w:szCs w:val="26"/>
    </w:rPr>
  </w:style>
  <w:style w:type="character" w:styleId="581">
    <w:name w:val="Заголовок 4 Знак"/>
    <w:next w:val="581"/>
    <w:link w:val="573"/>
    <w:rPr>
      <w:b/>
      <w:bCs/>
      <w:sz w:val="28"/>
      <w:szCs w:val="28"/>
    </w:rPr>
  </w:style>
  <w:style w:type="character" w:styleId="582">
    <w:name w:val="Заголовок 5 Знак"/>
    <w:next w:val="582"/>
    <w:link w:val="574"/>
    <w:rPr>
      <w:b/>
      <w:bCs/>
      <w:i/>
      <w:iCs/>
      <w:sz w:val="26"/>
      <w:szCs w:val="26"/>
    </w:rPr>
  </w:style>
  <w:style w:type="paragraph" w:styleId="583">
    <w:name w:val="Знак Знак Знак"/>
    <w:basedOn w:val="569"/>
    <w:next w:val="583"/>
    <w:link w:val="569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table" w:styleId="584">
    <w:name w:val="Сетка таблицы"/>
    <w:basedOn w:val="576"/>
    <w:next w:val="584"/>
    <w:link w:val="569"/>
    <w:tblPr/>
  </w:style>
  <w:style w:type="paragraph" w:styleId="585">
    <w:name w:val="Основной текст"/>
    <w:basedOn w:val="569"/>
    <w:next w:val="585"/>
    <w:link w:val="586"/>
    <w:rPr>
      <w:sz w:val="28"/>
    </w:rPr>
    <w:pPr>
      <w:jc w:val="center"/>
    </w:pPr>
  </w:style>
  <w:style w:type="character" w:styleId="586">
    <w:name w:val="Основной текст Знак"/>
    <w:next w:val="586"/>
    <w:link w:val="585"/>
    <w:rPr>
      <w:sz w:val="28"/>
      <w:szCs w:val="24"/>
    </w:rPr>
  </w:style>
  <w:style w:type="paragraph" w:styleId="587">
    <w:name w:val=" Знак"/>
    <w:basedOn w:val="569"/>
    <w:next w:val="587"/>
    <w:link w:val="569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paragraph" w:styleId="588">
    <w:name w:val="Текст выноски"/>
    <w:basedOn w:val="569"/>
    <w:next w:val="588"/>
    <w:link w:val="589"/>
    <w:semiHidden/>
    <w:rPr>
      <w:rFonts w:ascii="Tahoma" w:hAnsi="Tahoma"/>
      <w:sz w:val="16"/>
      <w:szCs w:val="16"/>
    </w:rPr>
  </w:style>
  <w:style w:type="character" w:styleId="589">
    <w:name w:val="Текст выноски Знак"/>
    <w:next w:val="589"/>
    <w:link w:val="588"/>
    <w:semiHidden/>
    <w:rPr>
      <w:rFonts w:ascii="Tahoma" w:hAnsi="Tahoma"/>
      <w:sz w:val="16"/>
      <w:szCs w:val="16"/>
    </w:rPr>
  </w:style>
  <w:style w:type="paragraph" w:styleId="590">
    <w:name w:val="Знак"/>
    <w:basedOn w:val="569"/>
    <w:next w:val="590"/>
    <w:link w:val="569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591">
    <w:name w:val="Название объекта"/>
    <w:basedOn w:val="569"/>
    <w:next w:val="569"/>
    <w:link w:val="569"/>
    <w:rPr>
      <w:b/>
      <w:spacing w:val="100"/>
      <w:sz w:val="32"/>
      <w:szCs w:val="20"/>
    </w:rPr>
    <w:pPr>
      <w:jc w:val="center"/>
    </w:pPr>
  </w:style>
  <w:style w:type="paragraph" w:styleId="592">
    <w:name w:val="Обычный (веб)"/>
    <w:basedOn w:val="569"/>
    <w:next w:val="592"/>
    <w:link w:val="569"/>
    <w:pPr>
      <w:spacing w:after="100" w:afterAutospacing="1" w:before="100" w:beforeAutospacing="1"/>
    </w:pPr>
  </w:style>
  <w:style w:type="paragraph" w:styleId="593">
    <w:name w:val="Обычный (веб)1"/>
    <w:basedOn w:val="569"/>
    <w:next w:val="593"/>
    <w:link w:val="569"/>
    <w:rPr>
      <w:rFonts w:ascii="Garamond" w:hAnsi="Garamond" w:eastAsia="Arial Unicode MS"/>
      <w:lang w:eastAsia="en-US"/>
    </w:rPr>
    <w:pPr>
      <w:ind w:firstLine="567"/>
      <w:jc w:val="both"/>
      <w:spacing w:lineRule="auto" w:line="360"/>
    </w:pPr>
  </w:style>
  <w:style w:type="paragraph" w:styleId="594">
    <w:name w:val="Стиль Заголовок 1 + Times New Roman 14 пт"/>
    <w:basedOn w:val="570"/>
    <w:next w:val="594"/>
    <w:link w:val="595"/>
    <w:rPr>
      <w:b/>
      <w:bCs/>
      <w:sz w:val="28"/>
      <w:szCs w:val="28"/>
      <w:lang w:eastAsia="en-US"/>
    </w:rPr>
    <w:pPr>
      <w:ind w:left="357" w:hanging="357"/>
      <w:jc w:val="center"/>
      <w:spacing w:after="240" w:before="480"/>
      <w:tabs>
        <w:tab w:val="num" w:pos="360" w:leader="none"/>
      </w:tabs>
    </w:pPr>
  </w:style>
  <w:style w:type="character" w:styleId="595">
    <w:name w:val="Стиль Заголовок 1 + Times New Roman 14 пт Знак"/>
    <w:next w:val="595"/>
    <w:link w:val="594"/>
    <w:rPr>
      <w:b/>
      <w:bCs/>
      <w:sz w:val="28"/>
      <w:szCs w:val="28"/>
      <w:lang w:eastAsia="en-US"/>
    </w:rPr>
  </w:style>
  <w:style w:type="paragraph" w:styleId="596">
    <w:name w:val="Стиль Стиль Заголовок 1 + Times New Roman 14 пт + 12 пт все пропис...1"/>
    <w:basedOn w:val="594"/>
    <w:next w:val="596"/>
    <w:link w:val="569"/>
    <w:rPr>
      <w:b w:val="false"/>
      <w:bCs w:val="false"/>
      <w:caps/>
      <w:sz w:val="24"/>
      <w:szCs w:val="24"/>
    </w:rPr>
    <w:pPr>
      <w:ind w:left="0" w:firstLine="709"/>
      <w:spacing w:after="0" w:before="0"/>
      <w:tabs>
        <w:tab w:val="clear" w:pos="360" w:leader="none"/>
      </w:tabs>
    </w:pPr>
  </w:style>
  <w:style w:type="character" w:styleId="597">
    <w:name w:val="Название Знак"/>
    <w:next w:val="597"/>
    <w:link w:val="611"/>
    <w:rPr>
      <w:b/>
      <w:bCs/>
      <w:sz w:val="28"/>
      <w:szCs w:val="28"/>
    </w:rPr>
  </w:style>
  <w:style w:type="paragraph" w:styleId="598">
    <w:name w:val="Стиль Заголовок 2 + Book Antiqua"/>
    <w:basedOn w:val="571"/>
    <w:next w:val="598"/>
    <w:link w:val="599"/>
    <w:rPr>
      <w:b/>
      <w:bCs/>
      <w:spacing w:val="-4"/>
      <w:sz w:val="28"/>
      <w:szCs w:val="28"/>
      <w:lang w:eastAsia="en-US"/>
    </w:rPr>
    <w:pPr>
      <w:jc w:val="right"/>
      <w:tabs>
        <w:tab w:val="left" w:pos="851" w:leader="none"/>
      </w:tabs>
    </w:pPr>
  </w:style>
  <w:style w:type="character" w:styleId="599">
    <w:name w:val="Стиль Заголовок 2 + Book Antiqua Знак"/>
    <w:next w:val="599"/>
    <w:link w:val="598"/>
    <w:rPr>
      <w:b/>
      <w:bCs/>
      <w:spacing w:val="-4"/>
      <w:sz w:val="28"/>
      <w:szCs w:val="28"/>
      <w:lang w:eastAsia="en-US"/>
    </w:rPr>
  </w:style>
  <w:style w:type="paragraph" w:styleId="600">
    <w:name w:val="??????? ????? ? ????????"/>
    <w:basedOn w:val="569"/>
    <w:next w:val="600"/>
    <w:link w:val="569"/>
    <w:rPr>
      <w:sz w:val="20"/>
      <w:szCs w:val="20"/>
      <w:lang w:eastAsia="en-US"/>
    </w:rPr>
    <w:pPr>
      <w:ind w:firstLine="567"/>
      <w:jc w:val="both"/>
    </w:pPr>
  </w:style>
  <w:style w:type="paragraph" w:styleId="601">
    <w:name w:val="Основной текст1"/>
    <w:basedOn w:val="569"/>
    <w:next w:val="601"/>
    <w:link w:val="569"/>
    <w:rPr>
      <w:b/>
      <w:bCs/>
      <w:sz w:val="28"/>
      <w:szCs w:val="28"/>
    </w:rPr>
    <w:pPr>
      <w:jc w:val="center"/>
    </w:pPr>
  </w:style>
  <w:style w:type="paragraph" w:styleId="602">
    <w:name w:val="?????? ?????????????"/>
    <w:basedOn w:val="569"/>
    <w:next w:val="602"/>
    <w:link w:val="569"/>
    <w:rPr>
      <w:sz w:val="20"/>
      <w:szCs w:val="20"/>
      <w:lang w:eastAsia="en-US"/>
    </w:rPr>
    <w:pPr>
      <w:ind w:left="567" w:hanging="283"/>
      <w:jc w:val="both"/>
    </w:pPr>
  </w:style>
  <w:style w:type="paragraph" w:styleId="603">
    <w:name w:val="Оснтекст2"/>
    <w:basedOn w:val="569"/>
    <w:next w:val="603"/>
    <w:link w:val="569"/>
    <w:rPr>
      <w:sz w:val="28"/>
      <w:szCs w:val="28"/>
    </w:rPr>
    <w:pPr>
      <w:ind w:right="-766"/>
      <w:jc w:val="both"/>
      <w:tabs>
        <w:tab w:val="left" w:pos="4536" w:leader="none"/>
        <w:tab w:val="left" w:pos="9072" w:leader="none"/>
      </w:tabs>
    </w:pPr>
  </w:style>
  <w:style w:type="paragraph" w:styleId="604">
    <w:name w:val="Основной текст с отступом"/>
    <w:basedOn w:val="569"/>
    <w:next w:val="604"/>
    <w:link w:val="605"/>
    <w:pPr>
      <w:ind w:left="283"/>
      <w:spacing w:after="120"/>
    </w:pPr>
  </w:style>
  <w:style w:type="character" w:styleId="605">
    <w:name w:val="Основной текст с отступом Знак"/>
    <w:next w:val="605"/>
    <w:link w:val="604"/>
    <w:rPr>
      <w:sz w:val="24"/>
      <w:szCs w:val="24"/>
    </w:rPr>
  </w:style>
  <w:style w:type="paragraph" w:styleId="606">
    <w:name w:val="Основной текст 31"/>
    <w:basedOn w:val="569"/>
    <w:next w:val="606"/>
    <w:link w:val="569"/>
    <w:rPr>
      <w:sz w:val="28"/>
      <w:szCs w:val="28"/>
      <w:lang w:eastAsia="ar-SA"/>
    </w:rPr>
    <w:pPr>
      <w:jc w:val="center"/>
      <w:widowControl w:val="off"/>
    </w:pPr>
  </w:style>
  <w:style w:type="paragraph" w:styleId="607">
    <w:name w:val="Основной текст 21"/>
    <w:basedOn w:val="569"/>
    <w:next w:val="607"/>
    <w:link w:val="569"/>
    <w:rPr>
      <w:b/>
      <w:bCs/>
      <w:sz w:val="28"/>
      <w:szCs w:val="28"/>
      <w:lang w:eastAsia="ar-SA"/>
    </w:rPr>
    <w:pPr>
      <w:jc w:val="center"/>
    </w:pPr>
  </w:style>
  <w:style w:type="paragraph" w:styleId="608">
    <w:name w:val="Обычный (веб)11"/>
    <w:basedOn w:val="569"/>
    <w:next w:val="608"/>
    <w:link w:val="569"/>
    <w:rPr>
      <w:rFonts w:ascii="Garamond" w:hAnsi="Garamond" w:eastAsia="Arial Unicode MS"/>
      <w:lang w:eastAsia="ar-SA"/>
    </w:rPr>
    <w:pPr>
      <w:ind w:firstLine="567"/>
      <w:jc w:val="both"/>
      <w:spacing w:lineRule="auto" w:line="360"/>
    </w:pPr>
  </w:style>
  <w:style w:type="paragraph" w:styleId="609">
    <w:name w:val="09-Формула"/>
    <w:basedOn w:val="569"/>
    <w:next w:val="609"/>
    <w:link w:val="569"/>
    <w:rPr>
      <w:lang w:eastAsia="en-US"/>
    </w:rPr>
    <w:pPr>
      <w:jc w:val="center"/>
      <w:spacing w:after="40" w:before="40"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</w:pPr>
  </w:style>
  <w:style w:type="paragraph" w:styleId="610">
    <w:name w:val="Абзац списка"/>
    <w:basedOn w:val="569"/>
    <w:next w:val="610"/>
    <w:link w:val="569"/>
    <w:rPr>
      <w:rFonts w:ascii="Calibri" w:hAnsi="Calibri"/>
      <w:sz w:val="22"/>
      <w:szCs w:val="22"/>
      <w:lang w:eastAsia="ar-SA"/>
    </w:rPr>
    <w:pPr>
      <w:ind w:left="720"/>
      <w:spacing w:lineRule="auto" w:line="276" w:after="200"/>
    </w:pPr>
  </w:style>
  <w:style w:type="paragraph" w:styleId="611">
    <w:name w:val="Заголовок"/>
    <w:basedOn w:val="569"/>
    <w:next w:val="585"/>
    <w:link w:val="634"/>
    <w:rPr>
      <w:rFonts w:ascii="Arial" w:hAnsi="Arial"/>
      <w:sz w:val="28"/>
      <w:szCs w:val="28"/>
      <w:lang w:bidi="hi-IN" w:eastAsia="hi-IN"/>
    </w:rPr>
    <w:pPr>
      <w:keepNext/>
      <w:spacing w:after="120" w:before="240"/>
      <w:widowControl w:val="off"/>
    </w:pPr>
  </w:style>
  <w:style w:type="paragraph" w:styleId="612">
    <w:name w:val="Основной текст с отступом 21"/>
    <w:basedOn w:val="569"/>
    <w:next w:val="612"/>
    <w:link w:val="569"/>
    <w:rPr>
      <w:sz w:val="28"/>
      <w:szCs w:val="28"/>
      <w:lang w:bidi="hi-IN" w:eastAsia="hi-IN"/>
    </w:rPr>
    <w:pPr>
      <w:ind w:right="-2" w:firstLine="319"/>
      <w:jc w:val="both"/>
      <w:widowControl w:val="off"/>
    </w:pPr>
  </w:style>
  <w:style w:type="paragraph" w:styleId="613">
    <w:name w:val="Основной текст 32"/>
    <w:basedOn w:val="569"/>
    <w:next w:val="613"/>
    <w:link w:val="569"/>
    <w:rPr>
      <w:sz w:val="28"/>
      <w:szCs w:val="28"/>
      <w:lang w:bidi="hi-IN" w:eastAsia="hi-IN"/>
    </w:rPr>
    <w:pPr>
      <w:jc w:val="center"/>
      <w:widowControl w:val="off"/>
    </w:pPr>
  </w:style>
  <w:style w:type="character" w:styleId="614">
    <w:name w:val="Название книги"/>
    <w:next w:val="614"/>
    <w:link w:val="569"/>
    <w:rPr>
      <w:b/>
      <w:bCs/>
      <w:smallCaps/>
      <w:spacing w:val="5"/>
    </w:rPr>
  </w:style>
  <w:style w:type="character" w:styleId="615">
    <w:name w:val="Строгий"/>
    <w:next w:val="615"/>
    <w:link w:val="569"/>
    <w:rPr>
      <w:b/>
      <w:bCs/>
    </w:rPr>
  </w:style>
  <w:style w:type="paragraph" w:styleId="616">
    <w:name w:val="Текст"/>
    <w:basedOn w:val="569"/>
    <w:next w:val="616"/>
    <w:link w:val="617"/>
    <w:rPr>
      <w:rFonts w:ascii="Courier New" w:hAnsi="Courier New"/>
      <w:sz w:val="20"/>
      <w:szCs w:val="20"/>
    </w:rPr>
  </w:style>
  <w:style w:type="character" w:styleId="617">
    <w:name w:val="Текст Знак"/>
    <w:next w:val="617"/>
    <w:link w:val="616"/>
    <w:rPr>
      <w:rFonts w:ascii="Courier New" w:hAnsi="Courier New"/>
    </w:rPr>
  </w:style>
  <w:style w:type="paragraph" w:styleId="618">
    <w:name w:val="Верхний колонтитул"/>
    <w:basedOn w:val="569"/>
    <w:next w:val="618"/>
    <w:link w:val="619"/>
    <w:pPr>
      <w:tabs>
        <w:tab w:val="center" w:pos="4677" w:leader="none"/>
        <w:tab w:val="right" w:pos="9355" w:leader="none"/>
      </w:tabs>
    </w:pPr>
  </w:style>
  <w:style w:type="character" w:styleId="619">
    <w:name w:val="Верхний колонтитул Знак"/>
    <w:next w:val="619"/>
    <w:link w:val="618"/>
    <w:rPr>
      <w:sz w:val="24"/>
      <w:szCs w:val="24"/>
    </w:rPr>
  </w:style>
  <w:style w:type="paragraph" w:styleId="620">
    <w:name w:val="Нижний колонтитул"/>
    <w:basedOn w:val="569"/>
    <w:next w:val="620"/>
    <w:link w:val="621"/>
    <w:pPr>
      <w:tabs>
        <w:tab w:val="center" w:pos="4677" w:leader="none"/>
        <w:tab w:val="right" w:pos="9355" w:leader="none"/>
      </w:tabs>
    </w:pPr>
  </w:style>
  <w:style w:type="character" w:styleId="621">
    <w:name w:val="Нижний колонтитул Знак"/>
    <w:next w:val="621"/>
    <w:link w:val="620"/>
    <w:rPr>
      <w:sz w:val="24"/>
      <w:szCs w:val="24"/>
    </w:rPr>
  </w:style>
  <w:style w:type="paragraph" w:styleId="622">
    <w:name w:val="Знак1"/>
    <w:basedOn w:val="569"/>
    <w:next w:val="622"/>
    <w:link w:val="569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623">
    <w:name w:val="List Paragraph"/>
    <w:basedOn w:val="569"/>
    <w:next w:val="623"/>
    <w:link w:val="569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624">
    <w:name w:val="Основной текст с отступом 3"/>
    <w:basedOn w:val="569"/>
    <w:next w:val="624"/>
    <w:link w:val="625"/>
    <w:rPr>
      <w:sz w:val="16"/>
      <w:szCs w:val="16"/>
    </w:rPr>
    <w:pPr>
      <w:ind w:left="283"/>
      <w:spacing w:after="120"/>
    </w:pPr>
  </w:style>
  <w:style w:type="character" w:styleId="625">
    <w:name w:val="Основной текст с отступом 3 Знак"/>
    <w:next w:val="625"/>
    <w:link w:val="624"/>
    <w:rPr>
      <w:sz w:val="16"/>
      <w:szCs w:val="16"/>
    </w:rPr>
  </w:style>
  <w:style w:type="character" w:styleId="626">
    <w:name w:val="Font Style76"/>
    <w:next w:val="626"/>
    <w:link w:val="569"/>
    <w:rPr>
      <w:rFonts w:ascii="Times New Roman" w:hAnsi="Times New Roman"/>
      <w:sz w:val="22"/>
      <w:szCs w:val="22"/>
    </w:rPr>
  </w:style>
  <w:style w:type="paragraph" w:styleId="627">
    <w:name w:val="Style17"/>
    <w:basedOn w:val="569"/>
    <w:next w:val="627"/>
    <w:link w:val="569"/>
    <w:pPr>
      <w:ind w:hanging="336"/>
      <w:jc w:val="both"/>
      <w:spacing w:lineRule="exact" w:line="418"/>
      <w:widowControl w:val="off"/>
    </w:pPr>
  </w:style>
  <w:style w:type="character" w:styleId="628">
    <w:name w:val="Гиперссылка"/>
    <w:next w:val="628"/>
    <w:link w:val="569"/>
    <w:rPr>
      <w:color w:val="0000FF"/>
      <w:u w:val="single"/>
    </w:rPr>
  </w:style>
  <w:style w:type="paragraph" w:styleId="629">
    <w:name w:val="Абзац списка1"/>
    <w:basedOn w:val="569"/>
    <w:next w:val="629"/>
    <w:link w:val="569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630">
    <w:name w:val="Default"/>
    <w:next w:val="630"/>
    <w:link w:val="569"/>
    <w:rPr>
      <w:color w:val="000000"/>
      <w:sz w:val="24"/>
      <w:szCs w:val="24"/>
      <w:lang w:val="ru-RU" w:bidi="hi-IN" w:eastAsia="ru-RU"/>
    </w:rPr>
  </w:style>
  <w:style w:type="character" w:styleId="631">
    <w:name w:val="Номер страницы"/>
    <w:basedOn w:val="575"/>
    <w:next w:val="631"/>
    <w:link w:val="569"/>
  </w:style>
  <w:style w:type="paragraph" w:styleId="632">
    <w:name w:val="Стандартный HTML"/>
    <w:basedOn w:val="569"/>
    <w:next w:val="632"/>
    <w:link w:val="633"/>
    <w:rPr>
      <w:rFonts w:ascii="Courier New" w:hAnsi="Courier New"/>
      <w:sz w:val="20"/>
      <w:szCs w:val="20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33">
    <w:name w:val="Стандартный HTML Знак"/>
    <w:next w:val="633"/>
    <w:link w:val="632"/>
    <w:rPr>
      <w:rFonts w:ascii="Courier New" w:hAnsi="Courier New"/>
    </w:rPr>
  </w:style>
  <w:style w:type="character" w:styleId="634">
    <w:name w:val="Заголовок Знак"/>
    <w:next w:val="634"/>
    <w:link w:val="611"/>
    <w:rPr>
      <w:rFonts w:ascii="Arial" w:hAnsi="Arial"/>
      <w:sz w:val="28"/>
      <w:szCs w:val="28"/>
      <w:lang w:bidi="hi-IN" w:eastAsia="hi-IN"/>
    </w:rPr>
  </w:style>
  <w:style w:type="character" w:styleId="635" w:default="1">
    <w:name w:val="Default Paragraph Font"/>
    <w:uiPriority w:val="1"/>
    <w:semiHidden/>
    <w:unhideWhenUsed/>
  </w:style>
  <w:style w:type="numbering" w:styleId="636" w:default="1">
    <w:name w:val="No List"/>
    <w:uiPriority w:val="99"/>
    <w:semiHidden/>
    <w:unhideWhenUsed/>
  </w:style>
  <w:style w:type="paragraph" w:styleId="637" w:default="1">
    <w:name w:val="Normal"/>
    <w:qFormat/>
  </w:style>
  <w:style w:type="table" w:styleId="6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2020-11-11T06:49:14Z</dcterms:modified>
</cp:coreProperties>
</file>