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муниципального этапа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обществознанию</w:t>
      </w:r>
      <w:r>
        <w:rPr>
          <w:b/>
          <w:bCs/>
          <w:sz w:val="28"/>
          <w:szCs w:val="28"/>
        </w:rPr>
        <w:t xml:space="preserve"> в  2020-2021 учебном году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 xml:space="preserve">12 ноября </w:t>
      </w:r>
      <w:r>
        <w:rPr>
          <w:bCs/>
          <w:sz w:val="28"/>
          <w:szCs w:val="28"/>
        </w:rPr>
        <w:t xml:space="preserve">2020</w:t>
      </w:r>
      <w:bookmarkStart w:id="0" w:name="_GoBack"/>
      <w:r/>
      <w:bookmarkEnd w:id="0"/>
      <w:r>
        <w:rPr>
          <w:bCs/>
          <w:sz w:val="28"/>
          <w:szCs w:val="28"/>
        </w:rPr>
        <w:t xml:space="preserve"> года</w:t>
      </w:r>
      <w:r/>
    </w:p>
    <w:p>
      <w:pPr>
        <w:jc w:val="both"/>
        <w:tabs>
          <w:tab w:val="left" w:pos="108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ОУ</w:t>
      </w:r>
      <w:r>
        <w:rPr>
          <w:bCs/>
          <w:sz w:val="28"/>
          <w:szCs w:val="28"/>
        </w:rPr>
        <w:t xml:space="preserve"> города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Белгорода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pPr w:horzAnchor="page" w:tblpX="1711" w:vertAnchor="page" w:tblpY="3731" w:leftFromText="180" w:topFromText="0" w:rightFromText="180" w:bottomFromText="0"/>
        <w:tblW w:w="964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13.00 </w:t>
            </w:r>
            <w:r>
              <w:rPr>
                <w:bCs/>
                <w:sz w:val="28"/>
                <w:szCs w:val="28"/>
              </w:rPr>
              <w:t xml:space="preserve">– 13.30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Регистрация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13.30 </w:t>
            </w:r>
            <w:r>
              <w:rPr>
                <w:bCs/>
                <w:sz w:val="28"/>
                <w:szCs w:val="28"/>
              </w:rPr>
              <w:t xml:space="preserve">– 13.40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Инструктаж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13.40 </w:t>
            </w:r>
            <w:r>
              <w:rPr>
                <w:bCs/>
                <w:sz w:val="28"/>
                <w:szCs w:val="28"/>
              </w:rPr>
              <w:t xml:space="preserve">– 14.00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Тиражирование олимпиадных заданий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14.00 </w:t>
            </w:r>
            <w:r>
              <w:rPr>
                <w:bCs/>
                <w:sz w:val="28"/>
                <w:szCs w:val="28"/>
              </w:rPr>
              <w:t xml:space="preserve">– 15.00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Муниципальный тур для 7-8 классов (60 мин)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14.00 </w:t>
            </w:r>
            <w:r>
              <w:rPr>
                <w:bCs/>
                <w:sz w:val="28"/>
                <w:szCs w:val="28"/>
              </w:rPr>
              <w:t xml:space="preserve">– 15.30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Муниципальный тур для </w:t>
            </w:r>
            <w:r>
              <w:rPr>
                <w:sz w:val="28"/>
                <w:szCs w:val="27"/>
              </w:rPr>
              <w:t xml:space="preserve">9-11</w:t>
            </w:r>
            <w:r>
              <w:rPr>
                <w:sz w:val="28"/>
                <w:szCs w:val="27"/>
              </w:rPr>
              <w:t xml:space="preserve"> классов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минут)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до 17.00 </w:t>
              <w:br/>
            </w:r>
            <w:r>
              <w:rPr>
                <w:color w:val="auto"/>
                <w:sz w:val="28"/>
              </w:rPr>
              <w:t xml:space="preserve">(позже указанного времени работы не принимаются)</w:t>
            </w:r>
            <w:r>
              <w:rPr>
                <w:color w:val="auto"/>
              </w:rPr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Доставка выполненных о</w:t>
            </w:r>
            <w:r>
              <w:rPr>
                <w:sz w:val="28"/>
                <w:szCs w:val="27"/>
              </w:rPr>
              <w:t xml:space="preserve">лимпиадных заданий </w:t>
            </w:r>
            <w:r>
              <w:rPr>
                <w:sz w:val="28"/>
                <w:szCs w:val="27"/>
              </w:rPr>
              <w:br/>
            </w:r>
            <w:r>
              <w:rPr>
                <w:sz w:val="28"/>
                <w:szCs w:val="27"/>
              </w:rPr>
              <w:t xml:space="preserve">в МБОУ СОШ № 48</w:t>
            </w:r>
            <w:r>
              <w:rPr>
                <w:sz w:val="28"/>
                <w:szCs w:val="27"/>
              </w:rPr>
              <w:t xml:space="preserve">: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запечатанные конверты с выполненными олимпиадными заданиями (по количеству аудиторий);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листы регистрации;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листы сдачи работ; 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за</w:t>
            </w:r>
            <w:r>
              <w:rPr>
                <w:sz w:val="28"/>
                <w:szCs w:val="27"/>
              </w:rPr>
              <w:t xml:space="preserve">я</w:t>
            </w:r>
            <w:r>
              <w:rPr>
                <w:sz w:val="28"/>
                <w:szCs w:val="27"/>
              </w:rPr>
              <w:t xml:space="preserve">вки</w:t>
            </w:r>
            <w:r>
              <w:rPr>
                <w:sz w:val="28"/>
                <w:szCs w:val="27"/>
              </w:rPr>
              <w:t xml:space="preserve">. 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олимпиадных</w:t>
      </w:r>
      <w:r>
        <w:rPr>
          <w:b/>
          <w:sz w:val="28"/>
          <w:szCs w:val="28"/>
        </w:rPr>
        <w:t xml:space="preserve"> работ будет проводиться 13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</w:t>
      </w:r>
      <w:r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на базе </w:t>
      </w:r>
      <w:r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СОШ №48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Белгород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. 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 членов жюри - в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.30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СОШ №48 </w:t>
      </w:r>
      <w:r>
        <w:rPr>
          <w:b/>
          <w:sz w:val="28"/>
          <w:szCs w:val="28"/>
        </w:rPr>
        <w:t xml:space="preserve">города Белгород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муниципального этапа всероссийск</w:t>
      </w:r>
      <w:r>
        <w:rPr>
          <w:sz w:val="28"/>
          <w:szCs w:val="28"/>
        </w:rPr>
        <w:t xml:space="preserve">ой олимпиады школьников по </w:t>
      </w:r>
      <w:r>
        <w:rPr>
          <w:sz w:val="28"/>
          <w:szCs w:val="28"/>
        </w:rPr>
        <w:t xml:space="preserve">обществознанию</w:t>
      </w:r>
      <w:r>
        <w:rPr>
          <w:sz w:val="28"/>
          <w:szCs w:val="28"/>
        </w:rPr>
        <w:t xml:space="preserve"> будут размещены </w:t>
      </w:r>
      <w:r>
        <w:rPr>
          <w:b/>
          <w:sz w:val="28"/>
          <w:szCs w:val="28"/>
        </w:rPr>
        <w:t xml:space="preserve">16 ноября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2020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1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.00</w:t>
      </w:r>
      <w:r>
        <w:rPr>
          <w:b/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 xml:space="preserve">управления образования администрации города Белгород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t xml:space="preserve">https://www.beluo31.ru.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 xml:space="preserve">ноября</w:t>
      </w:r>
      <w:r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(на базе МБОУ </w:t>
      </w:r>
      <w:r>
        <w:rPr>
          <w:b/>
          <w:sz w:val="28"/>
          <w:szCs w:val="28"/>
        </w:rPr>
        <w:t xml:space="preserve">СОШ №48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>
        <w:trPr>
          <w:trHeight w:val="659"/>
        </w:trPr>
        <w:tc>
          <w:tcPr>
            <w:tcW w:w="48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14.00-15.00</w:t>
            </w:r>
            <w:r/>
          </w:p>
        </w:tc>
        <w:tc>
          <w:tcPr>
            <w:tcW w:w="48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олимпиадных заданий</w:t>
            </w:r>
            <w:r/>
          </w:p>
        </w:tc>
      </w:tr>
      <w:tr>
        <w:trPr>
          <w:trHeight w:val="659"/>
        </w:trPr>
        <w:tc>
          <w:tcPr>
            <w:tcW w:w="48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15.00-16.00</w:t>
            </w:r>
            <w:r/>
          </w:p>
        </w:tc>
        <w:tc>
          <w:tcPr>
            <w:tcW w:w="480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работ и прием заявлений на апелляцию</w:t>
            </w:r>
            <w:r/>
          </w:p>
        </w:tc>
      </w:tr>
      <w:tr>
        <w:trPr>
          <w:trHeight w:val="323"/>
        </w:trPr>
        <w:tc>
          <w:tcPr>
            <w:tcW w:w="48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16.00</w:t>
            </w:r>
            <w:r/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(позже указанного времени заявления на апелляцию не принимаются)</w:t>
            </w:r>
            <w:r>
              <w:rPr>
                <w:b/>
                <w:i/>
                <w:sz w:val="28"/>
                <w:szCs w:val="28"/>
              </w:rPr>
            </w:r>
            <w:r/>
          </w:p>
        </w:tc>
        <w:tc>
          <w:tcPr>
            <w:tcW w:w="480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апелляционных заявлений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обществознанию</w:t>
      </w:r>
      <w:r>
        <w:rPr>
          <w:sz w:val="28"/>
          <w:szCs w:val="28"/>
        </w:rPr>
        <w:t xml:space="preserve"> будут размещены </w:t>
      </w:r>
      <w:r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оября</w:t>
      </w:r>
      <w:r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16.00 </w:t>
      </w:r>
      <w:r>
        <w:rPr>
          <w:b/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 xml:space="preserve">управления образования администрации города Белгород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https://www.beluo31.ru</w:t>
      </w:r>
      <w:r>
        <w:rPr>
          <w:sz w:val="28"/>
          <w:szCs w:val="28"/>
        </w:rPr>
        <w:t xml:space="preserve">. </w:t>
      </w:r>
      <w:r/>
    </w:p>
    <w:sectPr>
      <w:footnotePr/>
      <w:type w:val="nextPage"/>
      <w:pgSz w:w="11906" w:h="16838" w:orient="portrait"/>
      <w:pgMar w:top="737" w:right="851" w:bottom="907" w:left="1418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70"/>
    <w:next w:val="570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1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70"/>
    <w:next w:val="570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1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70"/>
    <w:next w:val="570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1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70"/>
    <w:next w:val="570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1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1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1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70"/>
    <w:next w:val="570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1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1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  <w:pPr>
      <w:spacing w:lineRule="auto" w:line="240" w:after="0" w:before="0"/>
    </w:pPr>
  </w:style>
  <w:style w:type="paragraph" w:styleId="417">
    <w:name w:val="Title"/>
    <w:basedOn w:val="570"/>
    <w:next w:val="570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571"/>
    <w:link w:val="417"/>
    <w:uiPriority w:val="10"/>
    <w:rPr>
      <w:sz w:val="48"/>
      <w:szCs w:val="48"/>
    </w:rPr>
  </w:style>
  <w:style w:type="paragraph" w:styleId="419">
    <w:name w:val="Subtitle"/>
    <w:basedOn w:val="570"/>
    <w:next w:val="570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571"/>
    <w:link w:val="419"/>
    <w:uiPriority w:val="11"/>
    <w:rPr>
      <w:sz w:val="24"/>
      <w:szCs w:val="24"/>
    </w:rPr>
  </w:style>
  <w:style w:type="paragraph" w:styleId="421">
    <w:name w:val="Quote"/>
    <w:basedOn w:val="570"/>
    <w:next w:val="570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570"/>
    <w:next w:val="570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paragraph" w:styleId="425">
    <w:name w:val="Header"/>
    <w:basedOn w:val="570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Header Char"/>
    <w:basedOn w:val="571"/>
    <w:link w:val="425"/>
    <w:uiPriority w:val="99"/>
  </w:style>
  <w:style w:type="paragraph" w:styleId="427">
    <w:name w:val="Footer"/>
    <w:basedOn w:val="570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Footer Char"/>
    <w:basedOn w:val="571"/>
    <w:link w:val="427"/>
    <w:uiPriority w:val="99"/>
  </w:style>
  <w:style w:type="paragraph" w:styleId="429">
    <w:name w:val="Caption"/>
    <w:basedOn w:val="570"/>
    <w:next w:val="5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0">
    <w:name w:val="Caption Char"/>
    <w:basedOn w:val="429"/>
    <w:link w:val="427"/>
    <w:uiPriority w:val="99"/>
  </w:style>
  <w:style w:type="table" w:styleId="431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1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2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3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4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5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6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character" w:styleId="574">
    <w:name w:val="Hyperlink"/>
    <w:basedOn w:val="571"/>
    <w:rPr>
      <w:color w:val="0000FF"/>
      <w:u w:val="single"/>
    </w:rPr>
  </w:style>
  <w:style w:type="paragraph" w:styleId="575">
    <w:name w:val="List Paragraph"/>
    <w:basedOn w:val="570"/>
    <w:qFormat/>
    <w:uiPriority w:val="34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576">
    <w:name w:val="Body Text Indent 3"/>
    <w:basedOn w:val="570"/>
    <w:link w:val="577"/>
    <w:rPr>
      <w:sz w:val="16"/>
      <w:szCs w:val="16"/>
    </w:rPr>
    <w:pPr>
      <w:ind w:left="283"/>
      <w:spacing w:after="120"/>
    </w:pPr>
  </w:style>
  <w:style w:type="character" w:styleId="577" w:customStyle="1">
    <w:name w:val="Основной текст с отступом 3 Знак"/>
    <w:basedOn w:val="571"/>
    <w:link w:val="576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578">
    <w:name w:val="Balloon Text"/>
    <w:basedOn w:val="570"/>
    <w:link w:val="579"/>
    <w:uiPriority w:val="99"/>
    <w:semiHidden/>
    <w:unhideWhenUsed/>
    <w:rPr>
      <w:rFonts w:ascii="Tahoma" w:hAnsi="Tahoma" w:cs="Tahoma"/>
      <w:sz w:val="16"/>
      <w:szCs w:val="16"/>
    </w:rPr>
  </w:style>
  <w:style w:type="character" w:styleId="579" w:customStyle="1">
    <w:name w:val="Текст выноски Знак"/>
    <w:basedOn w:val="571"/>
    <w:link w:val="57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8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revision>33</cp:revision>
  <dcterms:created xsi:type="dcterms:W3CDTF">2015-11-02T07:19:00Z</dcterms:created>
  <dcterms:modified xsi:type="dcterms:W3CDTF">2020-11-10T13:07:52Z</dcterms:modified>
</cp:coreProperties>
</file>