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D8" w:rsidRPr="00C22AE3" w:rsidRDefault="009916D8" w:rsidP="00C22AE3">
      <w:pPr>
        <w:pStyle w:val="d2"/>
        <w:jc w:val="center"/>
        <w:rPr>
          <w:rFonts w:ascii="Times New Roman" w:hAnsi="Times New Roman"/>
          <w:b/>
          <w:sz w:val="24"/>
          <w:szCs w:val="24"/>
        </w:rPr>
      </w:pPr>
      <w:r w:rsidRPr="00C22AE3">
        <w:rPr>
          <w:rFonts w:ascii="Times New Roman" w:hAnsi="Times New Roman"/>
          <w:b/>
          <w:sz w:val="24"/>
          <w:szCs w:val="24"/>
        </w:rPr>
        <w:t>Инструкция для руководителя пункта проведения экзаменов</w:t>
      </w:r>
    </w:p>
    <w:p w:rsidR="009916D8" w:rsidRPr="00C22AE3" w:rsidRDefault="009916D8" w:rsidP="00C22AE3">
      <w:pPr>
        <w:spacing w:after="0" w:line="240" w:lineRule="auto"/>
        <w:ind w:firstLine="709"/>
        <w:jc w:val="both"/>
        <w:rPr>
          <w:rFonts w:ascii="Times New Roman" w:hAnsi="Times New Roman"/>
          <w:sz w:val="24"/>
          <w:szCs w:val="24"/>
        </w:rPr>
      </w:pP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При проведении ЕГЭ по учебному предмету допускается привлекать в качестве руководителей ППЭ работников образовательных организаций, являвшихся учителями </w:t>
      </w:r>
      <w:r w:rsidR="00360546">
        <w:rPr>
          <w:rFonts w:ascii="Times New Roman" w:hAnsi="Times New Roman"/>
          <w:sz w:val="24"/>
          <w:szCs w:val="24"/>
        </w:rPr>
        <w:t>обучающихся</w:t>
      </w:r>
      <w:r w:rsidRPr="00C22AE3">
        <w:rPr>
          <w:rFonts w:ascii="Times New Roman" w:hAnsi="Times New Roman"/>
          <w:sz w:val="24"/>
          <w:szCs w:val="24"/>
        </w:rPr>
        <w:t>, сдающих экзамен в данном ППЭ.</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Руководитель ППЭ до начала проведения ЕГЭ должен пройти дистанционное обучение на учебной платформе по подготовке специалистов, привлекаемых к проведению государственной итоговой аттестации по образовательным программам среднего общего образования (https://edu.rustest.ru/).</w:t>
      </w:r>
    </w:p>
    <w:p w:rsidR="009916D8" w:rsidRPr="007F2853" w:rsidRDefault="009916D8" w:rsidP="00C22AE3">
      <w:pPr>
        <w:spacing w:after="0" w:line="240" w:lineRule="auto"/>
        <w:ind w:firstLine="709"/>
        <w:jc w:val="both"/>
        <w:rPr>
          <w:rFonts w:ascii="Times New Roman" w:hAnsi="Times New Roman"/>
          <w:i/>
          <w:sz w:val="24"/>
          <w:szCs w:val="24"/>
        </w:rPr>
      </w:pPr>
      <w:r w:rsidRPr="007F2853">
        <w:rPr>
          <w:rFonts w:ascii="Times New Roman" w:hAnsi="Times New Roman"/>
          <w:i/>
          <w:sz w:val="24"/>
          <w:szCs w:val="24"/>
        </w:rPr>
        <w:t>Руководитель ППЭ должен заблаговременно ознакомиться с:</w:t>
      </w:r>
    </w:p>
    <w:p w:rsidR="009916D8" w:rsidRPr="007F2853" w:rsidRDefault="009916D8" w:rsidP="00D34813">
      <w:pPr>
        <w:numPr>
          <w:ilvl w:val="0"/>
          <w:numId w:val="8"/>
        </w:numPr>
        <w:tabs>
          <w:tab w:val="left" w:pos="567"/>
        </w:tabs>
        <w:spacing w:after="0" w:line="240" w:lineRule="auto"/>
        <w:ind w:left="0" w:firstLine="0"/>
        <w:jc w:val="both"/>
        <w:rPr>
          <w:rFonts w:ascii="Times New Roman" w:hAnsi="Times New Roman"/>
          <w:sz w:val="24"/>
          <w:szCs w:val="24"/>
        </w:rPr>
      </w:pPr>
      <w:r w:rsidRPr="007F2853">
        <w:rPr>
          <w:rFonts w:ascii="Times New Roman" w:hAnsi="Times New Roman"/>
          <w:sz w:val="24"/>
          <w:szCs w:val="24"/>
        </w:rPr>
        <w:t>нормативными правовыми документами, регламентирующими проведение ЕГЭ</w:t>
      </w:r>
      <w:r w:rsidR="00C22AE3" w:rsidRPr="007F2853">
        <w:rPr>
          <w:rFonts w:ascii="Times New Roman" w:hAnsi="Times New Roman"/>
          <w:sz w:val="24"/>
          <w:szCs w:val="24"/>
        </w:rPr>
        <w:t xml:space="preserve">, в том числе </w:t>
      </w:r>
      <w:r w:rsidR="007F2853" w:rsidRPr="007F2853">
        <w:rPr>
          <w:rFonts w:ascii="Times New Roman" w:hAnsi="Times New Roman"/>
          <w:sz w:val="24"/>
          <w:szCs w:val="24"/>
        </w:rPr>
        <w:t>о проведении ЕГЭ с учетом соблюдения санитарно-эпидемиологических рекомендаций, правил, нормативов</w:t>
      </w:r>
      <w:r w:rsidRPr="007F2853">
        <w:rPr>
          <w:rFonts w:ascii="Times New Roman" w:hAnsi="Times New Roman"/>
          <w:sz w:val="24"/>
          <w:szCs w:val="24"/>
        </w:rPr>
        <w:t>;</w:t>
      </w:r>
    </w:p>
    <w:p w:rsidR="009916D8" w:rsidRPr="00572BAC" w:rsidRDefault="009916D8" w:rsidP="00D34813">
      <w:pPr>
        <w:numPr>
          <w:ilvl w:val="0"/>
          <w:numId w:val="8"/>
        </w:numPr>
        <w:tabs>
          <w:tab w:val="left" w:pos="567"/>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 xml:space="preserve">инструкцией, определяющей порядок работы руководителя ППЭ, а также </w:t>
      </w:r>
      <w:r w:rsidRPr="00572BAC">
        <w:rPr>
          <w:rFonts w:ascii="Times New Roman" w:hAnsi="Times New Roman"/>
          <w:sz w:val="24"/>
          <w:szCs w:val="24"/>
        </w:rPr>
        <w:t>инструкциями, определяющими порядок работы лиц, привлекаемых к проведению ЕГЭ (организаторов, организаторов вне аудитории и т.д.);</w:t>
      </w:r>
    </w:p>
    <w:p w:rsidR="009916D8" w:rsidRPr="00572BAC" w:rsidRDefault="009916D8" w:rsidP="00D34813">
      <w:pPr>
        <w:numPr>
          <w:ilvl w:val="0"/>
          <w:numId w:val="8"/>
        </w:numPr>
        <w:tabs>
          <w:tab w:val="left" w:pos="567"/>
        </w:tabs>
        <w:spacing w:after="0" w:line="240" w:lineRule="auto"/>
        <w:ind w:left="0" w:firstLine="0"/>
        <w:jc w:val="both"/>
        <w:rPr>
          <w:rFonts w:ascii="Times New Roman" w:hAnsi="Times New Roman"/>
          <w:sz w:val="24"/>
          <w:szCs w:val="24"/>
        </w:rPr>
      </w:pPr>
      <w:r w:rsidRPr="00572BAC">
        <w:rPr>
          <w:rFonts w:ascii="Times New Roman" w:hAnsi="Times New Roman"/>
          <w:sz w:val="24"/>
          <w:szCs w:val="24"/>
        </w:rPr>
        <w:t>правилами заполнения бланков ЕГЭ;</w:t>
      </w:r>
    </w:p>
    <w:p w:rsidR="009916D8" w:rsidRPr="00572BAC" w:rsidRDefault="009916D8" w:rsidP="00D34813">
      <w:pPr>
        <w:numPr>
          <w:ilvl w:val="0"/>
          <w:numId w:val="8"/>
        </w:numPr>
        <w:tabs>
          <w:tab w:val="left" w:pos="567"/>
        </w:tabs>
        <w:spacing w:after="0" w:line="240" w:lineRule="auto"/>
        <w:ind w:left="0" w:firstLine="0"/>
        <w:jc w:val="both"/>
        <w:rPr>
          <w:rFonts w:ascii="Times New Roman" w:hAnsi="Times New Roman"/>
          <w:sz w:val="24"/>
          <w:szCs w:val="24"/>
        </w:rPr>
      </w:pPr>
      <w:r w:rsidRPr="00572BAC">
        <w:rPr>
          <w:rFonts w:ascii="Times New Roman" w:hAnsi="Times New Roman"/>
          <w:sz w:val="24"/>
          <w:szCs w:val="24"/>
        </w:rPr>
        <w:t>правилами оформления ведомостей, протоколов и актов, заполняемых при проведении ЕГЭ в аудиториях, ППЭ.</w:t>
      </w:r>
    </w:p>
    <w:p w:rsidR="009916D8" w:rsidRPr="00572BAC" w:rsidRDefault="009916D8" w:rsidP="00C22AE3">
      <w:pPr>
        <w:spacing w:after="0" w:line="240" w:lineRule="auto"/>
        <w:ind w:firstLine="709"/>
        <w:jc w:val="both"/>
        <w:rPr>
          <w:rFonts w:ascii="Times New Roman" w:hAnsi="Times New Roman"/>
          <w:b/>
          <w:sz w:val="24"/>
          <w:szCs w:val="24"/>
        </w:rPr>
      </w:pPr>
      <w:r w:rsidRPr="00572BAC">
        <w:rPr>
          <w:rFonts w:ascii="Times New Roman" w:hAnsi="Times New Roman"/>
          <w:b/>
          <w:sz w:val="24"/>
          <w:szCs w:val="24"/>
        </w:rPr>
        <w:t xml:space="preserve">Подготовка к проведению ЕГЭ </w:t>
      </w:r>
    </w:p>
    <w:p w:rsidR="00BB3212" w:rsidRPr="00572BAC" w:rsidRDefault="009916D8" w:rsidP="00360546">
      <w:pPr>
        <w:tabs>
          <w:tab w:val="left" w:pos="567"/>
        </w:tabs>
        <w:spacing w:after="0" w:line="240" w:lineRule="auto"/>
        <w:ind w:firstLine="709"/>
        <w:jc w:val="both"/>
        <w:rPr>
          <w:rFonts w:ascii="Times New Roman" w:hAnsi="Times New Roman"/>
          <w:sz w:val="24"/>
          <w:szCs w:val="24"/>
        </w:rPr>
      </w:pPr>
      <w:r w:rsidRPr="00572BAC">
        <w:rPr>
          <w:rFonts w:ascii="Times New Roman" w:hAnsi="Times New Roman"/>
          <w:sz w:val="24"/>
          <w:szCs w:val="24"/>
        </w:rPr>
        <w:t xml:space="preserve">Руководитель ППЭ </w:t>
      </w:r>
      <w:r w:rsidRPr="00572BAC">
        <w:rPr>
          <w:rFonts w:ascii="Times New Roman" w:hAnsi="Times New Roman"/>
          <w:sz w:val="24"/>
          <w:szCs w:val="24"/>
          <w:u w:val="single"/>
        </w:rPr>
        <w:t>совместно сруководителем образовательной организации, на базе которой организован ППЭ</w:t>
      </w:r>
      <w:r w:rsidR="00BF7192">
        <w:rPr>
          <w:rFonts w:ascii="Times New Roman" w:hAnsi="Times New Roman"/>
          <w:sz w:val="24"/>
          <w:szCs w:val="24"/>
          <w:u w:val="single"/>
        </w:rPr>
        <w:t xml:space="preserve"> (далее – руководитель ОО)</w:t>
      </w:r>
      <w:r w:rsidRPr="00572BAC">
        <w:rPr>
          <w:rFonts w:ascii="Times New Roman" w:hAnsi="Times New Roman"/>
          <w:sz w:val="24"/>
          <w:szCs w:val="24"/>
        </w:rPr>
        <w:t>, обязан</w:t>
      </w:r>
      <w:r w:rsidR="00360546">
        <w:rPr>
          <w:rFonts w:ascii="Times New Roman" w:hAnsi="Times New Roman"/>
          <w:sz w:val="24"/>
          <w:szCs w:val="24"/>
        </w:rPr>
        <w:t xml:space="preserve"> обеспечить готовность ППЭ к </w:t>
      </w:r>
      <w:r w:rsidRPr="00572BAC">
        <w:rPr>
          <w:rFonts w:ascii="Times New Roman" w:hAnsi="Times New Roman"/>
          <w:sz w:val="24"/>
          <w:szCs w:val="24"/>
        </w:rPr>
        <w:t>проведению ЕГЭ</w:t>
      </w:r>
      <w:r w:rsidR="00BB3212" w:rsidRPr="00572BAC">
        <w:rPr>
          <w:rFonts w:ascii="Times New Roman" w:hAnsi="Times New Roman"/>
          <w:sz w:val="24"/>
          <w:szCs w:val="24"/>
        </w:rPr>
        <w:t xml:space="preserve"> в соответствии с требованиями кППЭ и </w:t>
      </w:r>
      <w:r w:rsidR="007F2853" w:rsidRPr="00572BAC">
        <w:rPr>
          <w:rFonts w:ascii="Times New Roman" w:hAnsi="Times New Roman"/>
          <w:sz w:val="24"/>
          <w:szCs w:val="24"/>
        </w:rPr>
        <w:t>с учетом соблюдения санитарно-эпидемиологических рекомендаций, правил, нормативов</w:t>
      </w:r>
      <w:r w:rsidR="00572BAC" w:rsidRPr="00572BAC">
        <w:rPr>
          <w:rFonts w:ascii="Times New Roman" w:hAnsi="Times New Roman"/>
          <w:sz w:val="24"/>
          <w:szCs w:val="24"/>
        </w:rPr>
        <w:t>.</w:t>
      </w:r>
    </w:p>
    <w:p w:rsidR="00CC5B62" w:rsidRPr="00C22AE3" w:rsidRDefault="00CC5B62" w:rsidP="00C22AE3">
      <w:pPr>
        <w:spacing w:after="0" w:line="240" w:lineRule="auto"/>
        <w:ind w:firstLine="709"/>
        <w:jc w:val="both"/>
        <w:rPr>
          <w:rFonts w:ascii="Times New Roman" w:hAnsi="Times New Roman"/>
          <w:sz w:val="24"/>
          <w:szCs w:val="24"/>
        </w:rPr>
      </w:pPr>
      <w:r>
        <w:rPr>
          <w:rFonts w:ascii="Times New Roman" w:hAnsi="Times New Roman"/>
          <w:sz w:val="24"/>
          <w:szCs w:val="24"/>
        </w:rPr>
        <w:t>Исходя из общей численности участников ЕГЭ, по возможности организовать несколько входов в ППЭ.</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При этом Департамент (по согласованию с ГЭК) направляет </w:t>
      </w:r>
      <w:r w:rsidRPr="00C22AE3">
        <w:rPr>
          <w:rFonts w:ascii="Times New Roman" w:hAnsi="Times New Roman"/>
          <w:b/>
          <w:sz w:val="24"/>
          <w:szCs w:val="24"/>
        </w:rPr>
        <w:t>не позднее двух рабочих дней до проведения экзамена</w:t>
      </w:r>
      <w:r w:rsidRPr="00C22AE3">
        <w:rPr>
          <w:rFonts w:ascii="Times New Roman" w:hAnsi="Times New Roman"/>
          <w:sz w:val="24"/>
          <w:szCs w:val="24"/>
        </w:rPr>
        <w:t xml:space="preserve">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9916D8" w:rsidRPr="00C22AE3" w:rsidRDefault="009916D8" w:rsidP="00C22AE3">
      <w:pPr>
        <w:tabs>
          <w:tab w:val="left" w:pos="993"/>
        </w:tabs>
        <w:spacing w:after="0" w:line="240" w:lineRule="auto"/>
        <w:ind w:firstLine="709"/>
        <w:contextualSpacing/>
        <w:jc w:val="both"/>
        <w:rPr>
          <w:rFonts w:ascii="Times New Roman" w:hAnsi="Times New Roman"/>
          <w:i/>
          <w:sz w:val="24"/>
          <w:szCs w:val="24"/>
        </w:rPr>
      </w:pPr>
      <w:r w:rsidRPr="00C22AE3">
        <w:rPr>
          <w:rFonts w:ascii="Times New Roman" w:hAnsi="Times New Roman"/>
          <w:i/>
          <w:sz w:val="24"/>
          <w:szCs w:val="24"/>
        </w:rPr>
        <w:t xml:space="preserve">Заблаговременно провести инструктаж под подпись со всеми работниками ППЭ по порядку и процедуре проведения ЕГЭ, в том числе о соблюдении санитарных норм в связи с </w:t>
      </w:r>
      <w:r w:rsidR="003A69F0">
        <w:rPr>
          <w:rFonts w:ascii="Times New Roman" w:hAnsi="Times New Roman"/>
          <w:i/>
          <w:sz w:val="24"/>
          <w:szCs w:val="24"/>
        </w:rPr>
        <w:t>распространением коронавирусной инфекции</w:t>
      </w:r>
      <w:r w:rsidRPr="00C22AE3">
        <w:rPr>
          <w:rFonts w:ascii="Times New Roman" w:hAnsi="Times New Roman"/>
          <w:i/>
          <w:sz w:val="24"/>
          <w:szCs w:val="24"/>
        </w:rPr>
        <w:t>, и  ознакомить:</w:t>
      </w:r>
    </w:p>
    <w:p w:rsidR="009916D8" w:rsidRPr="00C22AE3" w:rsidRDefault="009916D8" w:rsidP="00D34813">
      <w:pPr>
        <w:numPr>
          <w:ilvl w:val="0"/>
          <w:numId w:val="9"/>
        </w:numPr>
        <w:tabs>
          <w:tab w:val="left" w:pos="567"/>
          <w:tab w:val="left" w:pos="993"/>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с нормативными правовыми документами, регламентирующими проведение ЕГЭ;</w:t>
      </w:r>
    </w:p>
    <w:p w:rsidR="009916D8" w:rsidRPr="00C22AE3" w:rsidRDefault="009916D8" w:rsidP="00D34813">
      <w:pPr>
        <w:numPr>
          <w:ilvl w:val="0"/>
          <w:numId w:val="9"/>
        </w:numPr>
        <w:tabs>
          <w:tab w:val="left" w:pos="567"/>
          <w:tab w:val="left" w:pos="993"/>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с инструкциями, определяющими порядок работы организаторов и других лиц, привлекаемых к проведению ЕГЭ в ППЭ;</w:t>
      </w:r>
    </w:p>
    <w:p w:rsidR="009916D8" w:rsidRPr="00C22AE3" w:rsidRDefault="009916D8" w:rsidP="00D34813">
      <w:pPr>
        <w:numPr>
          <w:ilvl w:val="0"/>
          <w:numId w:val="9"/>
        </w:numPr>
        <w:tabs>
          <w:tab w:val="left" w:pos="567"/>
          <w:tab w:val="left" w:pos="993"/>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с правилами заполнения бланков ЕГЭ;</w:t>
      </w:r>
    </w:p>
    <w:p w:rsidR="009916D8" w:rsidRPr="00C22AE3" w:rsidRDefault="009916D8" w:rsidP="00D34813">
      <w:pPr>
        <w:numPr>
          <w:ilvl w:val="0"/>
          <w:numId w:val="9"/>
        </w:numPr>
        <w:tabs>
          <w:tab w:val="left" w:pos="567"/>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с правилами оформления ведомостей, протоколов и актов, заполняемых при проведении ЕГЭ.</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b/>
          <w:sz w:val="24"/>
          <w:szCs w:val="24"/>
        </w:rPr>
        <w:t xml:space="preserve">Не позднее чем за один календарный день до проведения экзамена </w:t>
      </w:r>
      <w:r w:rsidRPr="00C22AE3">
        <w:rPr>
          <w:rFonts w:ascii="Times New Roman" w:hAnsi="Times New Roman"/>
          <w:sz w:val="24"/>
          <w:szCs w:val="24"/>
        </w:rPr>
        <w:t xml:space="preserve">руководитель ППЭ и руководитель </w:t>
      </w:r>
      <w:r w:rsidR="00BF7192">
        <w:rPr>
          <w:rFonts w:ascii="Times New Roman" w:hAnsi="Times New Roman"/>
          <w:sz w:val="24"/>
          <w:szCs w:val="24"/>
        </w:rPr>
        <w:t>ОО</w:t>
      </w:r>
      <w:r w:rsidRPr="00C22AE3">
        <w:rPr>
          <w:rFonts w:ascii="Times New Roman" w:hAnsi="Times New Roman"/>
          <w:sz w:val="24"/>
          <w:szCs w:val="24"/>
        </w:rPr>
        <w:t xml:space="preserve"> обязаны</w:t>
      </w:r>
      <w:r w:rsidRPr="00357A0F">
        <w:rPr>
          <w:rFonts w:ascii="Times New Roman" w:hAnsi="Times New Roman"/>
          <w:sz w:val="24"/>
          <w:szCs w:val="24"/>
        </w:rPr>
        <w:t>обеспечить</w:t>
      </w:r>
      <w:r w:rsidR="00357A0F" w:rsidRPr="00357A0F">
        <w:rPr>
          <w:rFonts w:ascii="Times New Roman" w:hAnsi="Times New Roman"/>
          <w:sz w:val="24"/>
          <w:szCs w:val="24"/>
        </w:rPr>
        <w:t xml:space="preserve"> проведение генеральной уборки всех помещений ППЭ с применением дезинфицирующих средств перед и после проведения контроля технической готовности</w:t>
      </w:r>
      <w:r w:rsidR="002F05DB">
        <w:rPr>
          <w:rFonts w:ascii="Times New Roman" w:hAnsi="Times New Roman"/>
          <w:sz w:val="24"/>
          <w:szCs w:val="24"/>
        </w:rPr>
        <w:t xml:space="preserve"> и после завершения экзамена,</w:t>
      </w:r>
      <w:r w:rsidR="00BF7192">
        <w:rPr>
          <w:rFonts w:ascii="Times New Roman" w:hAnsi="Times New Roman"/>
          <w:sz w:val="24"/>
          <w:szCs w:val="24"/>
        </w:rPr>
        <w:t xml:space="preserve"> их проветривание</w:t>
      </w:r>
      <w:r w:rsidR="002F05DB">
        <w:rPr>
          <w:rFonts w:ascii="Times New Roman" w:hAnsi="Times New Roman"/>
          <w:sz w:val="24"/>
          <w:szCs w:val="24"/>
        </w:rPr>
        <w:t xml:space="preserve"> и </w:t>
      </w:r>
      <w:r w:rsidRPr="00C22AE3">
        <w:rPr>
          <w:rFonts w:ascii="Times New Roman" w:hAnsi="Times New Roman"/>
          <w:sz w:val="24"/>
          <w:szCs w:val="24"/>
        </w:rPr>
        <w:t xml:space="preserve">проверить наличие: </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color w:val="000000"/>
          <w:sz w:val="24"/>
          <w:szCs w:val="24"/>
          <w:lang w:eastAsia="en-US"/>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lastRenderedPageBreak/>
        <w:t>отдельного места для хранения личных вещей участников экзамена до входа в ППЭ</w:t>
      </w:r>
      <w:r w:rsidRPr="00C22AE3">
        <w:rPr>
          <w:rFonts w:ascii="Times New Roman" w:hAnsi="Times New Roman"/>
          <w:sz w:val="24"/>
          <w:szCs w:val="24"/>
          <w:vertAlign w:val="superscript"/>
        </w:rPr>
        <w:footnoteReference w:id="1"/>
      </w:r>
      <w:r w:rsidRPr="00C22AE3">
        <w:rPr>
          <w:rFonts w:ascii="Times New Roman" w:hAnsi="Times New Roman"/>
          <w:sz w:val="24"/>
          <w:szCs w:val="24"/>
        </w:rPr>
        <w:t xml:space="preserve">; </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которое расположено до входа в ППЭ; </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аппаратно-программного комплекса для печати ЭМ, расположенного в зоне видимости камер в каждой аудитории;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экзамена;</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рабочих мест организаторов в аудитории;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Штаб</w:t>
      </w:r>
      <w:r w:rsidR="0085672A">
        <w:rPr>
          <w:rFonts w:ascii="Times New Roman" w:hAnsi="Times New Roman"/>
          <w:sz w:val="24"/>
          <w:szCs w:val="24"/>
        </w:rPr>
        <w:t>а</w:t>
      </w:r>
      <w:r w:rsidRPr="00C22AE3">
        <w:rPr>
          <w:rFonts w:ascii="Times New Roman" w:hAnsi="Times New Roman"/>
          <w:sz w:val="24"/>
          <w:szCs w:val="24"/>
        </w:rPr>
        <w:t xml:space="preserve"> ППЭ;</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помещения для медицинского работника;</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журнала учета участников экзамена, обратившихся к медицинскому работнику;</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помещения для лиц, сопровождающих участников экзамена, которое организуется до входа в ППЭ;</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помещения для представителей СМИ, которое организуется до входа в ППЭ;</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помещения, изолированного от аудиторий для проведения экзамена, для общественных наблюдателей;</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заметных обозначений номеров аудитории для проведения ЕГЭ и наименований помещений, используемых для проведения экзамена; </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заметных информационных плакатов о ведении видеонаблюдения в аудиториях и коридорах ППЭ;</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не более 10 рабочих мест для участников </w:t>
      </w:r>
      <w:r w:rsidRPr="00C22AE3">
        <w:rPr>
          <w:rFonts w:ascii="Times New Roman" w:eastAsia="Calibri" w:hAnsi="Times New Roman"/>
          <w:bCs/>
          <w:sz w:val="24"/>
          <w:szCs w:val="24"/>
        </w:rPr>
        <w:t xml:space="preserve">экзамена </w:t>
      </w:r>
      <w:r w:rsidRPr="00C22AE3">
        <w:rPr>
          <w:rFonts w:ascii="Times New Roman" w:hAnsi="Times New Roman"/>
          <w:sz w:val="24"/>
          <w:szCs w:val="24"/>
        </w:rPr>
        <w:t>в аудиториях, с учетом необходимости соблюдения дистанции не менее 1,5 метра между рабочими местами;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обозначения каждого рабочего места участника экзамена в аудитории заметным номером;</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часов, находящихся в поле зрения участников экзамена, в каждой аудитории спроведением проверки ихработоспособности;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оборудования для обеззараживания воздуха, предназначенного для работы в присутствии людей в </w:t>
      </w:r>
      <w:r w:rsidR="00C50D83" w:rsidRPr="00C22AE3">
        <w:rPr>
          <w:rFonts w:ascii="Times New Roman" w:hAnsi="Times New Roman"/>
          <w:sz w:val="24"/>
          <w:szCs w:val="24"/>
        </w:rPr>
        <w:t xml:space="preserve">коридорах </w:t>
      </w:r>
      <w:r w:rsidRPr="00C22AE3">
        <w:rPr>
          <w:rFonts w:ascii="Times New Roman" w:hAnsi="Times New Roman"/>
          <w:sz w:val="24"/>
          <w:szCs w:val="24"/>
        </w:rPr>
        <w:t>и</w:t>
      </w:r>
      <w:r w:rsidR="00C50D83">
        <w:rPr>
          <w:rFonts w:ascii="Times New Roman" w:hAnsi="Times New Roman"/>
          <w:sz w:val="24"/>
          <w:szCs w:val="24"/>
        </w:rPr>
        <w:t xml:space="preserve"> по возможности в</w:t>
      </w:r>
      <w:r w:rsidR="00C50D83" w:rsidRPr="00C22AE3">
        <w:rPr>
          <w:rFonts w:ascii="Times New Roman" w:hAnsi="Times New Roman"/>
          <w:sz w:val="24"/>
          <w:szCs w:val="24"/>
        </w:rPr>
        <w:t>аудиториях</w:t>
      </w:r>
      <w:r w:rsidRPr="00C22AE3">
        <w:rPr>
          <w:rFonts w:ascii="Times New Roman" w:hAnsi="Times New Roman"/>
          <w:sz w:val="24"/>
          <w:szCs w:val="24"/>
        </w:rPr>
        <w:t>;</w:t>
      </w:r>
    </w:p>
    <w:p w:rsidR="007F753F" w:rsidRDefault="00E92552"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необходимого количества одноразовых медицинских масок и одноразовых перчаток;</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мест для размещения масок и перчаток для организаторов;</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журналов учета смены масок и перчаток организаторами;</w:t>
      </w:r>
    </w:p>
    <w:p w:rsidR="009916D8"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мест </w:t>
      </w:r>
      <w:r w:rsidR="00CC5B62">
        <w:rPr>
          <w:rFonts w:ascii="Times New Roman" w:hAnsi="Times New Roman"/>
          <w:sz w:val="24"/>
          <w:szCs w:val="24"/>
        </w:rPr>
        <w:t xml:space="preserve">в коридорах ППЭ </w:t>
      </w:r>
      <w:r w:rsidRPr="00C22AE3">
        <w:rPr>
          <w:rFonts w:ascii="Times New Roman" w:hAnsi="Times New Roman"/>
          <w:sz w:val="24"/>
          <w:szCs w:val="24"/>
        </w:rPr>
        <w:t>для размещения масок и перчаток для участников экзаменов</w:t>
      </w:r>
      <w:r w:rsidR="00586954">
        <w:rPr>
          <w:rFonts w:ascii="Times New Roman" w:hAnsi="Times New Roman"/>
          <w:sz w:val="24"/>
          <w:szCs w:val="24"/>
        </w:rPr>
        <w:t>, урн для использованных масок и перчаток</w:t>
      </w:r>
      <w:r w:rsidRPr="00C22AE3">
        <w:rPr>
          <w:rFonts w:ascii="Times New Roman" w:hAnsi="Times New Roman"/>
          <w:sz w:val="24"/>
          <w:szCs w:val="24"/>
        </w:rPr>
        <w:t>;</w:t>
      </w:r>
    </w:p>
    <w:p w:rsidR="00586954" w:rsidRPr="00C22AE3" w:rsidRDefault="00586954"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урн в аудиторияхдля использованных масок и перчаток организаторов, штабе для использованных масок и перчаток руководителя ППЭ, технического специалиста, членов ГЭК, в медицинском кабинете,для использованных масок и перчаток медицинских работников;</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санитайзеров с антисептическим средством </w:t>
      </w:r>
      <w:r w:rsidR="009D5071">
        <w:rPr>
          <w:rFonts w:ascii="Times New Roman" w:hAnsi="Times New Roman"/>
          <w:sz w:val="24"/>
          <w:szCs w:val="24"/>
        </w:rPr>
        <w:t xml:space="preserve">для обработки рук </w:t>
      </w:r>
      <w:r w:rsidRPr="00C22AE3">
        <w:rPr>
          <w:rFonts w:ascii="Times New Roman" w:hAnsi="Times New Roman"/>
          <w:sz w:val="24"/>
          <w:szCs w:val="24"/>
        </w:rPr>
        <w:t>на входе в ППЭ, в туалетных комнатах, аудиториях, штабе;</w:t>
      </w:r>
    </w:p>
    <w:p w:rsidR="009916D8"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места (стол) на входе в ППЭ, где участник может положить ручку, паспорт, чтобы обработать руки антисептическим средством; </w:t>
      </w:r>
    </w:p>
    <w:p w:rsidR="0032318B" w:rsidRPr="0032318B" w:rsidRDefault="0032318B"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32318B">
        <w:rPr>
          <w:rFonts w:ascii="Times New Roman" w:hAnsi="Times New Roman"/>
          <w:sz w:val="24"/>
          <w:szCs w:val="24"/>
        </w:rPr>
        <w:t>в достаточном количестве средства для мытья рук</w:t>
      </w:r>
      <w:r w:rsidR="00586954">
        <w:rPr>
          <w:rFonts w:ascii="Times New Roman" w:hAnsi="Times New Roman"/>
          <w:sz w:val="24"/>
          <w:szCs w:val="24"/>
        </w:rPr>
        <w:t>, одноразовые бумажные салфетки;</w:t>
      </w:r>
    </w:p>
    <w:p w:rsidR="009916D8" w:rsidRPr="00C22AE3"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организацию питьевого режима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достаточным количеством одноразовой посуды и проведением обработки кулеров и дозаторов;</w:t>
      </w:r>
    </w:p>
    <w:p w:rsidR="009916D8" w:rsidRPr="00C22AE3" w:rsidRDefault="009916D8" w:rsidP="00D34813">
      <w:pPr>
        <w:pStyle w:val="ConsPlusNormal"/>
        <w:numPr>
          <w:ilvl w:val="0"/>
          <w:numId w:val="10"/>
        </w:numPr>
        <w:tabs>
          <w:tab w:val="left" w:pos="567"/>
        </w:tabs>
        <w:ind w:left="0" w:firstLine="0"/>
        <w:jc w:val="both"/>
        <w:rPr>
          <w:b w:val="0"/>
          <w:sz w:val="24"/>
          <w:szCs w:val="24"/>
        </w:rPr>
      </w:pPr>
      <w:r w:rsidRPr="00C22AE3">
        <w:rPr>
          <w:b w:val="0"/>
          <w:sz w:val="24"/>
          <w:szCs w:val="24"/>
        </w:rPr>
        <w:lastRenderedPageBreak/>
        <w:t>графика прибытия участников экзамена в ППЭ с отметками об ознакомлении;</w:t>
      </w:r>
    </w:p>
    <w:p w:rsidR="009916D8" w:rsidRPr="0032318B" w:rsidRDefault="009916D8" w:rsidP="00D34813">
      <w:pPr>
        <w:numPr>
          <w:ilvl w:val="0"/>
          <w:numId w:val="10"/>
        </w:numPr>
        <w:tabs>
          <w:tab w:val="left" w:pos="567"/>
        </w:tabs>
        <w:spacing w:after="0" w:line="240" w:lineRule="auto"/>
        <w:ind w:left="0" w:firstLine="0"/>
        <w:contextualSpacing/>
        <w:jc w:val="both"/>
        <w:rPr>
          <w:rFonts w:ascii="Times New Roman" w:hAnsi="Times New Roman"/>
          <w:sz w:val="24"/>
          <w:szCs w:val="24"/>
        </w:rPr>
      </w:pPr>
      <w:r w:rsidRPr="0032318B">
        <w:rPr>
          <w:rFonts w:ascii="Times New Roman" w:hAnsi="Times New Roman"/>
          <w:sz w:val="24"/>
          <w:szCs w:val="24"/>
        </w:rPr>
        <w:t xml:space="preserve">разметки </w:t>
      </w:r>
      <w:r w:rsidR="0032318B" w:rsidRPr="0032318B">
        <w:rPr>
          <w:rFonts w:ascii="Times New Roman" w:hAnsi="Times New Roman"/>
          <w:sz w:val="24"/>
          <w:szCs w:val="24"/>
        </w:rPr>
        <w:t xml:space="preserve">с дистанцией 1,5 метра </w:t>
      </w:r>
      <w:r w:rsidRPr="0032318B">
        <w:rPr>
          <w:rFonts w:ascii="Times New Roman" w:hAnsi="Times New Roman"/>
          <w:sz w:val="24"/>
          <w:szCs w:val="24"/>
        </w:rPr>
        <w:t>на территории образовательной организации</w:t>
      </w:r>
      <w:r w:rsidR="0032318B" w:rsidRPr="0032318B">
        <w:rPr>
          <w:rFonts w:ascii="Times New Roman" w:hAnsi="Times New Roman"/>
          <w:sz w:val="24"/>
          <w:szCs w:val="24"/>
        </w:rPr>
        <w:t>,</w:t>
      </w:r>
      <w:r w:rsidRPr="0032318B">
        <w:rPr>
          <w:rFonts w:ascii="Times New Roman" w:hAnsi="Times New Roman"/>
          <w:sz w:val="24"/>
          <w:szCs w:val="24"/>
        </w:rPr>
        <w:t xml:space="preserve"> при входе в ППЭ, </w:t>
      </w:r>
      <w:r w:rsidR="0032318B">
        <w:rPr>
          <w:rFonts w:ascii="Times New Roman" w:hAnsi="Times New Roman"/>
          <w:sz w:val="24"/>
          <w:szCs w:val="24"/>
        </w:rPr>
        <w:t xml:space="preserve">на территории ППЭ, </w:t>
      </w:r>
      <w:r w:rsidRPr="0032318B">
        <w:rPr>
          <w:rFonts w:ascii="Times New Roman" w:hAnsi="Times New Roman"/>
          <w:sz w:val="24"/>
          <w:szCs w:val="24"/>
        </w:rPr>
        <w:t>на которую необходимо ориентироваться участникам ЕГЭ и специалистам, привлекаемым к проведению экзаменов</w:t>
      </w:r>
      <w:r w:rsidR="0032318B" w:rsidRPr="0032318B">
        <w:rPr>
          <w:rFonts w:ascii="Times New Roman" w:hAnsi="Times New Roman"/>
          <w:sz w:val="24"/>
          <w:szCs w:val="24"/>
        </w:rPr>
        <w:t>, для исключения скопления участников ЕГЭ</w:t>
      </w:r>
      <w:r w:rsidRPr="0032318B">
        <w:rPr>
          <w:rFonts w:ascii="Times New Roman" w:hAnsi="Times New Roman"/>
          <w:sz w:val="24"/>
          <w:szCs w:val="24"/>
        </w:rPr>
        <w:t>.</w:t>
      </w:r>
    </w:p>
    <w:p w:rsidR="009916D8" w:rsidRPr="00C22AE3" w:rsidRDefault="009916D8" w:rsidP="00C22AE3">
      <w:pPr>
        <w:tabs>
          <w:tab w:val="left" w:pos="567"/>
        </w:tabs>
        <w:spacing w:after="0" w:line="240" w:lineRule="auto"/>
        <w:ind w:firstLine="709"/>
        <w:contextualSpacing/>
        <w:jc w:val="both"/>
        <w:rPr>
          <w:rFonts w:ascii="Times New Roman" w:hAnsi="Times New Roman"/>
          <w:sz w:val="24"/>
          <w:szCs w:val="24"/>
        </w:rPr>
      </w:pPr>
      <w:r w:rsidRPr="00C22AE3">
        <w:rPr>
          <w:rFonts w:ascii="Times New Roman" w:hAnsi="Times New Roman"/>
          <w:b/>
          <w:sz w:val="24"/>
          <w:szCs w:val="24"/>
        </w:rPr>
        <w:t>Не позднее чем за один календарный день до начала проведения экзамена</w:t>
      </w:r>
      <w:r w:rsidRPr="00C22AE3">
        <w:rPr>
          <w:rFonts w:ascii="Times New Roman" w:hAnsi="Times New Roman"/>
          <w:sz w:val="24"/>
          <w:szCs w:val="24"/>
        </w:rPr>
        <w:t xml:space="preserve"> также необходимо: </w:t>
      </w:r>
    </w:p>
    <w:p w:rsidR="009916D8"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360546" w:rsidRPr="00C22AE3" w:rsidRDefault="00360546" w:rsidP="00360546">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360546">
        <w:rPr>
          <w:rFonts w:ascii="Times New Roman" w:hAnsi="Times New Roman"/>
          <w:sz w:val="24"/>
          <w:szCs w:val="24"/>
        </w:rPr>
        <w:t xml:space="preserve">предусмотреть место для проведения инструктажа работников ППЭ внутри ППЭ </w:t>
      </w:r>
      <w:r>
        <w:rPr>
          <w:rFonts w:ascii="Times New Roman" w:hAnsi="Times New Roman"/>
          <w:sz w:val="24"/>
          <w:szCs w:val="24"/>
        </w:rPr>
        <w:t>(</w:t>
      </w:r>
      <w:r w:rsidRPr="00360546">
        <w:rPr>
          <w:rFonts w:ascii="Times New Roman" w:hAnsi="Times New Roman"/>
          <w:sz w:val="24"/>
          <w:szCs w:val="24"/>
        </w:rPr>
        <w:t>одна из аудиторий, холл, Штаб ППЭ);</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ножницы для вскрытия сейф-пакетов с электронными носителями для каждой аудитории;</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подготовить листы бумаги для черновиков со штампом образовательной организации, на базе которой расположен ППЭ, на каждого участника </w:t>
      </w:r>
      <w:r w:rsidRPr="00C22AE3">
        <w:rPr>
          <w:rFonts w:ascii="Times New Roman" w:eastAsia="Calibri" w:hAnsi="Times New Roman"/>
          <w:bCs/>
          <w:sz w:val="24"/>
          <w:szCs w:val="24"/>
        </w:rPr>
        <w:t>экзамена</w:t>
      </w:r>
      <w:r w:rsidRPr="00C22AE3">
        <w:rPr>
          <w:rFonts w:ascii="Times New Roman" w:hAnsi="Times New Roman"/>
          <w:sz w:val="24"/>
          <w:szCs w:val="24"/>
        </w:rPr>
        <w:t xml:space="preserve">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w:t>
      </w:r>
      <w:r w:rsidRPr="00C22AE3">
        <w:rPr>
          <w:rFonts w:ascii="Times New Roman" w:hAnsi="Times New Roman"/>
          <w:i/>
          <w:sz w:val="24"/>
          <w:szCs w:val="24"/>
        </w:rPr>
        <w:t>в случае проведения ЕГЭ по иностранным языкам (раздел «Говорение») листы бумаги для черновиков не выдаются)</w:t>
      </w:r>
      <w:r w:rsidRPr="00C22AE3">
        <w:rPr>
          <w:rFonts w:ascii="Times New Roman" w:hAnsi="Times New Roman"/>
          <w:sz w:val="24"/>
          <w:szCs w:val="24"/>
        </w:rPr>
        <w:t>;</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достаточное количество бумаги для печати полного комплекта ЭМ в аудиториях;</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достаточное количество бумаги для печати ДБО № 2 в Штабе ППЭ;</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конверты для упаковки использованных черновиков (по одному конверту на аудиторию);</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в достаточном количестве формы ППЭ-11 «Сопроводительный бланк к материалам единого государственного экзамена» для упаковки в сейф-пакеты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202</w:t>
      </w:r>
      <w:r w:rsidR="00360546">
        <w:rPr>
          <w:rFonts w:ascii="Times New Roman" w:hAnsi="Times New Roman"/>
          <w:sz w:val="24"/>
          <w:szCs w:val="24"/>
        </w:rPr>
        <w:t>1</w:t>
      </w:r>
      <w:r w:rsidRPr="00C22AE3">
        <w:rPr>
          <w:rFonts w:ascii="Times New Roman" w:hAnsi="Times New Roman"/>
          <w:sz w:val="24"/>
          <w:szCs w:val="24"/>
        </w:rPr>
        <w:t xml:space="preserve"> году)</w:t>
      </w:r>
      <w:r w:rsidR="00360546">
        <w:rPr>
          <w:rFonts w:ascii="Times New Roman" w:hAnsi="Times New Roman"/>
          <w:sz w:val="24"/>
          <w:szCs w:val="24"/>
        </w:rPr>
        <w:t>;</w:t>
      </w:r>
    </w:p>
    <w:p w:rsidR="009916D8" w:rsidRPr="00357A0F"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9916D8" w:rsidRPr="00357A0F"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357A0F">
        <w:rPr>
          <w:rFonts w:ascii="Times New Roman" w:hAnsi="Times New Roman"/>
          <w:sz w:val="24"/>
          <w:szCs w:val="24"/>
        </w:rPr>
        <w:t>проверить пожарные выходы, наличие средств первичного пожаротушения;</w:t>
      </w:r>
    </w:p>
    <w:p w:rsidR="00357A0F" w:rsidRDefault="00357A0F" w:rsidP="00D34813">
      <w:pPr>
        <w:pStyle w:val="aff"/>
        <w:numPr>
          <w:ilvl w:val="0"/>
          <w:numId w:val="11"/>
        </w:numPr>
        <w:tabs>
          <w:tab w:val="left" w:pos="993"/>
        </w:tabs>
        <w:spacing w:after="0" w:line="240" w:lineRule="auto"/>
        <w:ind w:left="567" w:hanging="567"/>
        <w:jc w:val="both"/>
        <w:rPr>
          <w:sz w:val="24"/>
          <w:szCs w:val="24"/>
        </w:rPr>
      </w:pPr>
      <w:r>
        <w:rPr>
          <w:sz w:val="24"/>
          <w:szCs w:val="24"/>
        </w:rPr>
        <w:t xml:space="preserve">запереть и опечатать помещения, не </w:t>
      </w:r>
      <w:r w:rsidRPr="00357A0F">
        <w:rPr>
          <w:sz w:val="24"/>
          <w:szCs w:val="24"/>
        </w:rPr>
        <w:t>использующиеся для проведения экзамена;</w:t>
      </w:r>
    </w:p>
    <w:p w:rsidR="008E7671" w:rsidRPr="008E7671" w:rsidRDefault="008E7671" w:rsidP="008E7671">
      <w:pPr>
        <w:pStyle w:val="aff"/>
        <w:numPr>
          <w:ilvl w:val="0"/>
          <w:numId w:val="11"/>
        </w:numPr>
        <w:tabs>
          <w:tab w:val="left" w:pos="567"/>
        </w:tabs>
        <w:spacing w:after="0" w:line="240" w:lineRule="auto"/>
        <w:ind w:left="0" w:firstLine="0"/>
        <w:jc w:val="both"/>
        <w:rPr>
          <w:sz w:val="24"/>
          <w:szCs w:val="24"/>
        </w:rPr>
      </w:pPr>
      <w:r w:rsidRPr="008E7671">
        <w:rPr>
          <w:color w:val="000000"/>
          <w:sz w:val="24"/>
          <w:szCs w:val="24"/>
        </w:rPr>
        <w:t>предусмотреть место для проведения инструктажа работников ППЭ внутри ППЭ, например, это может быть одна из аудиторий, холл, Штаб ППЭ</w:t>
      </w:r>
      <w:r>
        <w:rPr>
          <w:color w:val="000000"/>
          <w:sz w:val="24"/>
          <w:szCs w:val="24"/>
        </w:rPr>
        <w:t>;</w:t>
      </w:r>
    </w:p>
    <w:p w:rsidR="009916D8"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357A0F">
        <w:rPr>
          <w:rFonts w:ascii="Times New Roman" w:hAnsi="Times New Roman"/>
          <w:sz w:val="24"/>
          <w:szCs w:val="24"/>
        </w:rPr>
        <w:t>провести проверку</w:t>
      </w:r>
      <w:r w:rsidRPr="00C22AE3">
        <w:rPr>
          <w:rFonts w:ascii="Times New Roman" w:hAnsi="Times New Roman"/>
          <w:sz w:val="24"/>
          <w:szCs w:val="24"/>
        </w:rPr>
        <w:t xml:space="preserve"> работоспособности средств видеонаблюдения в ППЭ совместно с техническим специалистом;</w:t>
      </w:r>
    </w:p>
    <w:p w:rsidR="00360546" w:rsidRPr="00C22AE3" w:rsidRDefault="00360546" w:rsidP="00360546">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360546">
        <w:rPr>
          <w:rFonts w:ascii="Times New Roman" w:hAnsi="Times New Roman"/>
          <w:sz w:val="24"/>
          <w:szCs w:val="24"/>
        </w:rPr>
        <w:t>не ранее 5 календарных дней и не позднее 1</w:t>
      </w:r>
      <w:r>
        <w:rPr>
          <w:rFonts w:ascii="Times New Roman" w:hAnsi="Times New Roman"/>
          <w:sz w:val="24"/>
          <w:szCs w:val="24"/>
        </w:rPr>
        <w:t>5</w:t>
      </w:r>
      <w:r w:rsidRPr="00360546">
        <w:rPr>
          <w:rFonts w:ascii="Times New Roman" w:hAnsi="Times New Roman"/>
          <w:sz w:val="24"/>
          <w:szCs w:val="24"/>
        </w:rPr>
        <w:t>:00 по местному времени календарного дня, предшествующего дню экзамена</w:t>
      </w:r>
      <w:r w:rsidR="0085672A">
        <w:rPr>
          <w:rFonts w:ascii="Times New Roman" w:hAnsi="Times New Roman"/>
          <w:sz w:val="24"/>
          <w:szCs w:val="24"/>
        </w:rPr>
        <w:t>,</w:t>
      </w:r>
      <w:r>
        <w:rPr>
          <w:rFonts w:ascii="Times New Roman" w:hAnsi="Times New Roman"/>
          <w:sz w:val="24"/>
          <w:szCs w:val="24"/>
        </w:rPr>
        <w:t xml:space="preserve"> совместно с техническим специалистом провести техническую подготовку ППЭ;</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не ранее </w:t>
      </w:r>
      <w:r w:rsidR="007F6583" w:rsidRPr="00C22AE3">
        <w:rPr>
          <w:rFonts w:ascii="Times New Roman" w:hAnsi="Times New Roman"/>
          <w:sz w:val="24"/>
          <w:szCs w:val="24"/>
        </w:rPr>
        <w:t>2</w:t>
      </w:r>
      <w:r w:rsidR="001821FC">
        <w:rPr>
          <w:rFonts w:ascii="Times New Roman" w:hAnsi="Times New Roman"/>
          <w:sz w:val="24"/>
          <w:szCs w:val="24"/>
        </w:rPr>
        <w:t>рабочих</w:t>
      </w:r>
      <w:r w:rsidRPr="00C22AE3">
        <w:rPr>
          <w:rFonts w:ascii="Times New Roman" w:hAnsi="Times New Roman"/>
          <w:sz w:val="24"/>
          <w:szCs w:val="24"/>
        </w:rPr>
        <w:t xml:space="preserve"> дней и не позднее 1</w:t>
      </w:r>
      <w:r w:rsidR="007F6583" w:rsidRPr="00C22AE3">
        <w:rPr>
          <w:rFonts w:ascii="Times New Roman" w:hAnsi="Times New Roman"/>
          <w:sz w:val="24"/>
          <w:szCs w:val="24"/>
        </w:rPr>
        <w:t>5</w:t>
      </w:r>
      <w:r w:rsidR="008A42AC">
        <w:rPr>
          <w:rFonts w:ascii="Times New Roman" w:hAnsi="Times New Roman"/>
          <w:sz w:val="24"/>
          <w:szCs w:val="24"/>
        </w:rPr>
        <w:t>:</w:t>
      </w:r>
      <w:r w:rsidRPr="00C22AE3">
        <w:rPr>
          <w:rFonts w:ascii="Times New Roman" w:hAnsi="Times New Roman"/>
          <w:sz w:val="24"/>
          <w:szCs w:val="24"/>
        </w:rPr>
        <w:t xml:space="preserve">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 xml:space="preserve">обеспечить распечатку ДБО № 2 </w:t>
      </w:r>
      <w:r w:rsidRPr="00C22AE3">
        <w:rPr>
          <w:rFonts w:ascii="Times New Roman" w:eastAsia="Calibri" w:hAnsi="Times New Roman"/>
          <w:sz w:val="24"/>
          <w:szCs w:val="24"/>
          <w:lang w:eastAsia="en-US"/>
        </w:rPr>
        <w:t xml:space="preserve">(ДБО № 2 по китайскому языку в случае проведения в ППЭ экзамена по китайскому языку) </w:t>
      </w:r>
      <w:r w:rsidRPr="00C22AE3">
        <w:rPr>
          <w:rFonts w:ascii="Times New Roman" w:hAnsi="Times New Roman"/>
          <w:sz w:val="24"/>
          <w:szCs w:val="24"/>
        </w:rPr>
        <w:t>в Штабе ППЭ;</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основной и резервной станций сканирования;</w:t>
      </w:r>
    </w:p>
    <w:p w:rsidR="009916D8" w:rsidRPr="00C22AE3" w:rsidRDefault="009916D8" w:rsidP="00D34813">
      <w:pPr>
        <w:numPr>
          <w:ilvl w:val="0"/>
          <w:numId w:val="11"/>
        </w:numPr>
        <w:tabs>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проконтролировать передачу в систему мониторинга готовности ППЭ статуса «Контроль технической готовности завершен».</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b/>
          <w:sz w:val="24"/>
          <w:szCs w:val="24"/>
        </w:rPr>
        <w:lastRenderedPageBreak/>
        <w:t>Важно</w:t>
      </w:r>
      <w:r w:rsidRPr="00C22AE3">
        <w:rPr>
          <w:rFonts w:ascii="Times New Roman" w:hAnsi="Times New Roman"/>
          <w:sz w:val="24"/>
          <w:szCs w:val="24"/>
        </w:rPr>
        <w:t>! Статус «Контроль технической готовности завершен» переда</w:t>
      </w:r>
      <w:r w:rsidR="00360546">
        <w:rPr>
          <w:rFonts w:ascii="Times New Roman" w:hAnsi="Times New Roman"/>
          <w:sz w:val="24"/>
          <w:szCs w:val="24"/>
        </w:rPr>
        <w:t>ётся</w:t>
      </w:r>
      <w:r w:rsidRPr="00C22AE3">
        <w:rPr>
          <w:rFonts w:ascii="Times New Roman" w:hAnsi="Times New Roman"/>
          <w:sz w:val="24"/>
          <w:szCs w:val="24"/>
        </w:rPr>
        <w:t xml:space="preserve">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916D8" w:rsidRPr="00C22AE3" w:rsidRDefault="009916D8" w:rsidP="00C22AE3">
      <w:pPr>
        <w:tabs>
          <w:tab w:val="left" w:pos="709"/>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Заполнить форму ППЭ-01 «Акт готовности ППЭ» совместно с руководителем организации, на базе которой организован ППЭ.</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Руководитель ППЭ назнач</w:t>
      </w:r>
      <w:r w:rsidR="00360546">
        <w:rPr>
          <w:rFonts w:ascii="Times New Roman" w:hAnsi="Times New Roman"/>
          <w:sz w:val="24"/>
          <w:szCs w:val="24"/>
        </w:rPr>
        <w:t>ает</w:t>
      </w:r>
      <w:r w:rsidRPr="00C22AE3">
        <w:rPr>
          <w:rFonts w:ascii="Times New Roman" w:hAnsi="Times New Roman"/>
          <w:sz w:val="24"/>
          <w:szCs w:val="24"/>
        </w:rPr>
        <w:t xml:space="preserve"> одного из технических специалистов ответственным за включение видеонаблюдения в день проведения экзамена.</w:t>
      </w:r>
    </w:p>
    <w:p w:rsidR="009916D8" w:rsidRPr="00C22AE3" w:rsidRDefault="009916D8" w:rsidP="00C22AE3">
      <w:pPr>
        <w:spacing w:after="0" w:line="240" w:lineRule="auto"/>
        <w:ind w:firstLine="709"/>
        <w:rPr>
          <w:rFonts w:ascii="Times New Roman" w:hAnsi="Times New Roman"/>
          <w:b/>
          <w:sz w:val="24"/>
          <w:szCs w:val="24"/>
        </w:rPr>
      </w:pPr>
      <w:r w:rsidRPr="00C22AE3">
        <w:rPr>
          <w:rFonts w:ascii="Times New Roman" w:hAnsi="Times New Roman"/>
          <w:b/>
          <w:sz w:val="24"/>
          <w:szCs w:val="24"/>
        </w:rPr>
        <w:t>Проведение ЕГЭ в ППЭ</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00"/>
      </w:tblGrid>
      <w:tr w:rsidR="009916D8" w:rsidRPr="00C22AE3" w:rsidTr="002F05DB">
        <w:trPr>
          <w:trHeight w:val="2586"/>
        </w:trPr>
        <w:tc>
          <w:tcPr>
            <w:tcW w:w="10206" w:type="dxa"/>
            <w:tcBorders>
              <w:top w:val="single" w:sz="12" w:space="0" w:color="auto"/>
              <w:left w:val="single" w:sz="12" w:space="0" w:color="auto"/>
              <w:bottom w:val="single" w:sz="12" w:space="0" w:color="auto"/>
              <w:right w:val="single" w:sz="12" w:space="0" w:color="auto"/>
            </w:tcBorders>
            <w:hideMark/>
          </w:tcPr>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Руководителю ППЭ необходимо помнить, что экзамен проводится в спокойной и доброжелательной обстановке.</w:t>
            </w:r>
          </w:p>
          <w:p w:rsidR="009916D8" w:rsidRPr="00C22AE3" w:rsidRDefault="009916D8" w:rsidP="00C22AE3">
            <w:pPr>
              <w:spacing w:after="0" w:line="240" w:lineRule="auto"/>
              <w:ind w:firstLine="709"/>
              <w:jc w:val="both"/>
              <w:rPr>
                <w:rFonts w:ascii="Times New Roman" w:hAnsi="Times New Roman"/>
                <w:b/>
                <w:sz w:val="24"/>
                <w:szCs w:val="24"/>
              </w:rPr>
            </w:pPr>
            <w:r w:rsidRPr="00C22AE3">
              <w:rPr>
                <w:rFonts w:ascii="Times New Roman" w:hAnsi="Times New Roman"/>
                <w:sz w:val="24"/>
                <w:szCs w:val="24"/>
              </w:rPr>
              <w:t xml:space="preserve">В день проведения экзамена (в период с момента входа в ППЭ и до окончания экзамена) в ППЭ руководителю ППЭ </w:t>
            </w:r>
            <w:r w:rsidRPr="00C22AE3">
              <w:rPr>
                <w:rFonts w:ascii="Times New Roman" w:hAnsi="Times New Roman"/>
                <w:b/>
                <w:sz w:val="24"/>
                <w:szCs w:val="24"/>
              </w:rPr>
              <w:t xml:space="preserve">запрещается: </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а) пользоваться средствами связи за пределами Штаба ППЭ; </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б) оказывать содействие участникам </w:t>
            </w:r>
            <w:r w:rsidRPr="00C22AE3">
              <w:rPr>
                <w:rFonts w:ascii="Times New Roman" w:eastAsia="Calibri" w:hAnsi="Times New Roman"/>
                <w:bCs/>
                <w:sz w:val="24"/>
                <w:szCs w:val="24"/>
              </w:rPr>
              <w:t>экзамена</w:t>
            </w:r>
            <w:r w:rsidRPr="00C22AE3">
              <w:rPr>
                <w:rFonts w:ascii="Times New Roman" w:hAnsi="Times New Roman"/>
                <w:sz w:val="24"/>
                <w:szCs w:val="24"/>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16D8" w:rsidRDefault="009916D8" w:rsidP="00CC5B62">
            <w:pPr>
              <w:spacing w:after="0" w:line="240" w:lineRule="auto"/>
              <w:ind w:firstLine="709"/>
              <w:jc w:val="both"/>
              <w:rPr>
                <w:rFonts w:ascii="Times New Roman" w:hAnsi="Times New Roman"/>
                <w:b/>
                <w:sz w:val="24"/>
                <w:szCs w:val="24"/>
              </w:rPr>
            </w:pPr>
            <w:r w:rsidRPr="00CC5B62">
              <w:rPr>
                <w:rFonts w:ascii="Times New Roman" w:hAnsi="Times New Roman"/>
                <w:b/>
                <w:sz w:val="24"/>
                <w:szCs w:val="24"/>
              </w:rPr>
              <w:t>Руководителю ППЭ необходимо находиться в ППЭ в маске и перчатках</w:t>
            </w:r>
            <w:r w:rsidR="00CC5B62">
              <w:rPr>
                <w:rFonts w:ascii="Times New Roman" w:hAnsi="Times New Roman"/>
                <w:b/>
                <w:sz w:val="24"/>
                <w:szCs w:val="24"/>
              </w:rPr>
              <w:t>!</w:t>
            </w:r>
          </w:p>
          <w:p w:rsidR="008453A4" w:rsidRPr="00C22AE3" w:rsidRDefault="008453A4" w:rsidP="008453A4">
            <w:pPr>
              <w:pStyle w:val="aff"/>
              <w:tabs>
                <w:tab w:val="left" w:pos="318"/>
                <w:tab w:val="left" w:pos="1134"/>
              </w:tabs>
              <w:spacing w:after="0" w:line="240" w:lineRule="auto"/>
              <w:ind w:left="34" w:firstLine="675"/>
              <w:jc w:val="both"/>
              <w:rPr>
                <w:sz w:val="24"/>
                <w:szCs w:val="24"/>
              </w:rPr>
            </w:pPr>
            <w:r w:rsidRPr="008453A4">
              <w:rPr>
                <w:b/>
                <w:sz w:val="24"/>
                <w:szCs w:val="24"/>
              </w:rPr>
              <w:t>Утилизировать использованные маски и перчатки в штабе ППЭ в урну для этого предназначенную</w:t>
            </w:r>
            <w:r>
              <w:rPr>
                <w:b/>
                <w:sz w:val="24"/>
                <w:szCs w:val="24"/>
              </w:rPr>
              <w:t>.</w:t>
            </w:r>
          </w:p>
        </w:tc>
      </w:tr>
    </w:tbl>
    <w:p w:rsidR="009916D8" w:rsidRPr="00C22AE3" w:rsidRDefault="009916D8" w:rsidP="00C22AE3">
      <w:pPr>
        <w:spacing w:after="0" w:line="240" w:lineRule="auto"/>
        <w:ind w:firstLine="709"/>
        <w:jc w:val="both"/>
        <w:rPr>
          <w:rFonts w:ascii="Times New Roman" w:eastAsia="Calibri" w:hAnsi="Times New Roman"/>
          <w:sz w:val="24"/>
          <w:szCs w:val="24"/>
          <w:lang w:eastAsia="en-US"/>
        </w:rPr>
      </w:pPr>
      <w:r w:rsidRPr="00C22AE3">
        <w:rPr>
          <w:rFonts w:ascii="Times New Roman" w:hAnsi="Times New Roman"/>
          <w:sz w:val="24"/>
          <w:szCs w:val="24"/>
        </w:rPr>
        <w:t xml:space="preserve">В день проведения ЕГЭ руководитель ППЭ должен явиться в ППЭ </w:t>
      </w:r>
      <w:r w:rsidRPr="00C22AE3">
        <w:rPr>
          <w:rFonts w:ascii="Times New Roman" w:hAnsi="Times New Roman"/>
          <w:b/>
          <w:sz w:val="24"/>
          <w:szCs w:val="24"/>
        </w:rPr>
        <w:t>не</w:t>
      </w:r>
      <w:r w:rsidRPr="00C22AE3">
        <w:rPr>
          <w:rFonts w:ascii="Times New Roman" w:hAnsi="Times New Roman"/>
          <w:sz w:val="24"/>
          <w:szCs w:val="24"/>
        </w:rPr>
        <w:t> </w:t>
      </w:r>
      <w:r w:rsidR="00360546">
        <w:rPr>
          <w:rFonts w:ascii="Times New Roman" w:hAnsi="Times New Roman"/>
          <w:b/>
          <w:sz w:val="24"/>
          <w:szCs w:val="24"/>
        </w:rPr>
        <w:t>позднее 07:</w:t>
      </w:r>
      <w:r w:rsidRPr="00C22AE3">
        <w:rPr>
          <w:rFonts w:ascii="Times New Roman" w:hAnsi="Times New Roman"/>
          <w:b/>
          <w:sz w:val="24"/>
          <w:szCs w:val="24"/>
        </w:rPr>
        <w:t>30 по местному времени.</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hAnsi="Times New Roman"/>
          <w:sz w:val="24"/>
          <w:szCs w:val="24"/>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9916D8" w:rsidRPr="00C22AE3" w:rsidRDefault="009916D8" w:rsidP="00C22AE3">
      <w:pPr>
        <w:spacing w:after="0" w:line="240" w:lineRule="auto"/>
        <w:ind w:firstLine="709"/>
        <w:jc w:val="both"/>
        <w:rPr>
          <w:rFonts w:ascii="Times New Roman" w:hAnsi="Times New Roman"/>
          <w:b/>
          <w:sz w:val="24"/>
          <w:szCs w:val="24"/>
        </w:rPr>
      </w:pPr>
      <w:r w:rsidRPr="00C22AE3">
        <w:rPr>
          <w:rFonts w:ascii="Times New Roman" w:hAnsi="Times New Roman"/>
          <w:sz w:val="24"/>
          <w:szCs w:val="24"/>
        </w:rPr>
        <w:t>Руководитель обеспечивает нахождение работников в ППЭ в масках и перчатках.</w:t>
      </w:r>
    </w:p>
    <w:p w:rsidR="009916D8" w:rsidRPr="00C22AE3" w:rsidRDefault="009916D8" w:rsidP="00C22AE3">
      <w:pPr>
        <w:spacing w:after="0" w:line="240" w:lineRule="auto"/>
        <w:ind w:firstLine="709"/>
        <w:jc w:val="both"/>
        <w:rPr>
          <w:rFonts w:ascii="Times New Roman" w:hAnsi="Times New Roman"/>
          <w:b/>
          <w:sz w:val="24"/>
          <w:szCs w:val="24"/>
        </w:rPr>
      </w:pPr>
      <w:r w:rsidRPr="00C22AE3">
        <w:rPr>
          <w:rFonts w:ascii="Times New Roman" w:hAnsi="Times New Roman"/>
          <w:b/>
          <w:sz w:val="24"/>
          <w:szCs w:val="24"/>
        </w:rPr>
        <w:t>До начала экзамена руководитель ППЭ должен:</w:t>
      </w:r>
    </w:p>
    <w:p w:rsidR="009916D8" w:rsidRPr="00C22AE3" w:rsidRDefault="00360546" w:rsidP="00C22AE3">
      <w:pPr>
        <w:spacing w:after="0" w:line="240" w:lineRule="auto"/>
        <w:ind w:firstLine="709"/>
        <w:jc w:val="both"/>
        <w:rPr>
          <w:rFonts w:ascii="Times New Roman" w:hAnsi="Times New Roman"/>
          <w:sz w:val="24"/>
          <w:szCs w:val="24"/>
        </w:rPr>
      </w:pPr>
      <w:r>
        <w:rPr>
          <w:rFonts w:ascii="Times New Roman" w:hAnsi="Times New Roman"/>
          <w:sz w:val="24"/>
          <w:szCs w:val="24"/>
        </w:rPr>
        <w:t>Не позднее 7:</w:t>
      </w:r>
      <w:r w:rsidR="009916D8" w:rsidRPr="00C22AE3">
        <w:rPr>
          <w:rFonts w:ascii="Times New Roman" w:hAnsi="Times New Roman"/>
          <w:sz w:val="24"/>
          <w:szCs w:val="24"/>
        </w:rPr>
        <w:t>30, но до получения ЭМ от члена ГЭК обеспечить включение в штабе режима видеонаблюдения, записи, трансляции.</w:t>
      </w:r>
    </w:p>
    <w:p w:rsidR="009916D8" w:rsidRPr="00C22AE3" w:rsidRDefault="00360546" w:rsidP="00C22AE3">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Не позднее 07:</w:t>
      </w:r>
      <w:r w:rsidR="009916D8" w:rsidRPr="00C22AE3">
        <w:rPr>
          <w:rFonts w:ascii="Times New Roman" w:hAnsi="Times New Roman"/>
          <w:b/>
          <w:sz w:val="24"/>
          <w:szCs w:val="24"/>
        </w:rPr>
        <w:t>30 по местному времени</w:t>
      </w:r>
      <w:r w:rsidR="009916D8" w:rsidRPr="00C22AE3">
        <w:rPr>
          <w:rFonts w:ascii="Times New Roman" w:hAnsi="Times New Roman"/>
          <w:sz w:val="24"/>
          <w:szCs w:val="24"/>
        </w:rPr>
        <w:t xml:space="preserve"> получить от членов ГЭК ЭМ и вскрыть:</w:t>
      </w:r>
    </w:p>
    <w:p w:rsidR="00DC1239" w:rsidRDefault="008E7671" w:rsidP="00C22AE3">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сейф</w:t>
      </w:r>
      <w:r w:rsidR="009916D8" w:rsidRPr="00DC1239">
        <w:rPr>
          <w:rFonts w:ascii="Times New Roman" w:hAnsi="Times New Roman"/>
          <w:sz w:val="24"/>
          <w:szCs w:val="24"/>
        </w:rPr>
        <w:t>-пакет</w:t>
      </w:r>
      <w:r>
        <w:rPr>
          <w:rFonts w:ascii="Times New Roman" w:hAnsi="Times New Roman"/>
          <w:sz w:val="24"/>
          <w:szCs w:val="24"/>
        </w:rPr>
        <w:t xml:space="preserve"> большой (курьер-пакет)</w:t>
      </w:r>
      <w:r w:rsidR="009916D8" w:rsidRPr="00DC1239">
        <w:rPr>
          <w:rFonts w:ascii="Times New Roman" w:hAnsi="Times New Roman"/>
          <w:sz w:val="24"/>
          <w:szCs w:val="24"/>
        </w:rPr>
        <w:t xml:space="preserve"> с электронными носителями с ЭМ, ВДП</w:t>
      </w:r>
      <w:r w:rsidR="00DC1239">
        <w:rPr>
          <w:rFonts w:ascii="Times New Roman" w:hAnsi="Times New Roman"/>
          <w:sz w:val="24"/>
          <w:szCs w:val="24"/>
        </w:rPr>
        <w:t xml:space="preserve">, </w:t>
      </w:r>
      <w:r>
        <w:rPr>
          <w:rFonts w:ascii="Times New Roman" w:hAnsi="Times New Roman"/>
          <w:sz w:val="24"/>
          <w:szCs w:val="24"/>
        </w:rPr>
        <w:t>сейф</w:t>
      </w:r>
      <w:r w:rsidR="00DC1239">
        <w:rPr>
          <w:rFonts w:ascii="Times New Roman" w:hAnsi="Times New Roman"/>
          <w:sz w:val="24"/>
          <w:szCs w:val="24"/>
        </w:rPr>
        <w:t>-пакетами</w:t>
      </w:r>
      <w:r>
        <w:rPr>
          <w:rFonts w:ascii="Times New Roman" w:hAnsi="Times New Roman"/>
          <w:sz w:val="24"/>
          <w:szCs w:val="24"/>
        </w:rPr>
        <w:t xml:space="preserve"> большими (курьер-пакетами)</w:t>
      </w:r>
      <w:r w:rsidR="009916D8" w:rsidRPr="00DC1239">
        <w:rPr>
          <w:rFonts w:ascii="Times New Roman" w:hAnsi="Times New Roman"/>
          <w:sz w:val="24"/>
          <w:szCs w:val="24"/>
        </w:rPr>
        <w:t xml:space="preserve"> и сейф-пакетами стандартными; </w:t>
      </w:r>
    </w:p>
    <w:p w:rsidR="009916D8" w:rsidRPr="00360546" w:rsidRDefault="009916D8" w:rsidP="00C22AE3">
      <w:pPr>
        <w:tabs>
          <w:tab w:val="left" w:pos="993"/>
        </w:tabs>
        <w:spacing w:after="0" w:line="240" w:lineRule="auto"/>
        <w:ind w:firstLine="709"/>
        <w:contextualSpacing/>
        <w:jc w:val="both"/>
        <w:rPr>
          <w:rFonts w:ascii="Times New Roman" w:hAnsi="Times New Roman"/>
          <w:sz w:val="24"/>
          <w:szCs w:val="24"/>
          <w:highlight w:val="yellow"/>
        </w:rPr>
      </w:pPr>
      <w:r w:rsidRPr="0066328C">
        <w:rPr>
          <w:rFonts w:ascii="Times New Roman" w:hAnsi="Times New Roman"/>
          <w:sz w:val="24"/>
          <w:szCs w:val="24"/>
        </w:rPr>
        <w:t xml:space="preserve">сейф-пакет с пакетом руководителя ППЭ (акты, протоколы, формы апелляции, списки распределения участников экзамена и работников ППЭ, ведомости, отчеты и др.). </w:t>
      </w:r>
    </w:p>
    <w:p w:rsidR="00155912" w:rsidRPr="00247E59" w:rsidRDefault="009916D8" w:rsidP="00C22AE3">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 xml:space="preserve">Размер сейф-пакетов: </w:t>
      </w:r>
    </w:p>
    <w:p w:rsidR="00155912" w:rsidRPr="00247E59" w:rsidRDefault="009916D8" w:rsidP="00C22AE3">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сейф</w:t>
      </w:r>
      <w:r w:rsidR="00155912" w:rsidRPr="00247E59">
        <w:rPr>
          <w:rFonts w:ascii="Times New Roman" w:hAnsi="Times New Roman"/>
          <w:sz w:val="24"/>
          <w:szCs w:val="24"/>
        </w:rPr>
        <w:t>-</w:t>
      </w:r>
      <w:r w:rsidRPr="00247E59">
        <w:rPr>
          <w:rFonts w:ascii="Times New Roman" w:hAnsi="Times New Roman"/>
          <w:sz w:val="24"/>
          <w:szCs w:val="24"/>
        </w:rPr>
        <w:t>пакеты стандартные 296*4</w:t>
      </w:r>
      <w:r w:rsidR="00155912" w:rsidRPr="00247E59">
        <w:rPr>
          <w:rFonts w:ascii="Times New Roman" w:hAnsi="Times New Roman"/>
          <w:sz w:val="24"/>
          <w:szCs w:val="24"/>
        </w:rPr>
        <w:t>45</w:t>
      </w:r>
      <w:r w:rsidRPr="00247E59">
        <w:rPr>
          <w:rFonts w:ascii="Times New Roman" w:hAnsi="Times New Roman"/>
          <w:sz w:val="24"/>
          <w:szCs w:val="24"/>
        </w:rPr>
        <w:t xml:space="preserve">; </w:t>
      </w:r>
    </w:p>
    <w:p w:rsidR="00155912" w:rsidRPr="00247E59" w:rsidRDefault="008E7671" w:rsidP="00C22AE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сейф</w:t>
      </w:r>
      <w:r w:rsidR="00155912" w:rsidRPr="00247E59">
        <w:rPr>
          <w:rFonts w:ascii="Times New Roman" w:hAnsi="Times New Roman"/>
          <w:sz w:val="24"/>
          <w:szCs w:val="24"/>
        </w:rPr>
        <w:t>-пакеты</w:t>
      </w:r>
      <w:r w:rsidR="009916D8" w:rsidRPr="00247E59">
        <w:rPr>
          <w:rFonts w:ascii="Times New Roman" w:hAnsi="Times New Roman"/>
          <w:sz w:val="24"/>
          <w:szCs w:val="24"/>
        </w:rPr>
        <w:t>большие</w:t>
      </w:r>
      <w:r>
        <w:rPr>
          <w:rFonts w:ascii="Times New Roman" w:hAnsi="Times New Roman"/>
          <w:sz w:val="24"/>
          <w:szCs w:val="24"/>
        </w:rPr>
        <w:t xml:space="preserve"> (курьер-пакеты)</w:t>
      </w:r>
      <w:r w:rsidR="009916D8" w:rsidRPr="00247E59">
        <w:rPr>
          <w:rFonts w:ascii="Times New Roman" w:hAnsi="Times New Roman"/>
          <w:sz w:val="24"/>
          <w:szCs w:val="24"/>
        </w:rPr>
        <w:t xml:space="preserve"> 438*575. </w:t>
      </w:r>
    </w:p>
    <w:p w:rsidR="00155912" w:rsidRPr="00247E59" w:rsidRDefault="009916D8" w:rsidP="00C22AE3">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 xml:space="preserve">Размер ВДП 229х324. </w:t>
      </w:r>
    </w:p>
    <w:p w:rsidR="009916D8" w:rsidRPr="00247E59" w:rsidRDefault="009916D8" w:rsidP="00C22AE3">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 xml:space="preserve">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w:t>
      </w:r>
      <w:r w:rsidR="0085672A">
        <w:rPr>
          <w:rFonts w:ascii="Times New Roman" w:hAnsi="Times New Roman"/>
          <w:sz w:val="24"/>
          <w:szCs w:val="24"/>
        </w:rPr>
        <w:t xml:space="preserve">150 листов, сейф-пакет </w:t>
      </w:r>
      <w:r w:rsidRPr="00247E59">
        <w:rPr>
          <w:rFonts w:ascii="Times New Roman" w:hAnsi="Times New Roman"/>
          <w:sz w:val="24"/>
          <w:szCs w:val="24"/>
        </w:rPr>
        <w:t>стандартный – 500 листов).</w:t>
      </w:r>
    </w:p>
    <w:p w:rsidR="00DC1239" w:rsidRPr="00247E59" w:rsidRDefault="009916D8" w:rsidP="00DC1239">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В ППЭ должны быть выданы</w:t>
      </w:r>
      <w:r w:rsidR="00DC1239" w:rsidRPr="00247E59">
        <w:rPr>
          <w:rFonts w:ascii="Times New Roman" w:hAnsi="Times New Roman"/>
          <w:sz w:val="24"/>
          <w:szCs w:val="24"/>
        </w:rPr>
        <w:t>:</w:t>
      </w:r>
    </w:p>
    <w:p w:rsidR="00DC1239" w:rsidRPr="00247E59" w:rsidRDefault="008E7671" w:rsidP="008E7671">
      <w:pPr>
        <w:pStyle w:val="aff"/>
        <w:widowControl w:val="0"/>
        <w:tabs>
          <w:tab w:val="left" w:pos="426"/>
        </w:tabs>
        <w:spacing w:after="0" w:line="240" w:lineRule="auto"/>
        <w:ind w:left="0"/>
        <w:jc w:val="both"/>
        <w:rPr>
          <w:sz w:val="24"/>
          <w:szCs w:val="24"/>
        </w:rPr>
      </w:pPr>
      <w:r>
        <w:rPr>
          <w:sz w:val="24"/>
          <w:szCs w:val="24"/>
        </w:rPr>
        <w:t>1.</w:t>
      </w:r>
      <w:r w:rsidR="00DC1239" w:rsidRPr="00247E59">
        <w:rPr>
          <w:sz w:val="24"/>
          <w:szCs w:val="24"/>
        </w:rPr>
        <w:t>ВДП в количестве, равном числу аудиторий, умноженному на 4:</w:t>
      </w:r>
    </w:p>
    <w:p w:rsidR="00DC1239" w:rsidRPr="00247E59" w:rsidRDefault="00DC1239" w:rsidP="00DC1239">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 xml:space="preserve">ВДП для упаковки бланков ЕГЭ с ответами участников экзамена в аудитории; </w:t>
      </w:r>
    </w:p>
    <w:p w:rsidR="00DC1239" w:rsidRPr="00247E59" w:rsidRDefault="00DC1239" w:rsidP="00DC1239">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ВДП для упаковки использованных КИМ в аудитории;</w:t>
      </w:r>
    </w:p>
    <w:p w:rsidR="00DC1239" w:rsidRPr="00247E59" w:rsidRDefault="00DC1239" w:rsidP="00DC1239">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ВДП для упаковки испорченных и бракованных комплектов ЭМ;</w:t>
      </w:r>
    </w:p>
    <w:p w:rsidR="009916D8" w:rsidRPr="00247E59" w:rsidRDefault="00DC1239" w:rsidP="00DC1239">
      <w:pPr>
        <w:widowControl w:val="0"/>
        <w:spacing w:after="0" w:line="240" w:lineRule="auto"/>
        <w:ind w:firstLine="709"/>
        <w:jc w:val="both"/>
        <w:rPr>
          <w:rFonts w:ascii="Times New Roman" w:hAnsi="Times New Roman"/>
          <w:sz w:val="24"/>
          <w:szCs w:val="24"/>
        </w:rPr>
      </w:pPr>
      <w:r w:rsidRPr="00247E59">
        <w:rPr>
          <w:rFonts w:ascii="Times New Roman" w:hAnsi="Times New Roman"/>
          <w:sz w:val="24"/>
          <w:szCs w:val="24"/>
        </w:rPr>
        <w:t>ВДП для переупаковки бланков ЕГЭ с ответами участников экзамена после их сканирования в Штабе ППЭ.</w:t>
      </w:r>
    </w:p>
    <w:p w:rsidR="00DC1239" w:rsidRPr="00247E59" w:rsidRDefault="00DC1239" w:rsidP="00DC1239">
      <w:pPr>
        <w:widowControl w:val="0"/>
        <w:spacing w:after="0" w:line="240" w:lineRule="auto"/>
        <w:jc w:val="both"/>
        <w:rPr>
          <w:rFonts w:ascii="Times New Roman" w:hAnsi="Times New Roman"/>
          <w:sz w:val="24"/>
          <w:szCs w:val="24"/>
        </w:rPr>
      </w:pPr>
      <w:r w:rsidRPr="00247E59">
        <w:rPr>
          <w:rFonts w:ascii="Times New Roman" w:hAnsi="Times New Roman"/>
          <w:sz w:val="24"/>
          <w:szCs w:val="24"/>
        </w:rPr>
        <w:t>2. Сейф-пакеты стандартные в количестве 2 штук для упаковки:</w:t>
      </w:r>
    </w:p>
    <w:p w:rsidR="00DC1239" w:rsidRPr="00247E59" w:rsidRDefault="00DC1239" w:rsidP="00DC1239">
      <w:pPr>
        <w:widowControl w:val="0"/>
        <w:tabs>
          <w:tab w:val="left" w:pos="1134"/>
        </w:tabs>
        <w:spacing w:after="0" w:line="240" w:lineRule="auto"/>
        <w:ind w:left="709"/>
        <w:contextualSpacing/>
        <w:jc w:val="both"/>
        <w:rPr>
          <w:rFonts w:ascii="Times New Roman" w:hAnsi="Times New Roman"/>
          <w:sz w:val="24"/>
          <w:szCs w:val="24"/>
        </w:rPr>
      </w:pPr>
      <w:r w:rsidRPr="00247E59">
        <w:rPr>
          <w:rFonts w:ascii="Times New Roman" w:hAnsi="Times New Roman"/>
          <w:sz w:val="24"/>
          <w:szCs w:val="24"/>
        </w:rPr>
        <w:t>использованных электронных носителей и ВДП с испорченными ЭМ (один на ППЭ);</w:t>
      </w:r>
    </w:p>
    <w:p w:rsidR="00DC1239" w:rsidRPr="00247E59" w:rsidRDefault="00DC1239" w:rsidP="00DC1239">
      <w:pPr>
        <w:widowControl w:val="0"/>
        <w:tabs>
          <w:tab w:val="left" w:pos="1134"/>
        </w:tabs>
        <w:spacing w:after="0" w:line="240" w:lineRule="auto"/>
        <w:ind w:left="709"/>
        <w:contextualSpacing/>
        <w:jc w:val="both"/>
        <w:rPr>
          <w:rFonts w:ascii="Times New Roman" w:hAnsi="Times New Roman"/>
          <w:sz w:val="24"/>
          <w:szCs w:val="24"/>
        </w:rPr>
      </w:pPr>
      <w:r w:rsidRPr="00247E59">
        <w:rPr>
          <w:rFonts w:ascii="Times New Roman" w:hAnsi="Times New Roman"/>
          <w:sz w:val="24"/>
          <w:szCs w:val="24"/>
        </w:rPr>
        <w:t>неиспользованных электронных носителей (один на ППЭ).</w:t>
      </w:r>
    </w:p>
    <w:p w:rsidR="009916D8" w:rsidRPr="00247E59" w:rsidRDefault="008E7671" w:rsidP="008E7671">
      <w:pPr>
        <w:pStyle w:val="aff"/>
        <w:widowControl w:val="0"/>
        <w:tabs>
          <w:tab w:val="left" w:pos="426"/>
        </w:tabs>
        <w:spacing w:after="0" w:line="240" w:lineRule="auto"/>
        <w:ind w:left="0"/>
        <w:jc w:val="both"/>
        <w:rPr>
          <w:sz w:val="24"/>
          <w:szCs w:val="24"/>
        </w:rPr>
      </w:pPr>
      <w:r>
        <w:rPr>
          <w:sz w:val="24"/>
          <w:szCs w:val="24"/>
        </w:rPr>
        <w:t xml:space="preserve">3. </w:t>
      </w:r>
      <w:r w:rsidR="00782479">
        <w:rPr>
          <w:sz w:val="24"/>
          <w:szCs w:val="24"/>
        </w:rPr>
        <w:t>Сейф-пакеты б</w:t>
      </w:r>
      <w:r w:rsidR="009916D8" w:rsidRPr="00247E59">
        <w:rPr>
          <w:sz w:val="24"/>
          <w:szCs w:val="24"/>
        </w:rPr>
        <w:t>ольшие</w:t>
      </w:r>
      <w:r w:rsidR="00782479">
        <w:rPr>
          <w:sz w:val="24"/>
          <w:szCs w:val="24"/>
        </w:rPr>
        <w:t xml:space="preserve"> (курьер-пакеты)</w:t>
      </w:r>
      <w:r w:rsidR="00DC1239" w:rsidRPr="00247E59">
        <w:rPr>
          <w:sz w:val="24"/>
          <w:szCs w:val="24"/>
        </w:rPr>
        <w:t xml:space="preserve"> в количестве 2 штук</w:t>
      </w:r>
      <w:r w:rsidR="009916D8" w:rsidRPr="00247E59">
        <w:rPr>
          <w:sz w:val="24"/>
          <w:szCs w:val="24"/>
        </w:rPr>
        <w:t xml:space="preserve"> для упаковки:</w:t>
      </w:r>
    </w:p>
    <w:p w:rsidR="00DC1239" w:rsidRPr="00247E59" w:rsidRDefault="009916D8" w:rsidP="00DC1239">
      <w:pPr>
        <w:widowControl w:val="0"/>
        <w:tabs>
          <w:tab w:val="left" w:pos="1134"/>
        </w:tabs>
        <w:spacing w:after="0" w:line="240" w:lineRule="auto"/>
        <w:ind w:left="709"/>
        <w:contextualSpacing/>
        <w:jc w:val="both"/>
        <w:rPr>
          <w:rFonts w:ascii="Times New Roman" w:hAnsi="Times New Roman"/>
          <w:sz w:val="24"/>
          <w:szCs w:val="24"/>
        </w:rPr>
      </w:pPr>
      <w:r w:rsidRPr="00247E59">
        <w:rPr>
          <w:rFonts w:ascii="Times New Roman" w:hAnsi="Times New Roman"/>
          <w:sz w:val="24"/>
          <w:szCs w:val="24"/>
        </w:rPr>
        <w:lastRenderedPageBreak/>
        <w:t>ВДП с бланками ответов и форм ППЭ</w:t>
      </w:r>
      <w:r w:rsidR="00DC1239" w:rsidRPr="00247E59">
        <w:rPr>
          <w:rFonts w:ascii="Times New Roman" w:hAnsi="Times New Roman"/>
          <w:sz w:val="24"/>
          <w:szCs w:val="24"/>
        </w:rPr>
        <w:t xml:space="preserve"> (один на ППЭ);</w:t>
      </w:r>
    </w:p>
    <w:p w:rsidR="00DC1239" w:rsidRPr="00247E59" w:rsidRDefault="00155912" w:rsidP="00DC1239">
      <w:pPr>
        <w:widowControl w:val="0"/>
        <w:tabs>
          <w:tab w:val="left" w:pos="1134"/>
        </w:tabs>
        <w:spacing w:after="0" w:line="240" w:lineRule="auto"/>
        <w:ind w:left="709"/>
        <w:contextualSpacing/>
        <w:jc w:val="both"/>
        <w:rPr>
          <w:rFonts w:ascii="Times New Roman" w:hAnsi="Times New Roman"/>
          <w:sz w:val="24"/>
          <w:szCs w:val="24"/>
        </w:rPr>
      </w:pPr>
      <w:r w:rsidRPr="00247E59">
        <w:rPr>
          <w:rFonts w:ascii="Times New Roman" w:hAnsi="Times New Roman"/>
          <w:sz w:val="24"/>
          <w:szCs w:val="24"/>
        </w:rPr>
        <w:t>д</w:t>
      </w:r>
      <w:r w:rsidR="00DC1239" w:rsidRPr="00247E59">
        <w:rPr>
          <w:rFonts w:ascii="Times New Roman" w:hAnsi="Times New Roman"/>
          <w:sz w:val="24"/>
          <w:szCs w:val="24"/>
        </w:rPr>
        <w:t>вух се</w:t>
      </w:r>
      <w:r w:rsidRPr="00247E59">
        <w:rPr>
          <w:rFonts w:ascii="Times New Roman" w:hAnsi="Times New Roman"/>
          <w:sz w:val="24"/>
          <w:szCs w:val="24"/>
        </w:rPr>
        <w:t>йф-пакетов стандартных и ВДП с и</w:t>
      </w:r>
      <w:r w:rsidR="00DC1239" w:rsidRPr="00247E59">
        <w:rPr>
          <w:rFonts w:ascii="Times New Roman" w:hAnsi="Times New Roman"/>
          <w:sz w:val="24"/>
          <w:szCs w:val="24"/>
        </w:rPr>
        <w:t>спользованны</w:t>
      </w:r>
      <w:r w:rsidRPr="00247E59">
        <w:rPr>
          <w:rFonts w:ascii="Times New Roman" w:hAnsi="Times New Roman"/>
          <w:sz w:val="24"/>
          <w:szCs w:val="24"/>
        </w:rPr>
        <w:t>ми</w:t>
      </w:r>
      <w:r w:rsidR="00DC1239" w:rsidRPr="00247E59">
        <w:rPr>
          <w:rFonts w:ascii="Times New Roman" w:hAnsi="Times New Roman"/>
          <w:sz w:val="24"/>
          <w:szCs w:val="24"/>
        </w:rPr>
        <w:t xml:space="preserve"> КИМ</w:t>
      </w:r>
      <w:r w:rsidRPr="00247E59">
        <w:rPr>
          <w:rFonts w:ascii="Times New Roman" w:hAnsi="Times New Roman"/>
          <w:sz w:val="24"/>
          <w:szCs w:val="24"/>
        </w:rPr>
        <w:t xml:space="preserve"> (один на ППЭ).</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Проверить комплектность и целостность упаковки ЭМ в соответствии с формой ППЭ-14-03 «Опись доставочного сейф-пакета».</w:t>
      </w:r>
    </w:p>
    <w:p w:rsidR="009916D8" w:rsidRPr="00C22AE3" w:rsidRDefault="009916D8" w:rsidP="00C22AE3">
      <w:pPr>
        <w:widowControl w:val="0"/>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Заполнить форму ППЭ-14-01 «Акт приемки-передачи экзаменационных материалов в ППЭ» при получении ЭМ от членов ГЭК. </w:t>
      </w:r>
    </w:p>
    <w:p w:rsidR="00360546" w:rsidRDefault="009916D8" w:rsidP="00C22AE3">
      <w:pPr>
        <w:widowControl w:val="0"/>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Разместить в сейфе, расположенном в Штабе ППЭ в зоне видимости камер видеонаблюдения, сейф-пакеты с электронными носителями с ЭМ и обеспечить их надежное хранение до момента передачи ответственным организаторам в аудиториях. </w:t>
      </w:r>
    </w:p>
    <w:p w:rsidR="009916D8" w:rsidRPr="00C22AE3" w:rsidRDefault="009916D8" w:rsidP="00C22AE3">
      <w:pPr>
        <w:widowControl w:val="0"/>
        <w:spacing w:after="0" w:line="240" w:lineRule="auto"/>
        <w:ind w:firstLine="709"/>
        <w:jc w:val="both"/>
        <w:rPr>
          <w:rFonts w:ascii="Times New Roman" w:hAnsi="Times New Roman"/>
          <w:sz w:val="24"/>
          <w:szCs w:val="24"/>
        </w:rPr>
      </w:pPr>
      <w:r w:rsidRPr="00360546">
        <w:rPr>
          <w:rFonts w:ascii="Times New Roman" w:hAnsi="Times New Roman"/>
          <w:b/>
          <w:sz w:val="24"/>
          <w:szCs w:val="24"/>
        </w:rPr>
        <w:t>Вскрытие сейф-пакетов с электронными носителями с ЭМ категорически запрещен</w:t>
      </w:r>
      <w:r w:rsidR="00360546" w:rsidRPr="00360546">
        <w:rPr>
          <w:rFonts w:ascii="Times New Roman" w:hAnsi="Times New Roman"/>
          <w:b/>
          <w:sz w:val="24"/>
          <w:szCs w:val="24"/>
        </w:rPr>
        <w:t>о</w:t>
      </w:r>
      <w:r w:rsidR="00360546">
        <w:rPr>
          <w:rFonts w:ascii="Times New Roman" w:hAnsi="Times New Roman"/>
          <w:sz w:val="24"/>
          <w:szCs w:val="24"/>
        </w:rPr>
        <w:t>!</w:t>
      </w:r>
    </w:p>
    <w:p w:rsidR="009916D8" w:rsidRPr="00C22AE3" w:rsidRDefault="009916D8" w:rsidP="00C22AE3">
      <w:pPr>
        <w:widowControl w:val="0"/>
        <w:spacing w:after="0" w:line="240" w:lineRule="auto"/>
        <w:ind w:firstLine="709"/>
        <w:jc w:val="both"/>
        <w:rPr>
          <w:rFonts w:ascii="Times New Roman" w:hAnsi="Times New Roman"/>
          <w:sz w:val="24"/>
          <w:szCs w:val="24"/>
        </w:rPr>
      </w:pPr>
      <w:r w:rsidRPr="00C22AE3">
        <w:rPr>
          <w:rFonts w:ascii="Times New Roman" w:hAnsi="Times New Roman"/>
          <w:sz w:val="24"/>
          <w:szCs w:val="24"/>
        </w:rPr>
        <w:t>В случае нехватки ДБО № 2 в ППЭ они могут быть распечатаны в Штабе ППЭ в присутствии члена ГЭК во время экзамена.</w:t>
      </w:r>
    </w:p>
    <w:p w:rsidR="009916D8" w:rsidRPr="00572BAC"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При отсутствии бумажной версии пакета руководителя, распечатать его со станции </w:t>
      </w:r>
      <w:r w:rsidRPr="00572BAC">
        <w:rPr>
          <w:rFonts w:ascii="Times New Roman" w:hAnsi="Times New Roman"/>
          <w:sz w:val="24"/>
          <w:szCs w:val="24"/>
        </w:rPr>
        <w:t>авторизации.</w:t>
      </w:r>
    </w:p>
    <w:p w:rsidR="009916D8" w:rsidRDefault="009916D8" w:rsidP="00C22AE3">
      <w:pPr>
        <w:tabs>
          <w:tab w:val="left" w:pos="993"/>
        </w:tabs>
        <w:spacing w:after="0" w:line="240" w:lineRule="auto"/>
        <w:ind w:firstLine="709"/>
        <w:contextualSpacing/>
        <w:jc w:val="both"/>
        <w:rPr>
          <w:rFonts w:ascii="Times New Roman" w:hAnsi="Times New Roman"/>
          <w:sz w:val="24"/>
          <w:szCs w:val="24"/>
        </w:rPr>
      </w:pPr>
      <w:r w:rsidRPr="00572BAC">
        <w:rPr>
          <w:rFonts w:ascii="Times New Roman" w:hAnsi="Times New Roman"/>
          <w:sz w:val="24"/>
          <w:szCs w:val="24"/>
        </w:rPr>
        <w:t>Не позднее 07:50 назначить ответственного</w:t>
      </w:r>
      <w:r w:rsidR="00572BAC">
        <w:rPr>
          <w:rFonts w:ascii="Times New Roman" w:hAnsi="Times New Roman"/>
          <w:sz w:val="24"/>
          <w:szCs w:val="24"/>
        </w:rPr>
        <w:t xml:space="preserve">из </w:t>
      </w:r>
      <w:r w:rsidR="00572BAC" w:rsidRPr="00572BAC">
        <w:rPr>
          <w:rFonts w:ascii="Times New Roman" w:hAnsi="Times New Roman"/>
          <w:sz w:val="24"/>
          <w:szCs w:val="24"/>
        </w:rPr>
        <w:t>числа организаторов вне аудитории за прием звонков и оперативное оповещение о поступивших звонках руководителя ППЭ и членов ГЭК.</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Не позднее 07:50 назначить ответственных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9916D8" w:rsidRPr="00C22AE3" w:rsidRDefault="009916D8" w:rsidP="008F5E86">
      <w:pPr>
        <w:numPr>
          <w:ilvl w:val="0"/>
          <w:numId w:val="12"/>
        </w:numPr>
        <w:tabs>
          <w:tab w:val="left" w:pos="0"/>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9916D8" w:rsidRPr="00C22AE3" w:rsidRDefault="009916D8" w:rsidP="008F5E86">
      <w:pPr>
        <w:numPr>
          <w:ilvl w:val="0"/>
          <w:numId w:val="12"/>
        </w:numPr>
        <w:tabs>
          <w:tab w:val="left" w:pos="0"/>
          <w:tab w:val="left" w:pos="567"/>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проверить готовность аудиторий кпроведению ЕГЭ.</w:t>
      </w:r>
    </w:p>
    <w:p w:rsidR="009916D8" w:rsidRPr="00C22AE3" w:rsidRDefault="009916D8" w:rsidP="00C22AE3">
      <w:pPr>
        <w:tabs>
          <w:tab w:val="left" w:pos="0"/>
          <w:tab w:val="left" w:pos="567"/>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Обеспечить проведение медицинским работником на входе в ППЭ термометрии бесконтактными термометрами работников ППЭ и их визуальным осмотром на наличие признаков респираторных заболеваний (повышенная температура, кашель, насморк). При повышенной температуре или при наличии признаков респираторных заболеваний работник ППЭ в ППЭ не допускается. </w:t>
      </w:r>
    </w:p>
    <w:p w:rsidR="008E7671" w:rsidRPr="008E7671" w:rsidRDefault="009072C0" w:rsidP="00C22AE3">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Не ранее 8:</w:t>
      </w:r>
      <w:r w:rsidR="009916D8" w:rsidRPr="00C22AE3">
        <w:rPr>
          <w:rFonts w:ascii="Times New Roman" w:hAnsi="Times New Roman"/>
          <w:b/>
          <w:sz w:val="24"/>
          <w:szCs w:val="24"/>
        </w:rPr>
        <w:t>15 по местному времени</w:t>
      </w:r>
      <w:r w:rsidR="009916D8" w:rsidRPr="00C22AE3">
        <w:rPr>
          <w:rFonts w:ascii="Times New Roman" w:hAnsi="Times New Roman"/>
          <w:sz w:val="24"/>
          <w:szCs w:val="24"/>
        </w:rPr>
        <w:t xml:space="preserve"> начать проведение инструктажа</w:t>
      </w:r>
      <w:r w:rsidR="00D633A7">
        <w:rPr>
          <w:rFonts w:ascii="Times New Roman" w:hAnsi="Times New Roman"/>
          <w:sz w:val="24"/>
          <w:szCs w:val="24"/>
        </w:rPr>
        <w:t xml:space="preserve"> (с соблюдением социальной дистанции)</w:t>
      </w:r>
      <w:r w:rsidR="009916D8" w:rsidRPr="00C22AE3">
        <w:rPr>
          <w:rFonts w:ascii="Times New Roman" w:hAnsi="Times New Roman"/>
          <w:sz w:val="24"/>
          <w:szCs w:val="24"/>
        </w:rPr>
        <w:t xml:space="preserve"> по процедуре проведения экзамена для работников ППЭ (</w:t>
      </w:r>
      <w:r w:rsidR="009916D8" w:rsidRPr="00E92552">
        <w:rPr>
          <w:rFonts w:ascii="Times New Roman" w:hAnsi="Times New Roman"/>
          <w:sz w:val="24"/>
          <w:szCs w:val="24"/>
        </w:rPr>
        <w:t>приложение к настоящей инструкции</w:t>
      </w:r>
      <w:r w:rsidR="008E7671">
        <w:rPr>
          <w:rFonts w:ascii="Times New Roman" w:hAnsi="Times New Roman"/>
          <w:sz w:val="24"/>
          <w:szCs w:val="24"/>
        </w:rPr>
        <w:t xml:space="preserve">). </w:t>
      </w:r>
      <w:r w:rsidR="008E7671" w:rsidRPr="008E7671">
        <w:rPr>
          <w:rFonts w:ascii="Times New Roman" w:hAnsi="Times New Roman"/>
          <w:sz w:val="24"/>
          <w:szCs w:val="24"/>
        </w:rPr>
        <w:t>И</w:t>
      </w:r>
      <w:r w:rsidR="008E7671" w:rsidRPr="008E7671">
        <w:rPr>
          <w:rFonts w:ascii="Times New Roman" w:hAnsi="Times New Roman"/>
          <w:color w:val="000000"/>
          <w:sz w:val="24"/>
          <w:szCs w:val="24"/>
        </w:rPr>
        <w:t>нструктаж работников ППЭ проводится внутриППЭ, например, это может быть одна из аудиторий, холл, Штаб ППЭ</w:t>
      </w:r>
      <w:r w:rsidR="008E7671">
        <w:rPr>
          <w:rFonts w:ascii="Times New Roman" w:hAnsi="Times New Roman"/>
          <w:color w:val="000000"/>
          <w:sz w:val="24"/>
          <w:szCs w:val="24"/>
        </w:rPr>
        <w:t>,</w:t>
      </w:r>
    </w:p>
    <w:p w:rsidR="009916D8" w:rsidRPr="00C22AE3" w:rsidRDefault="008E7671" w:rsidP="00C22AE3">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009916D8" w:rsidRPr="00C22AE3">
        <w:rPr>
          <w:rFonts w:ascii="Times New Roman" w:hAnsi="Times New Roman"/>
          <w:sz w:val="24"/>
          <w:szCs w:val="24"/>
        </w:rPr>
        <w:t>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32318B" w:rsidRPr="0032318B"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Назначить ответственных организаторов вне аудитории, которые будут </w:t>
      </w:r>
      <w:r w:rsidRPr="0032318B">
        <w:rPr>
          <w:rFonts w:ascii="Times New Roman" w:hAnsi="Times New Roman"/>
          <w:sz w:val="24"/>
          <w:szCs w:val="24"/>
        </w:rPr>
        <w:t xml:space="preserve">контролировать соблюдение дистанции </w:t>
      </w:r>
      <w:r w:rsidR="0032318B" w:rsidRPr="0032318B">
        <w:rPr>
          <w:rFonts w:ascii="Times New Roman" w:hAnsi="Times New Roman"/>
          <w:sz w:val="24"/>
          <w:szCs w:val="24"/>
        </w:rPr>
        <w:t>не менее 1,5 метра на</w:t>
      </w:r>
      <w:r w:rsidRPr="0032318B">
        <w:rPr>
          <w:rFonts w:ascii="Times New Roman" w:hAnsi="Times New Roman"/>
          <w:sz w:val="24"/>
          <w:szCs w:val="24"/>
        </w:rPr>
        <w:t xml:space="preserve"> входе в ППЭ</w:t>
      </w:r>
      <w:r w:rsidR="0032318B" w:rsidRPr="0032318B">
        <w:rPr>
          <w:rFonts w:ascii="Times New Roman" w:hAnsi="Times New Roman"/>
          <w:sz w:val="24"/>
          <w:szCs w:val="24"/>
        </w:rPr>
        <w:t xml:space="preserve"> и на территории ППЭ</w:t>
      </w:r>
      <w:r w:rsidR="0032318B">
        <w:rPr>
          <w:rFonts w:ascii="Times New Roman" w:hAnsi="Times New Roman"/>
          <w:sz w:val="24"/>
          <w:szCs w:val="24"/>
        </w:rPr>
        <w:t xml:space="preserve"> (в том числе возле туалетных комнат и внутри них)</w:t>
      </w:r>
      <w:r w:rsidR="0032318B" w:rsidRPr="0032318B">
        <w:rPr>
          <w:rFonts w:ascii="Times New Roman" w:hAnsi="Times New Roman"/>
          <w:sz w:val="24"/>
          <w:szCs w:val="24"/>
        </w:rPr>
        <w:t xml:space="preserve"> для исключения скопления участников ЕГЭ</w:t>
      </w:r>
      <w:r w:rsidRPr="0032318B">
        <w:rPr>
          <w:rFonts w:ascii="Times New Roman" w:hAnsi="Times New Roman"/>
          <w:sz w:val="24"/>
          <w:szCs w:val="24"/>
        </w:rPr>
        <w:t>.</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Выдать ответственным организаторам в аудитории:</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 xml:space="preserve">форму ППЭ-05-01 </w:t>
      </w:r>
      <w:r w:rsidRPr="00C22AE3">
        <w:rPr>
          <w:rFonts w:ascii="Times New Roman" w:hAnsi="Times New Roman"/>
          <w:b/>
          <w:sz w:val="24"/>
          <w:szCs w:val="24"/>
        </w:rPr>
        <w:t>«</w:t>
      </w:r>
      <w:r w:rsidRPr="00C22AE3">
        <w:rPr>
          <w:rFonts w:ascii="Times New Roman" w:hAnsi="Times New Roman"/>
          <w:sz w:val="24"/>
          <w:szCs w:val="24"/>
        </w:rPr>
        <w:t xml:space="preserve">Список участников экзамена в аудитории ППЭ» (2 экземпляра); </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lang w:eastAsia="en-US"/>
        </w:rPr>
      </w:pPr>
      <w:r w:rsidRPr="00C22AE3">
        <w:rPr>
          <w:rFonts w:ascii="Times New Roman" w:hAnsi="Times New Roman"/>
          <w:sz w:val="24"/>
          <w:szCs w:val="24"/>
          <w:lang w:eastAsia="en-US"/>
        </w:rPr>
        <w:t xml:space="preserve">форму ППЭ-05-02«Протокол проведения </w:t>
      </w:r>
      <w:r w:rsidRPr="00C22AE3">
        <w:rPr>
          <w:rFonts w:ascii="Times New Roman" w:hAnsi="Times New Roman"/>
          <w:sz w:val="24"/>
          <w:szCs w:val="24"/>
        </w:rPr>
        <w:t xml:space="preserve">экзамена </w:t>
      </w:r>
      <w:r w:rsidRPr="00C22AE3">
        <w:rPr>
          <w:rFonts w:ascii="Times New Roman" w:hAnsi="Times New Roman"/>
          <w:sz w:val="24"/>
          <w:szCs w:val="24"/>
          <w:lang w:eastAsia="en-US"/>
        </w:rPr>
        <w:t>в аудитории»;</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 xml:space="preserve">форму ППЭ-12-02 «Ведомость коррекции персональных данных участников </w:t>
      </w:r>
      <w:r w:rsidRPr="00C22AE3">
        <w:rPr>
          <w:rFonts w:ascii="Times New Roman" w:eastAsia="Calibri" w:hAnsi="Times New Roman"/>
          <w:color w:val="000000"/>
          <w:sz w:val="24"/>
          <w:szCs w:val="24"/>
        </w:rPr>
        <w:t xml:space="preserve">экзамена </w:t>
      </w:r>
      <w:r w:rsidRPr="00C22AE3">
        <w:rPr>
          <w:rFonts w:ascii="Times New Roman" w:hAnsi="Times New Roman"/>
          <w:sz w:val="24"/>
          <w:szCs w:val="24"/>
        </w:rPr>
        <w:t>в аудитории»;</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форму ППЭ-12-03 «Ведомость использования дополнительных бланков ответов № 2»;</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форму ППЭ-12-04-МАШ «Ведомость учета времени отсутствия участников экзамена в аудитории»;</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форму ППЭ-16 «Расшифровка кодов образовательных организаций»;</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lastRenderedPageBreak/>
        <w:t xml:space="preserve">инструкцию для участников экзамена, зачитываемую организатором в аудитории перед началом экзамена (одна инструкция на аудиторию); </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ножницы для вскрытия сейф-пакета с электронными носителями;</w:t>
      </w:r>
    </w:p>
    <w:p w:rsidR="009916D8" w:rsidRPr="00C22AE3"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 xml:space="preserve">таблички с номерами аудиторий; </w:t>
      </w:r>
    </w:p>
    <w:p w:rsidR="009916D8" w:rsidRPr="00C22AE3" w:rsidRDefault="009916D8" w:rsidP="008F5E86">
      <w:pPr>
        <w:numPr>
          <w:ilvl w:val="0"/>
          <w:numId w:val="13"/>
        </w:numPr>
        <w:tabs>
          <w:tab w:val="left" w:pos="567"/>
        </w:tabs>
        <w:spacing w:after="0" w:line="240" w:lineRule="auto"/>
        <w:ind w:left="0" w:firstLine="0"/>
        <w:jc w:val="both"/>
        <w:rPr>
          <w:rFonts w:ascii="Times New Roman" w:hAnsi="Times New Roman"/>
          <w:i/>
          <w:sz w:val="24"/>
          <w:szCs w:val="24"/>
        </w:rPr>
      </w:pPr>
      <w:r w:rsidRPr="00C22AE3">
        <w:rPr>
          <w:rFonts w:ascii="Times New Roman" w:hAnsi="Times New Roman"/>
          <w:sz w:val="24"/>
          <w:szCs w:val="24"/>
        </w:rPr>
        <w:t xml:space="preserve">листы бумаги для черновиков со штампом образовательной организации, на базе которой расположен ППЭ </w:t>
      </w:r>
      <w:r w:rsidRPr="00C22AE3">
        <w:rPr>
          <w:rFonts w:ascii="Times New Roman" w:hAnsi="Times New Roman"/>
          <w:i/>
          <w:sz w:val="24"/>
          <w:szCs w:val="24"/>
        </w:rPr>
        <w:t xml:space="preserve">(в случае проведения ЕГЭ по иностранным языкам (раздел «Говорение») листы бумаги для черновиков не выдаются) </w:t>
      </w:r>
      <w:r w:rsidRPr="00C22AE3">
        <w:rPr>
          <w:rFonts w:ascii="Times New Roman" w:hAnsi="Times New Roman"/>
          <w:sz w:val="24"/>
          <w:szCs w:val="24"/>
        </w:rPr>
        <w:t>(минимальное количество черновиков – два на одного участника экзамена);</w:t>
      </w:r>
    </w:p>
    <w:p w:rsidR="009916D8" w:rsidRDefault="009916D8"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конверт для упаковки использованных чернови</w:t>
      </w:r>
      <w:r w:rsidR="00C00EEC">
        <w:rPr>
          <w:rFonts w:ascii="Times New Roman" w:hAnsi="Times New Roman"/>
          <w:sz w:val="24"/>
          <w:szCs w:val="24"/>
        </w:rPr>
        <w:t>ков (один конверт на аудиторию);</w:t>
      </w:r>
    </w:p>
    <w:p w:rsidR="00C00EEC" w:rsidRPr="00C00EEC" w:rsidRDefault="00C00EEC" w:rsidP="008F5E86">
      <w:pPr>
        <w:numPr>
          <w:ilvl w:val="0"/>
          <w:numId w:val="13"/>
        </w:numPr>
        <w:tabs>
          <w:tab w:val="left" w:pos="567"/>
          <w:tab w:val="left" w:pos="993"/>
        </w:tabs>
        <w:spacing w:after="0" w:line="240" w:lineRule="auto"/>
        <w:ind w:left="0" w:firstLine="0"/>
        <w:jc w:val="both"/>
        <w:rPr>
          <w:rFonts w:ascii="Times New Roman" w:hAnsi="Times New Roman"/>
          <w:sz w:val="24"/>
          <w:szCs w:val="24"/>
        </w:rPr>
      </w:pPr>
      <w:r w:rsidRPr="00C00EEC">
        <w:rPr>
          <w:rFonts w:ascii="Times New Roman" w:hAnsi="Times New Roman"/>
          <w:sz w:val="24"/>
          <w:szCs w:val="24"/>
        </w:rPr>
        <w:t>3 ВДП для упаковки ЭМ после проведения экзамена</w:t>
      </w:r>
      <w:r>
        <w:rPr>
          <w:rFonts w:ascii="Times New Roman" w:hAnsi="Times New Roman"/>
          <w:sz w:val="24"/>
          <w:szCs w:val="24"/>
        </w:rPr>
        <w:t>.</w:t>
      </w:r>
    </w:p>
    <w:p w:rsidR="009916D8" w:rsidRPr="00C22AE3" w:rsidRDefault="009916D8" w:rsidP="00C22AE3">
      <w:pPr>
        <w:spacing w:after="0" w:line="240" w:lineRule="auto"/>
        <w:ind w:firstLine="709"/>
        <w:jc w:val="both"/>
        <w:rPr>
          <w:rFonts w:ascii="Times New Roman" w:eastAsia="Calibri" w:hAnsi="Times New Roman"/>
          <w:sz w:val="24"/>
          <w:szCs w:val="24"/>
        </w:rPr>
      </w:pPr>
      <w:r w:rsidRPr="00C22AE3">
        <w:rPr>
          <w:rFonts w:ascii="Times New Roman" w:eastAsia="Calibri" w:hAnsi="Times New Roman"/>
          <w:sz w:val="24"/>
          <w:szCs w:val="24"/>
        </w:rPr>
        <w:t xml:space="preserve">Выдать </w:t>
      </w:r>
      <w:r w:rsidR="008E7671">
        <w:rPr>
          <w:rFonts w:ascii="Times New Roman" w:eastAsia="Calibri" w:hAnsi="Times New Roman"/>
          <w:sz w:val="24"/>
          <w:szCs w:val="24"/>
        </w:rPr>
        <w:t xml:space="preserve">каждому </w:t>
      </w:r>
      <w:r w:rsidRPr="00C22AE3">
        <w:rPr>
          <w:rFonts w:ascii="Times New Roman" w:eastAsia="Calibri" w:hAnsi="Times New Roman"/>
          <w:sz w:val="24"/>
          <w:szCs w:val="24"/>
        </w:rPr>
        <w:t>организатор</w:t>
      </w:r>
      <w:r w:rsidR="008E7671">
        <w:rPr>
          <w:rFonts w:ascii="Times New Roman" w:eastAsia="Calibri" w:hAnsi="Times New Roman"/>
          <w:sz w:val="24"/>
          <w:szCs w:val="24"/>
        </w:rPr>
        <w:t>у</w:t>
      </w:r>
      <w:r w:rsidR="00E0625B">
        <w:rPr>
          <w:rFonts w:ascii="Times New Roman" w:eastAsia="Calibri" w:hAnsi="Times New Roman"/>
          <w:sz w:val="24"/>
          <w:szCs w:val="24"/>
        </w:rPr>
        <w:t xml:space="preserve"> не менее 3 комплектов средств индивидуальной защиты(</w:t>
      </w:r>
      <w:r w:rsidRPr="00C22AE3">
        <w:rPr>
          <w:rFonts w:ascii="Times New Roman" w:eastAsia="Calibri" w:hAnsi="Times New Roman"/>
          <w:sz w:val="24"/>
          <w:szCs w:val="24"/>
        </w:rPr>
        <w:t>одноразовые медицинские маски, одноразовые перчатки</w:t>
      </w:r>
      <w:r w:rsidR="00E0625B">
        <w:rPr>
          <w:rFonts w:ascii="Times New Roman" w:eastAsia="Calibri" w:hAnsi="Times New Roman"/>
          <w:sz w:val="24"/>
          <w:szCs w:val="24"/>
        </w:rPr>
        <w:t>)</w:t>
      </w:r>
      <w:r w:rsidRPr="00C22AE3">
        <w:rPr>
          <w:rFonts w:ascii="Times New Roman" w:eastAsia="Calibri" w:hAnsi="Times New Roman"/>
          <w:sz w:val="24"/>
          <w:szCs w:val="24"/>
        </w:rPr>
        <w:t xml:space="preserve">, журналы </w:t>
      </w:r>
      <w:r w:rsidRPr="00C22AE3">
        <w:rPr>
          <w:rFonts w:ascii="Times New Roman" w:hAnsi="Times New Roman"/>
          <w:sz w:val="24"/>
          <w:szCs w:val="24"/>
        </w:rPr>
        <w:t>учета смены масок и перчаток организаторами.</w:t>
      </w:r>
    </w:p>
    <w:p w:rsidR="009916D8" w:rsidRPr="00C22AE3" w:rsidRDefault="009916D8" w:rsidP="00C22AE3">
      <w:pPr>
        <w:spacing w:after="0" w:line="240" w:lineRule="auto"/>
        <w:ind w:firstLine="709"/>
        <w:jc w:val="both"/>
        <w:rPr>
          <w:rFonts w:ascii="Times New Roman" w:hAnsi="Times New Roman"/>
          <w:sz w:val="24"/>
          <w:szCs w:val="24"/>
        </w:rPr>
      </w:pPr>
      <w:r w:rsidRPr="00C22AE3">
        <w:rPr>
          <w:rFonts w:ascii="Times New Roman" w:eastAsia="Calibri" w:hAnsi="Times New Roman"/>
          <w:sz w:val="24"/>
          <w:szCs w:val="24"/>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w:t>
      </w:r>
      <w:r w:rsidRPr="00C22AE3">
        <w:rPr>
          <w:rFonts w:ascii="Times New Roman" w:hAnsi="Times New Roman"/>
          <w:sz w:val="24"/>
          <w:szCs w:val="24"/>
        </w:rPr>
        <w:t>а ППЭ определяется в РЦОИ при формировании пакета руководителя ППЭ.</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b/>
          <w:sz w:val="24"/>
          <w:szCs w:val="24"/>
        </w:rPr>
        <w:t>В соответствии со временем,</w:t>
      </w:r>
      <w:r w:rsidRPr="00C22AE3">
        <w:rPr>
          <w:rFonts w:ascii="Times New Roman" w:hAnsi="Times New Roman"/>
          <w:sz w:val="24"/>
          <w:szCs w:val="24"/>
        </w:rPr>
        <w:t xml:space="preserve"> определенным для начала прибытия в ППЭ участников ЕГЭ, обеспечить допуск участников экзамена согласно спискам распределения и документам, удостоверяющим личность участников.</w:t>
      </w:r>
    </w:p>
    <w:p w:rsidR="009916D8" w:rsidRDefault="009916D8" w:rsidP="00C22AE3">
      <w:pPr>
        <w:tabs>
          <w:tab w:val="left" w:pos="567"/>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Организовать вход в ППЭ малыми группами с соблюдением дистанции не менее 1,5 метра.</w:t>
      </w:r>
    </w:p>
    <w:p w:rsidR="004D54EA" w:rsidRPr="004D54EA" w:rsidRDefault="004D54EA" w:rsidP="00C22AE3">
      <w:pPr>
        <w:tabs>
          <w:tab w:val="left" w:pos="567"/>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w:t>
      </w:r>
      <w:r w:rsidRPr="004D54EA">
        <w:rPr>
          <w:rFonts w:ascii="Times New Roman" w:hAnsi="Times New Roman"/>
          <w:sz w:val="24"/>
          <w:szCs w:val="24"/>
        </w:rPr>
        <w:t>ри организации нескольких входов в ППЭ обеспечить распределение потоков участников ЕГЭ.</w:t>
      </w:r>
    </w:p>
    <w:p w:rsidR="009916D8" w:rsidRPr="00C22AE3" w:rsidRDefault="009916D8" w:rsidP="00C22AE3">
      <w:pPr>
        <w:tabs>
          <w:tab w:val="left" w:pos="0"/>
          <w:tab w:val="left" w:pos="567"/>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Обеспечить проведение медицинским работником на входе в ППЭ термометрии бесконтактными термометрами участников ЕГЭ и их визуальным осмотром на наличие признаков респираторных заболеваний (повышенная температура, кашель, насморк). </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При повышенной температуре или при наличии признаков респираторных заболеваний участник экзамена в ППЭ не допускается. Составляется акт о недопуске указанного участника ЕГЭ в ППЭ (</w:t>
      </w:r>
      <w:r w:rsidRPr="009072C0">
        <w:rPr>
          <w:rFonts w:ascii="Times New Roman" w:hAnsi="Times New Roman"/>
          <w:sz w:val="24"/>
          <w:szCs w:val="24"/>
        </w:rPr>
        <w:t xml:space="preserve">приложение </w:t>
      </w:r>
      <w:r w:rsidR="007F753F" w:rsidRPr="009072C0">
        <w:rPr>
          <w:rFonts w:ascii="Times New Roman" w:hAnsi="Times New Roman"/>
          <w:sz w:val="24"/>
          <w:szCs w:val="24"/>
        </w:rPr>
        <w:t>19</w:t>
      </w:r>
      <w:r w:rsidR="00E92552" w:rsidRPr="009072C0">
        <w:rPr>
          <w:rFonts w:ascii="Times New Roman" w:hAnsi="Times New Roman"/>
          <w:sz w:val="24"/>
          <w:szCs w:val="24"/>
        </w:rPr>
        <w:t xml:space="preserve"> к настоящему приказу</w:t>
      </w:r>
      <w:r w:rsidRPr="00C22AE3">
        <w:rPr>
          <w:rFonts w:ascii="Times New Roman" w:hAnsi="Times New Roman"/>
          <w:sz w:val="24"/>
          <w:szCs w:val="24"/>
        </w:rPr>
        <w:t xml:space="preserve">). Указанный акт подписывают медицинский работник, организатор вне аудитории, руководитель ППЭ, член ГЭК и участник </w:t>
      </w:r>
      <w:r w:rsidRPr="00C22AE3">
        <w:rPr>
          <w:rFonts w:ascii="Times New Roman" w:eastAsia="Calibri" w:hAnsi="Times New Roman"/>
          <w:bCs/>
          <w:sz w:val="24"/>
          <w:szCs w:val="24"/>
        </w:rPr>
        <w:t>экзамена.</w:t>
      </w:r>
      <w:r w:rsidRPr="00C22AE3">
        <w:rPr>
          <w:rFonts w:ascii="Times New Roman" w:hAnsi="Times New Roman"/>
          <w:sz w:val="24"/>
          <w:szCs w:val="24"/>
        </w:rPr>
        <w:t xml:space="preserve"> Акт составляется в двух экземплярах.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ЕГЭ допускается по решению председателя ГЭК.</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9916D8"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F10CD0" w:rsidRPr="00F10CD0" w:rsidRDefault="00F10CD0" w:rsidP="00F10CD0">
      <w:pPr>
        <w:tabs>
          <w:tab w:val="left" w:pos="993"/>
        </w:tabs>
        <w:spacing w:after="0" w:line="240" w:lineRule="auto"/>
        <w:ind w:firstLine="709"/>
        <w:jc w:val="both"/>
        <w:rPr>
          <w:rFonts w:ascii="Times New Roman" w:eastAsiaTheme="minorHAnsi" w:hAnsi="Times New Roman"/>
          <w:color w:val="000000"/>
          <w:sz w:val="24"/>
          <w:szCs w:val="24"/>
          <w:lang w:eastAsia="en-US"/>
        </w:rPr>
      </w:pPr>
      <w:r w:rsidRPr="00F10CD0">
        <w:rPr>
          <w:rFonts w:ascii="Times New Roman" w:eastAsiaTheme="minorHAnsi" w:hAnsi="Times New Roman"/>
          <w:color w:val="000000"/>
          <w:sz w:val="24"/>
          <w:szCs w:val="24"/>
          <w:lang w:eastAsia="en-US"/>
        </w:rPr>
        <w:t>В случае неявки участников во все аудитории, в которых проводится</w:t>
      </w:r>
      <w:r w:rsidRPr="00F10CD0">
        <w:rPr>
          <w:rFonts w:asciiTheme="minorHAnsi" w:eastAsiaTheme="minorHAnsi" w:hAnsiTheme="minorHAnsi" w:cstheme="minorBidi"/>
          <w:color w:val="000000"/>
          <w:sz w:val="24"/>
          <w:szCs w:val="24"/>
          <w:lang w:eastAsia="en-US"/>
        </w:rPr>
        <w:br/>
      </w:r>
      <w:r w:rsidRPr="00F10CD0">
        <w:rPr>
          <w:rFonts w:ascii="Times New Roman" w:eastAsiaTheme="minorHAnsi" w:hAnsi="Times New Roman"/>
          <w:color w:val="000000"/>
          <w:sz w:val="24"/>
          <w:szCs w:val="24"/>
          <w:lang w:eastAsia="en-US"/>
        </w:rPr>
        <w:t>письменный экзамен по иностранному языку, и при наличии аудиторий по другим</w:t>
      </w:r>
      <w:r w:rsidRPr="00F10CD0">
        <w:rPr>
          <w:rFonts w:asciiTheme="minorHAnsi" w:eastAsiaTheme="minorHAnsi" w:hAnsiTheme="minorHAnsi" w:cstheme="minorBidi"/>
          <w:color w:val="000000"/>
          <w:sz w:val="24"/>
          <w:szCs w:val="24"/>
          <w:lang w:eastAsia="en-US"/>
        </w:rPr>
        <w:br/>
      </w:r>
      <w:r w:rsidRPr="00F10CD0">
        <w:rPr>
          <w:rFonts w:ascii="Times New Roman" w:eastAsiaTheme="minorHAnsi" w:hAnsi="Times New Roman"/>
          <w:color w:val="000000"/>
          <w:sz w:val="24"/>
          <w:szCs w:val="24"/>
          <w:lang w:eastAsia="en-US"/>
        </w:rPr>
        <w:t>предметам, следует передать статус «Аудирование не требуется (неявка)».</w:t>
      </w:r>
    </w:p>
    <w:p w:rsidR="009916D8" w:rsidRPr="00C22AE3" w:rsidRDefault="009916D8" w:rsidP="00C22AE3">
      <w:pPr>
        <w:tabs>
          <w:tab w:val="left" w:pos="993"/>
        </w:tabs>
        <w:spacing w:after="0" w:line="240" w:lineRule="auto"/>
        <w:ind w:firstLine="709"/>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lastRenderedPageBreak/>
        <w:t xml:space="preserve">В случае отсутствия по объективным </w:t>
      </w:r>
      <w:r w:rsidRPr="00C00EEC">
        <w:rPr>
          <w:rFonts w:ascii="Times New Roman" w:eastAsia="Calibri" w:hAnsi="Times New Roman"/>
          <w:sz w:val="24"/>
          <w:szCs w:val="24"/>
          <w:lang w:eastAsia="en-US"/>
        </w:rPr>
        <w:t xml:space="preserve">причинам </w:t>
      </w:r>
      <w:r w:rsidR="00C00EEC" w:rsidRPr="00C00EEC">
        <w:rPr>
          <w:rFonts w:ascii="Times New Roman" w:hAnsi="Times New Roman"/>
          <w:sz w:val="24"/>
          <w:szCs w:val="24"/>
        </w:rPr>
        <w:t>у участника ГИА в форме ЕГЭ</w:t>
      </w:r>
      <w:r w:rsidRPr="00C00EEC">
        <w:rPr>
          <w:rFonts w:ascii="Times New Roman" w:eastAsia="Calibri" w:hAnsi="Times New Roman"/>
          <w:sz w:val="24"/>
          <w:szCs w:val="24"/>
          <w:lang w:eastAsia="en-US"/>
        </w:rPr>
        <w:t xml:space="preserve"> документа</w:t>
      </w:r>
      <w:r w:rsidRPr="00C22AE3">
        <w:rPr>
          <w:rFonts w:ascii="Times New Roman" w:eastAsia="Calibri" w:hAnsi="Times New Roman"/>
          <w:sz w:val="24"/>
          <w:szCs w:val="24"/>
          <w:lang w:eastAsia="en-US"/>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w:t>
      </w:r>
      <w:r w:rsidRPr="00C00EEC">
        <w:rPr>
          <w:rFonts w:ascii="Times New Roman" w:eastAsia="Calibri" w:hAnsi="Times New Roman"/>
          <w:sz w:val="24"/>
          <w:szCs w:val="24"/>
          <w:lang w:eastAsia="en-US"/>
        </w:rPr>
        <w:t xml:space="preserve">личности </w:t>
      </w:r>
      <w:r w:rsidR="00C00EEC" w:rsidRPr="00C00EEC">
        <w:rPr>
          <w:rFonts w:ascii="Times New Roman" w:hAnsi="Times New Roman"/>
          <w:sz w:val="24"/>
          <w:szCs w:val="24"/>
        </w:rPr>
        <w:t>у участника ГИА в форме ЕГЭ</w:t>
      </w:r>
      <w:r w:rsidRPr="00C22AE3">
        <w:rPr>
          <w:rFonts w:ascii="Times New Roman" w:eastAsia="Calibri" w:hAnsi="Times New Roman"/>
          <w:sz w:val="24"/>
          <w:szCs w:val="24"/>
          <w:lang w:eastAsia="en-US"/>
        </w:rPr>
        <w:t>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В случае отсутствия документа, удостоверяющего личность, у участника ЕГЭ - </w:t>
      </w:r>
      <w:r w:rsidRPr="00C22AE3">
        <w:rPr>
          <w:rFonts w:ascii="Times New Roman" w:hAnsi="Times New Roman"/>
          <w:iCs/>
          <w:color w:val="000000"/>
          <w:sz w:val="24"/>
          <w:szCs w:val="24"/>
        </w:rPr>
        <w:t>выпускника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C22AE3">
        <w:rPr>
          <w:rFonts w:ascii="Times New Roman" w:hAnsi="Times New Roman"/>
          <w:sz w:val="24"/>
          <w:szCs w:val="24"/>
        </w:rPr>
        <w:t>, он не допускается в ППЭ.</w:t>
      </w:r>
    </w:p>
    <w:p w:rsidR="009916D8"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Руководитель ППЭ в присутствии члена ГЭК составляет акт о недопуске указанного участника ЕГЭ в ППЭ (</w:t>
      </w:r>
      <w:r w:rsidR="00E92552" w:rsidRPr="0059225B">
        <w:rPr>
          <w:rFonts w:ascii="Times New Roman" w:hAnsi="Times New Roman"/>
          <w:sz w:val="24"/>
          <w:szCs w:val="24"/>
        </w:rPr>
        <w:t>приложение 19 к настоящему приказу</w:t>
      </w:r>
      <w:r w:rsidRPr="00C22AE3">
        <w:rPr>
          <w:rFonts w:ascii="Times New Roman" w:hAnsi="Times New Roman"/>
          <w:sz w:val="24"/>
          <w:szCs w:val="24"/>
        </w:rPr>
        <w:t>). Указанный акт подписывается членом ГЭК, руководителем ППЭ и участником ЕГЭ. Акт составляется в двух экземплярах.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rsidR="009916D8" w:rsidRPr="00C22AE3" w:rsidRDefault="009916D8" w:rsidP="00C22AE3">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7F753F" w:rsidRPr="00C22AE3" w:rsidRDefault="007F753F" w:rsidP="007F753F">
      <w:pPr>
        <w:tabs>
          <w:tab w:val="left" w:pos="993"/>
        </w:tabs>
        <w:spacing w:after="0" w:line="240" w:lineRule="auto"/>
        <w:ind w:firstLine="709"/>
        <w:contextualSpacing/>
        <w:jc w:val="both"/>
        <w:rPr>
          <w:rFonts w:ascii="Times New Roman" w:hAnsi="Times New Roman"/>
          <w:sz w:val="24"/>
          <w:szCs w:val="24"/>
        </w:rPr>
      </w:pPr>
      <w:r w:rsidRPr="00C22AE3">
        <w:rPr>
          <w:rFonts w:ascii="Times New Roman" w:hAnsi="Times New Roman"/>
          <w:sz w:val="24"/>
          <w:szCs w:val="24"/>
        </w:rPr>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ЕГЭ в </w:t>
      </w:r>
      <w:r w:rsidRPr="00E92552">
        <w:rPr>
          <w:rFonts w:ascii="Times New Roman" w:hAnsi="Times New Roman"/>
          <w:sz w:val="24"/>
          <w:szCs w:val="24"/>
        </w:rPr>
        <w:t>ППЭ (</w:t>
      </w:r>
      <w:r w:rsidR="00E92552">
        <w:rPr>
          <w:rFonts w:ascii="Times New Roman" w:hAnsi="Times New Roman"/>
          <w:sz w:val="24"/>
          <w:szCs w:val="24"/>
        </w:rPr>
        <w:t>приложение 19 к настоящему приказу</w:t>
      </w:r>
      <w:r w:rsidRPr="00C22AE3">
        <w:rPr>
          <w:rFonts w:ascii="Times New Roman" w:hAnsi="Times New Roman"/>
          <w:sz w:val="24"/>
          <w:szCs w:val="24"/>
        </w:rPr>
        <w:t xml:space="preserve">). Указанный акт подписывают член ГЭК и участник </w:t>
      </w:r>
      <w:r w:rsidRPr="00C22AE3">
        <w:rPr>
          <w:rFonts w:ascii="Times New Roman" w:eastAsia="Calibri" w:hAnsi="Times New Roman"/>
          <w:bCs/>
          <w:sz w:val="24"/>
          <w:szCs w:val="24"/>
        </w:rPr>
        <w:t>экзамена</w:t>
      </w:r>
      <w:r w:rsidRPr="00C22AE3">
        <w:rPr>
          <w:rFonts w:ascii="Times New Roman" w:hAnsi="Times New Roman"/>
          <w:sz w:val="24"/>
          <w:szCs w:val="24"/>
        </w:rPr>
        <w:t xml:space="preserve">, отказавшийся от сдачи запрещенного средства. Акт составляется в двух экземплярах. Первый экземпляр член ГЭК оставляет у себя для передачи председателю ГЭК, второй передает участнику экзамена. </w:t>
      </w:r>
    </w:p>
    <w:p w:rsidR="009916D8" w:rsidRPr="00C22AE3" w:rsidRDefault="009916D8" w:rsidP="00C22AE3">
      <w:pPr>
        <w:tabs>
          <w:tab w:val="left" w:pos="993"/>
        </w:tabs>
        <w:spacing w:after="0" w:line="240" w:lineRule="auto"/>
        <w:ind w:firstLine="709"/>
        <w:contextualSpacing/>
        <w:jc w:val="both"/>
        <w:rPr>
          <w:rFonts w:ascii="Times New Roman" w:hAnsi="Times New Roman"/>
          <w:i/>
          <w:sz w:val="24"/>
          <w:szCs w:val="24"/>
        </w:rPr>
      </w:pPr>
      <w:r w:rsidRPr="00C22AE3">
        <w:rPr>
          <w:rFonts w:ascii="Times New Roman" w:eastAsia="Calibri" w:hAnsi="Times New Roman"/>
          <w:b/>
          <w:sz w:val="24"/>
          <w:szCs w:val="24"/>
          <w:lang w:eastAsia="en-US"/>
        </w:rPr>
        <w:t>Не позднее 09.45 по местному времени</w:t>
      </w:r>
      <w:r w:rsidRPr="00C22AE3">
        <w:rPr>
          <w:rFonts w:ascii="Times New Roman" w:eastAsia="Calibri" w:hAnsi="Times New Roman"/>
          <w:sz w:val="24"/>
          <w:szCs w:val="24"/>
          <w:lang w:eastAsia="en-US"/>
        </w:rPr>
        <w:t xml:space="preserve"> выдать в Штабе ППЭ ответственным организаторам в аудиториях сейф-пакеты с электронными носителями с ЭМ</w:t>
      </w:r>
      <w:r w:rsidRPr="00C22AE3">
        <w:rPr>
          <w:rFonts w:ascii="Times New Roman" w:eastAsia="Calibri" w:hAnsi="Times New Roman"/>
          <w:color w:val="000000"/>
          <w:sz w:val="24"/>
          <w:szCs w:val="24"/>
          <w:lang w:eastAsia="en-US"/>
        </w:rPr>
        <w:t xml:space="preserve"> по форме ППЭ-14-04 «</w:t>
      </w:r>
      <w:r w:rsidRPr="00C22AE3">
        <w:rPr>
          <w:rFonts w:ascii="Times New Roman" w:hAnsi="Times New Roman"/>
          <w:color w:val="000000"/>
          <w:sz w:val="24"/>
          <w:szCs w:val="24"/>
          <w:lang w:eastAsia="en-US"/>
        </w:rPr>
        <w:t>Ведомость материалов доставочного сейф-пакета по экзамену</w:t>
      </w:r>
      <w:r w:rsidRPr="00C22AE3">
        <w:rPr>
          <w:rFonts w:ascii="Times New Roman" w:eastAsia="Calibri" w:hAnsi="Times New Roman"/>
          <w:color w:val="000000"/>
          <w:sz w:val="24"/>
          <w:szCs w:val="24"/>
          <w:lang w:eastAsia="en-US"/>
        </w:rPr>
        <w:t>», получив подпись ответственного организатора</w:t>
      </w:r>
      <w:r w:rsidRPr="00C22AE3">
        <w:rPr>
          <w:rFonts w:ascii="Times New Roman" w:eastAsia="Calibri" w:hAnsi="Times New Roman"/>
          <w:sz w:val="24"/>
          <w:szCs w:val="24"/>
          <w:lang w:eastAsia="en-US"/>
        </w:rPr>
        <w:t xml:space="preserve">, </w:t>
      </w:r>
      <w:r w:rsidR="008E7671">
        <w:rPr>
          <w:rFonts w:ascii="Times New Roman" w:eastAsia="Calibri" w:hAnsi="Times New Roman"/>
          <w:sz w:val="24"/>
          <w:szCs w:val="24"/>
          <w:lang w:eastAsia="en-US"/>
        </w:rPr>
        <w:t xml:space="preserve">три </w:t>
      </w:r>
      <w:r w:rsidRPr="008E7671">
        <w:rPr>
          <w:rFonts w:ascii="Times New Roman" w:eastAsia="Calibri" w:hAnsi="Times New Roman"/>
          <w:sz w:val="24"/>
          <w:szCs w:val="24"/>
          <w:lang w:eastAsia="en-US"/>
        </w:rPr>
        <w:t xml:space="preserve">ВДП для упаковки бланков ЕГЭ, </w:t>
      </w:r>
      <w:r w:rsidRPr="008E7671">
        <w:rPr>
          <w:rFonts w:ascii="Times New Roman" w:eastAsia="Calibri" w:hAnsi="Times New Roman"/>
          <w:color w:val="000000"/>
          <w:sz w:val="24"/>
          <w:szCs w:val="24"/>
          <w:lang w:eastAsia="en-US"/>
        </w:rPr>
        <w:t>КИМ</w:t>
      </w:r>
      <w:r w:rsidR="008E7671" w:rsidRPr="008E7671">
        <w:rPr>
          <w:rFonts w:ascii="Times New Roman" w:eastAsia="Calibri" w:hAnsi="Times New Roman"/>
          <w:color w:val="000000"/>
          <w:sz w:val="24"/>
          <w:szCs w:val="24"/>
          <w:lang w:eastAsia="en-US"/>
        </w:rPr>
        <w:t>,</w:t>
      </w:r>
      <w:r w:rsidRPr="008E7671">
        <w:rPr>
          <w:rFonts w:ascii="Times New Roman" w:eastAsia="Calibri" w:hAnsi="Times New Roman"/>
          <w:color w:val="000000"/>
          <w:sz w:val="24"/>
          <w:szCs w:val="24"/>
          <w:lang w:eastAsia="en-US"/>
        </w:rPr>
        <w:t xml:space="preserve"> испорченных ЭМ по форме ППЭ-14-02 «Ведомость учета экзаменационных материалов». </w:t>
      </w:r>
    </w:p>
    <w:p w:rsidR="009916D8" w:rsidRDefault="009916D8" w:rsidP="00C22AE3">
      <w:pPr>
        <w:tabs>
          <w:tab w:val="left" w:pos="993"/>
        </w:tabs>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До начала экзамена руководитель ППЭ должен выдать общественным наблюдателям форму ППЭ-18-МАШ «Акт общественного наблюдения за проведением экзамена в ППЭ»по мере их </w:t>
      </w:r>
      <w:r w:rsidR="00C00EEC">
        <w:rPr>
          <w:rFonts w:ascii="Times New Roman" w:hAnsi="Times New Roman"/>
          <w:sz w:val="24"/>
          <w:szCs w:val="24"/>
        </w:rPr>
        <w:t>при</w:t>
      </w:r>
      <w:r w:rsidR="00C00EEC" w:rsidRPr="00C22AE3">
        <w:rPr>
          <w:rFonts w:ascii="Times New Roman" w:hAnsi="Times New Roman"/>
          <w:sz w:val="24"/>
          <w:szCs w:val="24"/>
        </w:rPr>
        <w:t>бы</w:t>
      </w:r>
      <w:r w:rsidR="00C00EEC">
        <w:rPr>
          <w:rFonts w:ascii="Times New Roman" w:hAnsi="Times New Roman"/>
          <w:sz w:val="24"/>
          <w:szCs w:val="24"/>
        </w:rPr>
        <w:t>вания</w:t>
      </w:r>
      <w:r w:rsidRPr="00C22AE3">
        <w:rPr>
          <w:rFonts w:ascii="Times New Roman" w:hAnsi="Times New Roman"/>
          <w:sz w:val="24"/>
          <w:szCs w:val="24"/>
        </w:rPr>
        <w:t xml:space="preserve"> в ППЭ.</w:t>
      </w:r>
    </w:p>
    <w:p w:rsidR="00AD2795" w:rsidRDefault="00C915B8" w:rsidP="00AD2795">
      <w:pPr>
        <w:spacing w:after="0" w:line="240" w:lineRule="auto"/>
        <w:ind w:firstLine="709"/>
        <w:jc w:val="both"/>
        <w:rPr>
          <w:rFonts w:ascii="Times New Roman" w:hAnsi="Times New Roman"/>
          <w:sz w:val="24"/>
          <w:szCs w:val="24"/>
        </w:rPr>
      </w:pPr>
      <w:r w:rsidRPr="00C915B8">
        <w:rPr>
          <w:rFonts w:ascii="Times New Roman" w:hAnsi="Times New Roman"/>
          <w:sz w:val="24"/>
          <w:szCs w:val="24"/>
        </w:rPr>
        <w:t xml:space="preserve">В случае выявления организатором в аудитории </w:t>
      </w:r>
      <w:r w:rsidR="004B5723">
        <w:rPr>
          <w:rFonts w:ascii="Times New Roman" w:hAnsi="Times New Roman"/>
          <w:sz w:val="24"/>
          <w:szCs w:val="24"/>
        </w:rPr>
        <w:t xml:space="preserve">при входе участников ЕГЭ в аудиторию </w:t>
      </w:r>
      <w:r w:rsidRPr="00C915B8">
        <w:rPr>
          <w:rFonts w:ascii="Times New Roman" w:hAnsi="Times New Roman"/>
          <w:sz w:val="24"/>
          <w:szCs w:val="24"/>
        </w:rPr>
        <w:t>расхождения персональных данных участника экзамена в документе, удостове</w:t>
      </w:r>
      <w:r w:rsidR="008E7671">
        <w:rPr>
          <w:rFonts w:ascii="Times New Roman" w:hAnsi="Times New Roman"/>
          <w:sz w:val="24"/>
          <w:szCs w:val="24"/>
        </w:rPr>
        <w:t>ряющем личность, и в форме ППЭ-</w:t>
      </w:r>
      <w:r w:rsidRPr="00C915B8">
        <w:rPr>
          <w:rFonts w:ascii="Times New Roman" w:hAnsi="Times New Roman"/>
          <w:sz w:val="24"/>
          <w:szCs w:val="24"/>
        </w:rPr>
        <w:t xml:space="preserve">05-02, при том, что расхождение не является опечаткой </w:t>
      </w:r>
      <w:r w:rsidRPr="00AD2795">
        <w:rPr>
          <w:rFonts w:ascii="Times New Roman" w:hAnsi="Times New Roman"/>
          <w:sz w:val="24"/>
          <w:szCs w:val="24"/>
        </w:rPr>
        <w:t>(</w:t>
      </w:r>
      <w:r w:rsidR="004B5723" w:rsidRPr="00AD2795">
        <w:rPr>
          <w:rFonts w:ascii="Times New Roman" w:hAnsi="Times New Roman"/>
          <w:sz w:val="24"/>
          <w:szCs w:val="24"/>
        </w:rPr>
        <w:t>возможно</w:t>
      </w:r>
      <w:r w:rsidRPr="00AD2795">
        <w:rPr>
          <w:rFonts w:ascii="Times New Roman" w:hAnsi="Times New Roman"/>
          <w:sz w:val="24"/>
          <w:szCs w:val="24"/>
        </w:rPr>
        <w:t xml:space="preserve"> произошла смена фамилии, имени, документа, удостоверяющего личность</w:t>
      </w:r>
      <w:r w:rsidR="004B5723" w:rsidRPr="00AD2795">
        <w:rPr>
          <w:rFonts w:ascii="Times New Roman" w:hAnsi="Times New Roman"/>
          <w:sz w:val="24"/>
          <w:szCs w:val="24"/>
        </w:rPr>
        <w:t xml:space="preserve"> или в </w:t>
      </w:r>
      <w:r w:rsidR="009D1C9B" w:rsidRPr="00AD2795">
        <w:rPr>
          <w:rFonts w:ascii="Times New Roman" w:hAnsi="Times New Roman"/>
          <w:sz w:val="24"/>
          <w:szCs w:val="24"/>
        </w:rPr>
        <w:t>аудиторию</w:t>
      </w:r>
      <w:r w:rsidRPr="00AD2795">
        <w:rPr>
          <w:rFonts w:ascii="Times New Roman" w:hAnsi="Times New Roman"/>
          <w:sz w:val="24"/>
          <w:szCs w:val="24"/>
        </w:rPr>
        <w:t xml:space="preserve">),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w:t>
      </w:r>
      <w:r w:rsidR="009D1C9B" w:rsidRPr="00AD2795">
        <w:rPr>
          <w:rFonts w:ascii="Times New Roman" w:hAnsi="Times New Roman"/>
          <w:sz w:val="24"/>
          <w:szCs w:val="24"/>
        </w:rPr>
        <w:t>Для этого</w:t>
      </w:r>
      <w:r w:rsidRPr="00AD2795">
        <w:rPr>
          <w:rFonts w:ascii="Times New Roman" w:hAnsi="Times New Roman"/>
          <w:sz w:val="24"/>
          <w:szCs w:val="24"/>
        </w:rPr>
        <w:t xml:space="preserve"> принять оригиналы документов отучастника экзамена или от организатора вне аудитории</w:t>
      </w:r>
      <w:r w:rsidR="004B5723" w:rsidRPr="00AD2795">
        <w:rPr>
          <w:rFonts w:ascii="Times New Roman" w:hAnsi="Times New Roman"/>
          <w:sz w:val="24"/>
          <w:szCs w:val="24"/>
        </w:rPr>
        <w:t>,</w:t>
      </w:r>
      <w:r w:rsidRPr="00AD2795">
        <w:rPr>
          <w:rFonts w:ascii="Times New Roman" w:hAnsi="Times New Roman"/>
          <w:bCs/>
          <w:sz w:val="24"/>
          <w:szCs w:val="24"/>
        </w:rPr>
        <w:t>дать указание техническому специалисту сделать копии этих документов и вернуть оригиналы и их копии для передачи в аудиторию.</w:t>
      </w:r>
      <w:r w:rsidR="00AD2795" w:rsidRPr="00AD2795">
        <w:rPr>
          <w:rFonts w:ascii="Times New Roman" w:hAnsi="Times New Roman"/>
          <w:sz w:val="24"/>
          <w:szCs w:val="24"/>
        </w:rPr>
        <w:t>Руководителю ППЭ следует проверить списки распределения участников экзамена с целью исключения возможных совпадений персональных данных участника с персональными данными других участников.</w:t>
      </w:r>
    </w:p>
    <w:p w:rsidR="004B2258" w:rsidRPr="00C22AE3" w:rsidRDefault="004B2258" w:rsidP="004B2258">
      <w:pPr>
        <w:tabs>
          <w:tab w:val="left" w:pos="993"/>
        </w:tabs>
        <w:spacing w:after="0" w:line="240" w:lineRule="auto"/>
        <w:ind w:firstLine="709"/>
        <w:jc w:val="both"/>
        <w:rPr>
          <w:rFonts w:ascii="Times New Roman" w:hAnsi="Times New Roman"/>
          <w:sz w:val="24"/>
          <w:szCs w:val="24"/>
        </w:rPr>
      </w:pPr>
      <w:r w:rsidRPr="00C22AE3">
        <w:rPr>
          <w:rFonts w:ascii="Times New Roman" w:eastAsia="Calibri" w:hAnsi="Times New Roman"/>
          <w:sz w:val="24"/>
          <w:szCs w:val="24"/>
          <w:lang w:eastAsia="en-US"/>
        </w:rPr>
        <w:t>После получения информации от организаторов из аудиторий</w:t>
      </w:r>
      <w:r w:rsidR="009D1C9B">
        <w:rPr>
          <w:rFonts w:ascii="Times New Roman" w:eastAsia="Calibri" w:hAnsi="Times New Roman"/>
          <w:sz w:val="24"/>
          <w:szCs w:val="24"/>
          <w:lang w:eastAsia="en-US"/>
        </w:rPr>
        <w:t xml:space="preserve"> (через организаторов вне аудиторий)</w:t>
      </w:r>
      <w:r w:rsidRPr="00C22AE3">
        <w:rPr>
          <w:rFonts w:ascii="Times New Roman" w:eastAsia="Calibri" w:hAnsi="Times New Roman"/>
          <w:sz w:val="24"/>
          <w:szCs w:val="24"/>
          <w:lang w:eastAsia="en-US"/>
        </w:rPr>
        <w:t xml:space="preserve"> об </w:t>
      </w:r>
      <w:r w:rsidR="009D1C9B">
        <w:rPr>
          <w:rFonts w:ascii="Times New Roman" w:eastAsia="Calibri" w:hAnsi="Times New Roman"/>
          <w:sz w:val="24"/>
          <w:szCs w:val="24"/>
          <w:lang w:eastAsia="en-US"/>
        </w:rPr>
        <w:t>окончании печати</w:t>
      </w:r>
      <w:r w:rsidR="00745F77">
        <w:rPr>
          <w:rFonts w:ascii="Times New Roman" w:eastAsia="Calibri" w:hAnsi="Times New Roman"/>
          <w:sz w:val="24"/>
          <w:szCs w:val="24"/>
          <w:lang w:eastAsia="en-US"/>
        </w:rPr>
        <w:t xml:space="preserve"> и</w:t>
      </w:r>
      <w:r w:rsidR="00745F77" w:rsidRPr="00C22AE3">
        <w:rPr>
          <w:rFonts w:ascii="Times New Roman" w:eastAsia="Calibri" w:hAnsi="Times New Roman"/>
          <w:sz w:val="24"/>
          <w:szCs w:val="24"/>
          <w:lang w:eastAsia="en-US"/>
        </w:rPr>
        <w:t xml:space="preserve">успешном </w:t>
      </w:r>
      <w:r w:rsidR="00745F77">
        <w:rPr>
          <w:rFonts w:ascii="Times New Roman" w:eastAsia="Calibri" w:hAnsi="Times New Roman"/>
          <w:sz w:val="24"/>
          <w:szCs w:val="24"/>
          <w:lang w:eastAsia="en-US"/>
        </w:rPr>
        <w:t xml:space="preserve">начале экзамена </w:t>
      </w:r>
      <w:r w:rsidRPr="00C22AE3">
        <w:rPr>
          <w:rFonts w:ascii="Times New Roman" w:eastAsia="Calibri" w:hAnsi="Times New Roman"/>
          <w:sz w:val="24"/>
          <w:szCs w:val="24"/>
          <w:lang w:eastAsia="en-US"/>
        </w:rPr>
        <w:t>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rsidR="009916D8" w:rsidRDefault="009916D8" w:rsidP="00C22AE3">
      <w:pPr>
        <w:tabs>
          <w:tab w:val="left" w:pos="993"/>
        </w:tabs>
        <w:spacing w:after="0" w:line="240" w:lineRule="auto"/>
        <w:ind w:firstLine="709"/>
        <w:jc w:val="both"/>
        <w:rPr>
          <w:rFonts w:ascii="Times New Roman" w:hAnsi="Times New Roman"/>
          <w:sz w:val="24"/>
          <w:szCs w:val="24"/>
        </w:rPr>
      </w:pPr>
      <w:r w:rsidRPr="00C22AE3">
        <w:rPr>
          <w:rFonts w:ascii="Times New Roman" w:hAnsi="Times New Roman"/>
          <w:b/>
          <w:sz w:val="24"/>
          <w:szCs w:val="24"/>
        </w:rPr>
        <w:lastRenderedPageBreak/>
        <w:t>Во время экзамена</w:t>
      </w:r>
      <w:r w:rsidRPr="00C22AE3">
        <w:rPr>
          <w:rFonts w:ascii="Times New Roman" w:hAnsi="Times New Roman"/>
          <w:sz w:val="24"/>
          <w:szCs w:val="24"/>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следить за соблюдением санитарных правил,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ЕГЭ сведений и в оформлении формы заключения комиссии.</w:t>
      </w:r>
    </w:p>
    <w:p w:rsidR="004B2258" w:rsidRDefault="004B2258" w:rsidP="004B225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принятия решения членом ГЭК об удалении с экзамена участника экзамена совместно с членом ГЭК и ответственным организатором в аудитории заполняет форму ППЭ-21 «Акт об удалении участника экзамена» в Штабе ППЭ в зоне видимости камер видеонаблюдения и пишет объяснительную записку на имя председателя ГЭК об обстоятельствах удаления участника экзамена.</w:t>
      </w:r>
    </w:p>
    <w:p w:rsidR="009D1C9B" w:rsidRDefault="009D1C9B" w:rsidP="004B2258">
      <w:pPr>
        <w:tabs>
          <w:tab w:val="left" w:pos="993"/>
        </w:tabs>
        <w:spacing w:after="0" w:line="240" w:lineRule="auto"/>
        <w:ind w:firstLine="709"/>
        <w:jc w:val="both"/>
        <w:rPr>
          <w:rFonts w:ascii="Times New Roman" w:hAnsi="Times New Roman"/>
          <w:sz w:val="24"/>
          <w:szCs w:val="24"/>
        </w:rPr>
      </w:pPr>
      <w:r w:rsidRPr="009D1C9B">
        <w:rPr>
          <w:rFonts w:ascii="Times New Roman" w:hAnsi="Times New Roman"/>
          <w:sz w:val="24"/>
          <w:szCs w:val="24"/>
        </w:rPr>
        <w:t>При возникновении ситуации нехватки ДБО № 2 в ППЭ во время экзамена обеспечить печать необходимого их количества в присутствии члена ГЭК.</w:t>
      </w:r>
    </w:p>
    <w:p w:rsidR="005E7E10" w:rsidRPr="005E7E10" w:rsidRDefault="005E7E10" w:rsidP="005E7E10">
      <w:pPr>
        <w:tabs>
          <w:tab w:val="left" w:pos="993"/>
        </w:tabs>
        <w:spacing w:after="0" w:line="240" w:lineRule="auto"/>
        <w:ind w:firstLine="709"/>
        <w:jc w:val="both"/>
        <w:rPr>
          <w:rFonts w:ascii="Times New Roman" w:hAnsi="Times New Roman"/>
          <w:sz w:val="24"/>
          <w:szCs w:val="24"/>
        </w:rPr>
      </w:pPr>
      <w:r w:rsidRPr="005E7E10">
        <w:rPr>
          <w:rFonts w:ascii="Times New Roman" w:hAnsi="Times New Roman"/>
          <w:b/>
          <w:sz w:val="24"/>
          <w:szCs w:val="24"/>
        </w:rPr>
        <w:t>В случае неявки всех распределенных в аудиторию проведения участников экзамена</w:t>
      </w:r>
      <w:r w:rsidRPr="005E7E10">
        <w:rPr>
          <w:rFonts w:ascii="Times New Roman" w:hAnsi="Times New Roman"/>
          <w:sz w:val="24"/>
          <w:szCs w:val="24"/>
        </w:rPr>
        <w:t xml:space="preserve"> организаторы аудитории информируют об этом руководителя ППЭ и остаются в аудитории проведения до окончания экзамена. Организаторы в аудитории фиксируют на доске время начала и окончания экзамена, учитывая продолжительность экзамена по определенному учебному предмету (без увеличения продолжительности экзамена на 1,5 часа для участников экзамена с ОВЗ, участников экзамена – детей-инвалидов и инвалидов), а также оформляют отчетные формы, выданные руководителем ППЭ. Организаторы в аудитории покидают ППЭ с разрешения руководителя ППЭ после передачи всех ЭМ руководителю ППЭ по завершении экзамена.  </w:t>
      </w:r>
    </w:p>
    <w:p w:rsidR="009916D8" w:rsidRPr="00C22AE3" w:rsidRDefault="009916D8" w:rsidP="00C22AE3">
      <w:pPr>
        <w:spacing w:after="0" w:line="240" w:lineRule="auto"/>
        <w:ind w:firstLine="709"/>
        <w:rPr>
          <w:rFonts w:ascii="Times New Roman" w:hAnsi="Times New Roman"/>
          <w:b/>
          <w:sz w:val="24"/>
          <w:szCs w:val="24"/>
        </w:rPr>
      </w:pPr>
      <w:r w:rsidRPr="00C22AE3">
        <w:rPr>
          <w:rFonts w:ascii="Times New Roman" w:hAnsi="Times New Roman"/>
          <w:b/>
          <w:sz w:val="24"/>
          <w:szCs w:val="24"/>
        </w:rPr>
        <w:t>Этап завершения ЕГЭ в ППЭ</w:t>
      </w:r>
    </w:p>
    <w:p w:rsidR="009916D8" w:rsidRPr="00C22AE3" w:rsidRDefault="009916D8" w:rsidP="00C22AE3">
      <w:pPr>
        <w:spacing w:after="0" w:line="240" w:lineRule="auto"/>
        <w:ind w:firstLine="709"/>
        <w:jc w:val="both"/>
        <w:rPr>
          <w:rFonts w:ascii="Times New Roman" w:hAnsi="Times New Roman"/>
          <w:color w:val="000000"/>
          <w:sz w:val="24"/>
          <w:szCs w:val="24"/>
          <w:lang w:eastAsia="en-US"/>
        </w:rPr>
      </w:pPr>
      <w:r w:rsidRPr="00C22AE3">
        <w:rPr>
          <w:rFonts w:ascii="Times New Roman" w:hAnsi="Times New Roman"/>
          <w:sz w:val="24"/>
          <w:szCs w:val="24"/>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C22AE3">
        <w:rPr>
          <w:rFonts w:ascii="Times New Roman" w:hAnsi="Times New Roman"/>
          <w:sz w:val="24"/>
          <w:szCs w:val="24"/>
          <w:lang w:eastAsia="en-US"/>
        </w:rPr>
        <w:t>присутствии членов ГЭК получить от всех ответственных организаторов в аудитории следующие материалы по </w:t>
      </w:r>
      <w:r w:rsidRPr="00C22AE3">
        <w:rPr>
          <w:rFonts w:ascii="Times New Roman" w:hAnsi="Times New Roman"/>
          <w:color w:val="000000"/>
          <w:sz w:val="24"/>
          <w:szCs w:val="24"/>
          <w:lang w:eastAsia="en-US"/>
        </w:rPr>
        <w:t xml:space="preserve">форме ППЭ-14-02 «Ведомость учета экзаменационных материалов»: </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запечатанный ВДП с бланками регистрации,бланками ответов № 1,бланками ответов № 2 (лист 1 и лист 2), в том числе с ДБО № 2</w:t>
      </w:r>
      <w:r w:rsidR="009D1C9B">
        <w:rPr>
          <w:rFonts w:ascii="Times New Roman" w:hAnsi="Times New Roman"/>
          <w:sz w:val="24"/>
          <w:szCs w:val="24"/>
          <w:lang w:eastAsia="en-US"/>
        </w:rPr>
        <w:t xml:space="preserve"> (б</w:t>
      </w:r>
      <w:r w:rsidR="00DE2C57">
        <w:rPr>
          <w:rFonts w:ascii="Times New Roman" w:hAnsi="Times New Roman"/>
          <w:sz w:val="24"/>
          <w:szCs w:val="24"/>
          <w:lang w:eastAsia="en-US"/>
        </w:rPr>
        <w:t>ланки складываются по участникам экзамена</w:t>
      </w:r>
      <w:r w:rsidR="009D1C9B">
        <w:rPr>
          <w:rFonts w:ascii="Times New Roman" w:hAnsi="Times New Roman"/>
          <w:sz w:val="24"/>
          <w:szCs w:val="24"/>
          <w:lang w:eastAsia="en-US"/>
        </w:rPr>
        <w:t>)</w:t>
      </w:r>
      <w:r w:rsidRPr="00C22AE3">
        <w:rPr>
          <w:rFonts w:ascii="Times New Roman" w:hAnsi="Times New Roman"/>
          <w:sz w:val="24"/>
          <w:szCs w:val="24"/>
          <w:lang w:eastAsia="en-US"/>
        </w:rPr>
        <w:t>;</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калибровочный лист с каждой использованной в аудитории станции печати ЭМ;</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 xml:space="preserve">КИМ участников экзамена, </w:t>
      </w:r>
      <w:r w:rsidR="00DE2C57">
        <w:rPr>
          <w:rFonts w:ascii="Times New Roman" w:hAnsi="Times New Roman"/>
          <w:sz w:val="24"/>
          <w:szCs w:val="24"/>
          <w:lang w:eastAsia="en-US"/>
        </w:rPr>
        <w:t xml:space="preserve">запечатанные в </w:t>
      </w:r>
      <w:r w:rsidRPr="00C22AE3">
        <w:rPr>
          <w:rFonts w:ascii="Times New Roman" w:hAnsi="Times New Roman"/>
          <w:sz w:val="24"/>
          <w:szCs w:val="24"/>
          <w:lang w:eastAsia="en-US"/>
        </w:rPr>
        <w:t>ВДП;</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 xml:space="preserve">электронный носитель в сейф-пакете, в котором он был выдан (принимается по форме </w:t>
      </w:r>
      <w:r w:rsidRPr="00C22AE3">
        <w:rPr>
          <w:rFonts w:ascii="Times New Roman" w:eastAsia="Calibri" w:hAnsi="Times New Roman"/>
          <w:sz w:val="24"/>
          <w:szCs w:val="24"/>
          <w:lang w:eastAsia="en-US"/>
        </w:rPr>
        <w:t>ППЭ-14-04 «Ведомость материалов доставочного сейф-пакета» под подпись ответственного организатора);</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 xml:space="preserve">ВДП с испорченными </w:t>
      </w:r>
      <w:r w:rsidR="00DE2C57">
        <w:rPr>
          <w:rFonts w:ascii="Times New Roman" w:hAnsi="Times New Roman"/>
          <w:sz w:val="24"/>
          <w:szCs w:val="24"/>
          <w:lang w:eastAsia="en-US"/>
        </w:rPr>
        <w:t xml:space="preserve">и бракованными </w:t>
      </w:r>
      <w:r w:rsidRPr="00C22AE3">
        <w:rPr>
          <w:rFonts w:ascii="Times New Roman" w:hAnsi="Times New Roman"/>
          <w:sz w:val="24"/>
          <w:szCs w:val="24"/>
          <w:lang w:eastAsia="en-US"/>
        </w:rPr>
        <w:t>комплектами ЭМ;</w:t>
      </w:r>
    </w:p>
    <w:p w:rsidR="00AD2795" w:rsidRDefault="00AD2795" w:rsidP="008F5E86">
      <w:pPr>
        <w:pStyle w:val="aff"/>
        <w:numPr>
          <w:ilvl w:val="0"/>
          <w:numId w:val="14"/>
        </w:numPr>
        <w:tabs>
          <w:tab w:val="left" w:pos="567"/>
        </w:tabs>
        <w:spacing w:after="0" w:line="240" w:lineRule="auto"/>
        <w:ind w:left="0" w:firstLine="0"/>
        <w:jc w:val="both"/>
        <w:rPr>
          <w:sz w:val="24"/>
          <w:szCs w:val="24"/>
        </w:rPr>
      </w:pPr>
      <w:r>
        <w:rPr>
          <w:sz w:val="24"/>
          <w:szCs w:val="24"/>
        </w:rPr>
        <w:t>запечатанные конверты с использованными листами бумаги для черновиков;</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 xml:space="preserve">неиспользованные </w:t>
      </w:r>
      <w:r w:rsidRPr="00C22AE3">
        <w:rPr>
          <w:rFonts w:ascii="Times New Roman" w:hAnsi="Times New Roman"/>
          <w:sz w:val="24"/>
          <w:szCs w:val="24"/>
        </w:rPr>
        <w:t>листы бумаги для черновиковсо штампом образовательной организации, на базе которой организован ППЭ</w:t>
      </w:r>
      <w:r w:rsidRPr="00C22AE3">
        <w:rPr>
          <w:rFonts w:ascii="Times New Roman" w:hAnsi="Times New Roman"/>
          <w:sz w:val="24"/>
          <w:szCs w:val="24"/>
          <w:lang w:eastAsia="en-US"/>
        </w:rPr>
        <w:t xml:space="preserve">; </w:t>
      </w:r>
    </w:p>
    <w:p w:rsidR="009916D8" w:rsidRPr="00C22AE3" w:rsidRDefault="009916D8" w:rsidP="008F5E86">
      <w:pPr>
        <w:numPr>
          <w:ilvl w:val="0"/>
          <w:numId w:val="14"/>
        </w:numPr>
        <w:tabs>
          <w:tab w:val="left" w:pos="567"/>
        </w:tabs>
        <w:spacing w:after="0" w:line="240" w:lineRule="auto"/>
        <w:ind w:left="0" w:firstLine="0"/>
        <w:jc w:val="both"/>
        <w:rPr>
          <w:rFonts w:ascii="Times New Roman" w:hAnsi="Times New Roman"/>
          <w:color w:val="000000"/>
          <w:sz w:val="24"/>
          <w:szCs w:val="24"/>
        </w:rPr>
      </w:pPr>
      <w:r w:rsidRPr="00C22AE3">
        <w:rPr>
          <w:rFonts w:ascii="Times New Roman" w:hAnsi="Times New Roman"/>
          <w:color w:val="000000"/>
          <w:sz w:val="24"/>
          <w:szCs w:val="24"/>
        </w:rPr>
        <w:t xml:space="preserve">форму ППЭ-05-02 «Протокол проведения экзамена в аудитории»; </w:t>
      </w:r>
    </w:p>
    <w:p w:rsidR="009916D8" w:rsidRPr="00C22AE3" w:rsidRDefault="009916D8" w:rsidP="008F5E86">
      <w:pPr>
        <w:numPr>
          <w:ilvl w:val="0"/>
          <w:numId w:val="14"/>
        </w:numPr>
        <w:tabs>
          <w:tab w:val="left" w:pos="567"/>
        </w:tabs>
        <w:spacing w:after="0" w:line="240" w:lineRule="auto"/>
        <w:ind w:left="0" w:firstLine="0"/>
        <w:jc w:val="both"/>
        <w:rPr>
          <w:rFonts w:ascii="Times New Roman" w:hAnsi="Times New Roman"/>
          <w:color w:val="000000"/>
          <w:sz w:val="24"/>
          <w:szCs w:val="24"/>
        </w:rPr>
      </w:pPr>
      <w:r w:rsidRPr="00C22AE3">
        <w:rPr>
          <w:rFonts w:ascii="Times New Roman" w:hAnsi="Times New Roman"/>
          <w:color w:val="000000"/>
          <w:sz w:val="24"/>
          <w:szCs w:val="24"/>
        </w:rPr>
        <w:t>форму ППЭ-12-02 «Ведомость коррекции персональных данных участников экзамена в аудитории»;</w:t>
      </w:r>
    </w:p>
    <w:p w:rsidR="009916D8" w:rsidRPr="00C22AE3"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rPr>
      </w:pPr>
      <w:r w:rsidRPr="00C22AE3">
        <w:rPr>
          <w:rFonts w:ascii="Times New Roman" w:hAnsi="Times New Roman"/>
          <w:sz w:val="24"/>
          <w:szCs w:val="24"/>
        </w:rPr>
        <w:t>форму ППЭ-12-03 «Ведомость использования дополнительных бланков ответов № 2»;</w:t>
      </w:r>
    </w:p>
    <w:p w:rsidR="009916D8" w:rsidRPr="00C22AE3" w:rsidRDefault="009916D8" w:rsidP="008F5E86">
      <w:pPr>
        <w:numPr>
          <w:ilvl w:val="0"/>
          <w:numId w:val="14"/>
        </w:numPr>
        <w:tabs>
          <w:tab w:val="left" w:pos="567"/>
        </w:tabs>
        <w:spacing w:after="0" w:line="240" w:lineRule="auto"/>
        <w:ind w:left="0" w:firstLine="0"/>
        <w:contextualSpacing/>
        <w:jc w:val="both"/>
        <w:rPr>
          <w:rFonts w:ascii="Times New Roman" w:eastAsia="Calibri" w:hAnsi="Times New Roman"/>
          <w:color w:val="000000"/>
          <w:sz w:val="24"/>
          <w:szCs w:val="24"/>
        </w:rPr>
      </w:pPr>
      <w:r w:rsidRPr="00C22AE3">
        <w:rPr>
          <w:rFonts w:ascii="Times New Roman" w:eastAsia="Calibri" w:hAnsi="Times New Roman"/>
          <w:color w:val="000000"/>
          <w:sz w:val="24"/>
          <w:szCs w:val="24"/>
        </w:rPr>
        <w:t xml:space="preserve">форму ППЭ-12-04-МАШ «Ведомость учета времени отсутствия участников </w:t>
      </w:r>
      <w:r w:rsidRPr="00C22AE3">
        <w:rPr>
          <w:rFonts w:ascii="Times New Roman" w:hAnsi="Times New Roman"/>
          <w:color w:val="000000"/>
          <w:sz w:val="24"/>
          <w:szCs w:val="24"/>
        </w:rPr>
        <w:t xml:space="preserve">экзамена </w:t>
      </w:r>
      <w:r w:rsidRPr="00C22AE3">
        <w:rPr>
          <w:rFonts w:ascii="Times New Roman" w:eastAsia="Calibri" w:hAnsi="Times New Roman"/>
          <w:color w:val="000000"/>
          <w:sz w:val="24"/>
          <w:szCs w:val="24"/>
        </w:rPr>
        <w:t>в аудитории»;</w:t>
      </w:r>
    </w:p>
    <w:p w:rsidR="009916D8" w:rsidRDefault="009916D8"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sidRPr="00C22AE3">
        <w:rPr>
          <w:rFonts w:ascii="Times New Roman" w:hAnsi="Times New Roman"/>
          <w:sz w:val="24"/>
          <w:szCs w:val="24"/>
          <w:lang w:eastAsia="en-US"/>
        </w:rPr>
        <w:t>неиспользованные ДБО № 2;</w:t>
      </w:r>
    </w:p>
    <w:p w:rsidR="00AD2795" w:rsidRPr="00C22AE3" w:rsidRDefault="00AD2795"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Pr>
          <w:rFonts w:ascii="Times New Roman" w:hAnsi="Times New Roman"/>
          <w:sz w:val="24"/>
          <w:szCs w:val="24"/>
        </w:rPr>
        <w:t>копии подтверждающих документов при расхождении персональных данных участника экзамена в документе, удостоверяющем личность, и в форме ППЭ-05-02,при том, что расхождение не является опечаткой (при наличии);</w:t>
      </w:r>
    </w:p>
    <w:p w:rsidR="009916D8" w:rsidRDefault="00184E97" w:rsidP="008F5E86">
      <w:pPr>
        <w:numPr>
          <w:ilvl w:val="0"/>
          <w:numId w:val="14"/>
        </w:numPr>
        <w:tabs>
          <w:tab w:val="left" w:pos="567"/>
          <w:tab w:val="left" w:pos="993"/>
        </w:tabs>
        <w:spacing w:after="0" w:line="240"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служебные записки (при наличии).</w:t>
      </w:r>
    </w:p>
    <w:p w:rsidR="00977C23" w:rsidRDefault="00977C23" w:rsidP="00184E97">
      <w:pPr>
        <w:tabs>
          <w:tab w:val="left" w:pos="567"/>
          <w:tab w:val="left" w:pos="993"/>
        </w:tabs>
        <w:spacing w:after="0" w:line="240" w:lineRule="auto"/>
        <w:ind w:firstLine="709"/>
        <w:contextualSpacing/>
        <w:jc w:val="both"/>
        <w:rPr>
          <w:rFonts w:ascii="Times New Roman" w:hAnsi="Times New Roman"/>
          <w:sz w:val="24"/>
          <w:szCs w:val="24"/>
          <w:lang w:eastAsia="en-US"/>
        </w:rPr>
      </w:pPr>
      <w:r w:rsidRPr="00977C23">
        <w:rPr>
          <w:rFonts w:ascii="Times New Roman" w:hAnsi="Times New Roman"/>
          <w:sz w:val="24"/>
          <w:szCs w:val="24"/>
          <w:lang w:eastAsia="en-US"/>
        </w:rPr>
        <w:t xml:space="preserve">В случае завершения участником экзамена по объективным причинам и наличии формы ППЭ-22 «Акт о досрочном завершении экзамена по объективным причинам» </w:t>
      </w:r>
      <w:r w:rsidRPr="00977C23">
        <w:rPr>
          <w:rFonts w:ascii="Times New Roman" w:hAnsi="Times New Roman"/>
          <w:sz w:val="24"/>
          <w:szCs w:val="24"/>
          <w:lang w:eastAsia="en-US"/>
        </w:rPr>
        <w:lastRenderedPageBreak/>
        <w:t>медицинский работник по окончании экзамена передает руководителю ППЭ «Журнал учета участников экзамена, обратившихся к медицинскому работнику».</w:t>
      </w:r>
    </w:p>
    <w:p w:rsidR="009916D8" w:rsidRPr="00C22AE3" w:rsidRDefault="009916D8" w:rsidP="00184E97">
      <w:pPr>
        <w:tabs>
          <w:tab w:val="left" w:pos="567"/>
          <w:tab w:val="left" w:pos="993"/>
        </w:tabs>
        <w:spacing w:after="0" w:line="240" w:lineRule="auto"/>
        <w:ind w:firstLine="709"/>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резервные, и статуса </w:t>
      </w:r>
      <w:r w:rsidR="00DE2C57" w:rsidRPr="00DE2C57">
        <w:rPr>
          <w:rFonts w:ascii="Times New Roman" w:eastAsia="Calibri" w:hAnsi="Times New Roman"/>
          <w:sz w:val="24"/>
          <w:szCs w:val="24"/>
          <w:lang w:eastAsia="en-US"/>
        </w:rPr>
        <w:t>«Экзамены успешно завершены»</w:t>
      </w:r>
      <w:r w:rsidRPr="00C22AE3">
        <w:rPr>
          <w:rFonts w:ascii="Times New Roman" w:eastAsia="Calibri" w:hAnsi="Times New Roman"/>
          <w:sz w:val="24"/>
          <w:szCs w:val="24"/>
          <w:lang w:eastAsia="en-US"/>
        </w:rPr>
        <w:t>о завершении экзамена в ППЭ в систему мониторинга готовности ППЭ с помощью основной станции авторизации в Штабе ППЭ.</w:t>
      </w:r>
    </w:p>
    <w:p w:rsidR="00DE2C57" w:rsidRDefault="009916D8" w:rsidP="00C22AE3">
      <w:pPr>
        <w:spacing w:after="0" w:line="240" w:lineRule="auto"/>
        <w:ind w:firstLine="709"/>
        <w:jc w:val="both"/>
        <w:rPr>
          <w:rFonts w:ascii="Times New Roman" w:hAnsi="Times New Roman"/>
          <w:i/>
          <w:sz w:val="24"/>
          <w:szCs w:val="24"/>
        </w:rPr>
      </w:pPr>
      <w:r w:rsidRPr="00C22AE3">
        <w:rPr>
          <w:rFonts w:ascii="Times New Roman" w:hAnsi="Times New Roman"/>
          <w:i/>
          <w:sz w:val="24"/>
          <w:szCs w:val="24"/>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w:t>
      </w:r>
      <w:r w:rsidR="00DE2C57" w:rsidRPr="00DE2C57">
        <w:rPr>
          <w:rFonts w:ascii="Times New Roman" w:hAnsi="Times New Roman"/>
          <w:i/>
          <w:sz w:val="24"/>
          <w:szCs w:val="24"/>
        </w:rPr>
        <w:t>соответствующих форм ППЭ. Технический специалист 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и сохраняет электронные журналы работы станции печати ЭМ на флеш-накопитель для переноса данных между станциями ППЭ.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9916D8" w:rsidRDefault="009916D8" w:rsidP="00C22AE3">
      <w:pPr>
        <w:spacing w:after="0" w:line="240" w:lineRule="auto"/>
        <w:ind w:firstLine="709"/>
        <w:jc w:val="both"/>
        <w:rPr>
          <w:rFonts w:ascii="Times New Roman" w:hAnsi="Times New Roman"/>
          <w:b/>
          <w:sz w:val="24"/>
          <w:szCs w:val="24"/>
          <w:lang w:eastAsia="en-US"/>
        </w:rPr>
      </w:pPr>
      <w:r w:rsidRPr="00C22AE3">
        <w:rPr>
          <w:rFonts w:ascii="Times New Roman" w:hAnsi="Times New Roman"/>
          <w:b/>
          <w:sz w:val="24"/>
          <w:szCs w:val="24"/>
          <w:lang w:eastAsia="en-US"/>
        </w:rPr>
        <w:t>На этапе сканирования бланков в ППЭ и передачи бланков в РЦОИ в электронном виде:</w:t>
      </w:r>
    </w:p>
    <w:p w:rsidR="008A7947" w:rsidRDefault="008A7947" w:rsidP="008A7947">
      <w:pPr>
        <w:tabs>
          <w:tab w:val="left" w:pos="318"/>
        </w:tabs>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При проведении работ с экзаменационными материалами руководитель может снять перчатки.</w:t>
      </w:r>
    </w:p>
    <w:p w:rsidR="009916D8" w:rsidRPr="00C22AE3" w:rsidRDefault="009916D8" w:rsidP="008F5E86">
      <w:pPr>
        <w:numPr>
          <w:ilvl w:val="0"/>
          <w:numId w:val="15"/>
        </w:numPr>
        <w:spacing w:after="0" w:line="240" w:lineRule="auto"/>
        <w:ind w:left="0" w:firstLine="0"/>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при получении от ответственного организатора ЭМ из аудитории вскрыть ВДП с бланками</w:t>
      </w:r>
      <w:r w:rsidR="00DE2C57">
        <w:rPr>
          <w:rFonts w:ascii="Times New Roman" w:eastAsia="Calibri" w:hAnsi="Times New Roman"/>
          <w:sz w:val="24"/>
          <w:szCs w:val="24"/>
          <w:lang w:eastAsia="en-US"/>
        </w:rPr>
        <w:t xml:space="preserve"> ЕГЭ</w:t>
      </w:r>
      <w:r w:rsidRPr="00C22AE3">
        <w:rPr>
          <w:rFonts w:ascii="Times New Roman" w:eastAsia="Calibri" w:hAnsi="Times New Roman"/>
          <w:sz w:val="24"/>
          <w:szCs w:val="24"/>
          <w:lang w:eastAsia="en-US"/>
        </w:rPr>
        <w:t>, пересчитать</w:t>
      </w:r>
      <w:r w:rsidR="00DE2C57">
        <w:rPr>
          <w:rFonts w:ascii="Times New Roman" w:eastAsia="Calibri" w:hAnsi="Times New Roman"/>
          <w:sz w:val="24"/>
          <w:szCs w:val="24"/>
          <w:lang w:eastAsia="en-US"/>
        </w:rPr>
        <w:t xml:space="preserve"> их</w:t>
      </w:r>
      <w:r w:rsidRPr="00C22AE3">
        <w:rPr>
          <w:rFonts w:ascii="Times New Roman" w:eastAsia="Calibri" w:hAnsi="Times New Roman"/>
          <w:sz w:val="24"/>
          <w:szCs w:val="24"/>
          <w:lang w:eastAsia="en-US"/>
        </w:rPr>
        <w:t>и после заполнения формы ППЭ-13-02-МАШ («</w:t>
      </w:r>
      <w:r w:rsidRPr="00C22AE3">
        <w:rPr>
          <w:rFonts w:ascii="Times New Roman" w:eastAsia="Calibri" w:hAnsi="Times New Roman"/>
          <w:color w:val="000000"/>
          <w:sz w:val="24"/>
          <w:szCs w:val="24"/>
          <w:lang w:eastAsia="en-US"/>
        </w:rPr>
        <w:t>Сводная ведомость учёта участников и использования экзаменационных материалов в ППЭ</w:t>
      </w:r>
      <w:r w:rsidRPr="00C22AE3">
        <w:rPr>
          <w:rFonts w:ascii="Times New Roman" w:eastAsia="Calibri" w:hAnsi="Times New Roman"/>
          <w:sz w:val="24"/>
          <w:szCs w:val="24"/>
          <w:lang w:eastAsia="en-US"/>
        </w:rPr>
        <w:t>») все бланки ЕГЭ из аудитории вложить обратно в ВДП и передать техническому специалисту для осуществления сканирования вместе с калибровочным листом (листами) аудитории;</w:t>
      </w:r>
    </w:p>
    <w:p w:rsidR="009916D8" w:rsidRDefault="00DE2C57" w:rsidP="008F5E86">
      <w:pPr>
        <w:numPr>
          <w:ilvl w:val="0"/>
          <w:numId w:val="15"/>
        </w:numPr>
        <w:tabs>
          <w:tab w:val="left" w:pos="567"/>
        </w:tabs>
        <w:spacing w:after="0" w:line="240" w:lineRule="auto"/>
        <w:ind w:left="0" w:firstLine="0"/>
        <w:jc w:val="both"/>
        <w:rPr>
          <w:rFonts w:ascii="Times New Roman" w:hAnsi="Times New Roman"/>
          <w:sz w:val="24"/>
          <w:szCs w:val="24"/>
          <w:lang w:eastAsia="en-US"/>
        </w:rPr>
      </w:pPr>
      <w:r w:rsidRPr="00DE2C57">
        <w:rPr>
          <w:rFonts w:ascii="Times New Roman" w:hAnsi="Times New Roman"/>
          <w:sz w:val="24"/>
          <w:szCs w:val="24"/>
          <w:lang w:eastAsia="en-US"/>
        </w:rPr>
        <w:t>после сканирования бланков техническим специалистом принять их обратно, упаковать в новый ВДП, вложив в него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w:t>
      </w:r>
      <w:r>
        <w:rPr>
          <w:rFonts w:ascii="Times New Roman" w:hAnsi="Times New Roman"/>
          <w:sz w:val="24"/>
          <w:szCs w:val="24"/>
          <w:lang w:eastAsia="en-US"/>
        </w:rPr>
        <w:t xml:space="preserve"> (</w:t>
      </w:r>
      <w:r w:rsidRPr="00AD2795">
        <w:rPr>
          <w:rFonts w:ascii="Times New Roman" w:hAnsi="Times New Roman"/>
          <w:b/>
          <w:sz w:val="24"/>
          <w:szCs w:val="24"/>
          <w:lang w:eastAsia="en-US"/>
        </w:rPr>
        <w:t>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r>
        <w:rPr>
          <w:rFonts w:ascii="Times New Roman" w:hAnsi="Times New Roman"/>
          <w:sz w:val="24"/>
          <w:szCs w:val="24"/>
          <w:lang w:eastAsia="en-US"/>
        </w:rPr>
        <w:t>)</w:t>
      </w:r>
      <w:r w:rsidR="009916D8" w:rsidRPr="00C22AE3">
        <w:rPr>
          <w:rFonts w:ascii="Times New Roman" w:hAnsi="Times New Roman"/>
          <w:sz w:val="24"/>
          <w:szCs w:val="24"/>
          <w:lang w:eastAsia="en-US"/>
        </w:rPr>
        <w:t>;</w:t>
      </w:r>
    </w:p>
    <w:p w:rsidR="00645D28" w:rsidRPr="00C22AE3" w:rsidRDefault="00645D28" w:rsidP="008F5E86">
      <w:pPr>
        <w:numPr>
          <w:ilvl w:val="0"/>
          <w:numId w:val="15"/>
        </w:numPr>
        <w:tabs>
          <w:tab w:val="left" w:pos="567"/>
        </w:tabs>
        <w:spacing w:after="0" w:line="240" w:lineRule="auto"/>
        <w:ind w:left="0" w:firstLine="0"/>
        <w:jc w:val="both"/>
        <w:rPr>
          <w:rFonts w:ascii="Times New Roman" w:hAnsi="Times New Roman"/>
          <w:sz w:val="24"/>
          <w:szCs w:val="24"/>
          <w:lang w:eastAsia="en-US"/>
        </w:rPr>
      </w:pPr>
      <w:r>
        <w:rPr>
          <w:rFonts w:ascii="Times New Roman" w:hAnsi="Times New Roman"/>
          <w:sz w:val="24"/>
          <w:szCs w:val="24"/>
          <w:lang w:eastAsia="en-US"/>
        </w:rPr>
        <w:t>дает разрешение организаторам из аудитории покинуть ППЭ;</w:t>
      </w:r>
    </w:p>
    <w:p w:rsidR="009916D8" w:rsidRPr="00C22AE3" w:rsidRDefault="009916D8" w:rsidP="008F5E86">
      <w:pPr>
        <w:numPr>
          <w:ilvl w:val="0"/>
          <w:numId w:val="15"/>
        </w:numPr>
        <w:tabs>
          <w:tab w:val="left" w:pos="567"/>
        </w:tabs>
        <w:spacing w:after="0" w:line="240" w:lineRule="auto"/>
        <w:ind w:left="0" w:firstLine="0"/>
        <w:jc w:val="both"/>
        <w:rPr>
          <w:rFonts w:ascii="Times New Roman" w:hAnsi="Times New Roman"/>
          <w:sz w:val="24"/>
          <w:szCs w:val="24"/>
        </w:rPr>
      </w:pPr>
      <w:r w:rsidRPr="00C22AE3">
        <w:rPr>
          <w:rFonts w:ascii="Times New Roman" w:hAnsi="Times New Roman"/>
          <w:sz w:val="24"/>
          <w:szCs w:val="24"/>
          <w:lang w:eastAsia="en-US"/>
        </w:rPr>
        <w:t>заполнить</w:t>
      </w:r>
      <w:r w:rsidRPr="00C22AE3">
        <w:rPr>
          <w:rFonts w:ascii="Times New Roman" w:hAnsi="Times New Roman"/>
          <w:sz w:val="24"/>
          <w:szCs w:val="24"/>
        </w:rPr>
        <w:t xml:space="preserve"> формы:</w:t>
      </w:r>
    </w:p>
    <w:p w:rsidR="009916D8" w:rsidRPr="00C22AE3" w:rsidRDefault="009916D8" w:rsidP="008F5E86">
      <w:pPr>
        <w:numPr>
          <w:ilvl w:val="0"/>
          <w:numId w:val="16"/>
        </w:numPr>
        <w:spacing w:after="0" w:line="240" w:lineRule="auto"/>
        <w:ind w:left="1134" w:hanging="567"/>
        <w:jc w:val="both"/>
        <w:rPr>
          <w:rFonts w:ascii="Times New Roman" w:hAnsi="Times New Roman"/>
          <w:sz w:val="24"/>
          <w:szCs w:val="24"/>
        </w:rPr>
      </w:pPr>
      <w:r w:rsidRPr="00C22AE3">
        <w:rPr>
          <w:rFonts w:ascii="Times New Roman" w:hAnsi="Times New Roman"/>
          <w:sz w:val="24"/>
          <w:szCs w:val="24"/>
        </w:rPr>
        <w:t xml:space="preserve">ППЭ 14-01 «Акт приёмки-передачи экзаменационных материалов в ППЭ»; </w:t>
      </w:r>
    </w:p>
    <w:p w:rsidR="009916D8" w:rsidRPr="00C22AE3" w:rsidRDefault="009916D8" w:rsidP="008F5E86">
      <w:pPr>
        <w:numPr>
          <w:ilvl w:val="0"/>
          <w:numId w:val="16"/>
        </w:numPr>
        <w:spacing w:after="0" w:line="240" w:lineRule="auto"/>
        <w:ind w:left="1134" w:hanging="567"/>
        <w:jc w:val="both"/>
        <w:rPr>
          <w:rFonts w:ascii="Times New Roman" w:hAnsi="Times New Roman"/>
          <w:sz w:val="24"/>
          <w:szCs w:val="24"/>
        </w:rPr>
      </w:pPr>
      <w:r w:rsidRPr="00C22AE3">
        <w:rPr>
          <w:rFonts w:ascii="Times New Roman" w:hAnsi="Times New Roman"/>
          <w:sz w:val="24"/>
          <w:szCs w:val="24"/>
        </w:rPr>
        <w:t>ППЭ 13-01 «Протокол проведения ЕГЭ в ППЭ»;</w:t>
      </w:r>
    </w:p>
    <w:p w:rsidR="009916D8" w:rsidRPr="00C22AE3" w:rsidRDefault="009916D8" w:rsidP="008F5E86">
      <w:pPr>
        <w:numPr>
          <w:ilvl w:val="0"/>
          <w:numId w:val="16"/>
        </w:numPr>
        <w:spacing w:after="0" w:line="240" w:lineRule="auto"/>
        <w:ind w:left="1134" w:hanging="567"/>
        <w:jc w:val="both"/>
        <w:rPr>
          <w:rFonts w:ascii="Times New Roman" w:hAnsi="Times New Roman"/>
          <w:sz w:val="24"/>
          <w:szCs w:val="24"/>
        </w:rPr>
      </w:pPr>
      <w:r w:rsidRPr="00C22AE3">
        <w:rPr>
          <w:rFonts w:ascii="Times New Roman" w:hAnsi="Times New Roman"/>
          <w:sz w:val="24"/>
          <w:szCs w:val="24"/>
        </w:rPr>
        <w:t>ППЭ-14-02 «</w:t>
      </w:r>
      <w:r w:rsidRPr="00C22AE3">
        <w:rPr>
          <w:rFonts w:ascii="Times New Roman" w:eastAsia="Calibri" w:hAnsi="Times New Roman"/>
          <w:color w:val="000000"/>
          <w:sz w:val="24"/>
          <w:szCs w:val="24"/>
          <w:lang w:eastAsia="en-US"/>
        </w:rPr>
        <w:t xml:space="preserve">Ведомость </w:t>
      </w:r>
      <w:r w:rsidRPr="00C22AE3">
        <w:rPr>
          <w:rFonts w:ascii="Times New Roman" w:hAnsi="Times New Roman"/>
          <w:color w:val="000000"/>
          <w:sz w:val="24"/>
          <w:szCs w:val="24"/>
          <w:lang w:eastAsia="en-US"/>
        </w:rPr>
        <w:t>учета экзаменационных материалов</w:t>
      </w:r>
      <w:r w:rsidRPr="00C22AE3">
        <w:rPr>
          <w:rFonts w:ascii="Times New Roman" w:hAnsi="Times New Roman"/>
          <w:sz w:val="24"/>
          <w:szCs w:val="24"/>
        </w:rPr>
        <w:t>»;</w:t>
      </w:r>
    </w:p>
    <w:p w:rsidR="009916D8" w:rsidRPr="00C22AE3" w:rsidRDefault="009916D8" w:rsidP="008F5E86">
      <w:pPr>
        <w:numPr>
          <w:ilvl w:val="0"/>
          <w:numId w:val="15"/>
        </w:numPr>
        <w:tabs>
          <w:tab w:val="left" w:pos="567"/>
        </w:tabs>
        <w:spacing w:after="0" w:line="240" w:lineRule="auto"/>
        <w:ind w:left="0" w:firstLine="0"/>
        <w:jc w:val="both"/>
        <w:rPr>
          <w:rFonts w:ascii="Times New Roman" w:hAnsi="Times New Roman"/>
          <w:sz w:val="24"/>
          <w:szCs w:val="24"/>
        </w:rPr>
      </w:pPr>
      <w:r w:rsidRPr="00C22AE3">
        <w:rPr>
          <w:rFonts w:ascii="Times New Roman" w:hAnsi="Times New Roman"/>
          <w:sz w:val="24"/>
          <w:szCs w:val="24"/>
        </w:rPr>
        <w:t>принять у общественного (-ых) наблюдателя (-ей) (в случае присутствия его</w:t>
      </w:r>
      <w:r w:rsidR="00DE2C57">
        <w:rPr>
          <w:rFonts w:ascii="Times New Roman" w:hAnsi="Times New Roman"/>
          <w:sz w:val="24"/>
          <w:szCs w:val="24"/>
        </w:rPr>
        <w:t xml:space="preserve"> (их)</w:t>
      </w:r>
      <w:r w:rsidRPr="00C22AE3">
        <w:rPr>
          <w:rFonts w:ascii="Times New Roman" w:hAnsi="Times New Roman"/>
          <w:sz w:val="24"/>
          <w:szCs w:val="24"/>
        </w:rPr>
        <w:t xml:space="preserve"> в ППЭ в день проведения экзамена) заполненную форму </w:t>
      </w:r>
      <w:r w:rsidRPr="00C22AE3">
        <w:rPr>
          <w:rFonts w:ascii="Times New Roman" w:eastAsia="Calibri" w:hAnsi="Times New Roman"/>
          <w:color w:val="000000"/>
          <w:sz w:val="24"/>
          <w:szCs w:val="24"/>
        </w:rPr>
        <w:t>ППЭ-</w:t>
      </w:r>
      <w:r w:rsidRPr="00C22AE3">
        <w:rPr>
          <w:rFonts w:ascii="Times New Roman" w:hAnsi="Times New Roman"/>
          <w:sz w:val="24"/>
          <w:szCs w:val="24"/>
        </w:rPr>
        <w:t xml:space="preserve">18-МАШ «Акт общественного наблюдения за проведением </w:t>
      </w:r>
      <w:r w:rsidRPr="00C22AE3">
        <w:rPr>
          <w:rFonts w:ascii="Times New Roman" w:hAnsi="Times New Roman"/>
          <w:color w:val="000000"/>
          <w:sz w:val="24"/>
          <w:szCs w:val="24"/>
        </w:rPr>
        <w:t xml:space="preserve">экзамена </w:t>
      </w:r>
      <w:r w:rsidRPr="00C22AE3">
        <w:rPr>
          <w:rFonts w:ascii="Times New Roman" w:hAnsi="Times New Roman"/>
          <w:sz w:val="24"/>
          <w:szCs w:val="24"/>
        </w:rPr>
        <w:t>в ППЭ»</w:t>
      </w:r>
      <w:r w:rsidR="00DE2C57">
        <w:rPr>
          <w:rFonts w:ascii="Times New Roman" w:hAnsi="Times New Roman"/>
          <w:sz w:val="24"/>
          <w:szCs w:val="24"/>
        </w:rPr>
        <w:t>. В</w:t>
      </w:r>
      <w:r w:rsidRPr="00C22AE3">
        <w:rPr>
          <w:rFonts w:ascii="Times New Roman" w:hAnsi="Times New Roman"/>
          <w:sz w:val="24"/>
          <w:szCs w:val="24"/>
        </w:rPr>
        <w:t xml:space="preserve"> случае неявки общественного наблюдателя в форме </w:t>
      </w:r>
      <w:r w:rsidRPr="00C22AE3">
        <w:rPr>
          <w:rFonts w:ascii="Times New Roman" w:eastAsia="Calibri" w:hAnsi="Times New Roman"/>
          <w:color w:val="000000"/>
          <w:sz w:val="24"/>
          <w:szCs w:val="24"/>
        </w:rPr>
        <w:t>ППЭ-</w:t>
      </w:r>
      <w:r w:rsidRPr="00C22AE3">
        <w:rPr>
          <w:rFonts w:ascii="Times New Roman" w:hAnsi="Times New Roman"/>
          <w:sz w:val="24"/>
          <w:szCs w:val="24"/>
        </w:rPr>
        <w:t xml:space="preserve">18-МАШ «Акт общественного наблюдения за проведением </w:t>
      </w:r>
      <w:r w:rsidRPr="00C22AE3">
        <w:rPr>
          <w:rFonts w:ascii="Times New Roman" w:hAnsi="Times New Roman"/>
          <w:color w:val="000000"/>
          <w:sz w:val="24"/>
          <w:szCs w:val="24"/>
        </w:rPr>
        <w:t xml:space="preserve">экзамена </w:t>
      </w:r>
      <w:r w:rsidRPr="00C22AE3">
        <w:rPr>
          <w:rFonts w:ascii="Times New Roman" w:hAnsi="Times New Roman"/>
          <w:sz w:val="24"/>
          <w:szCs w:val="24"/>
        </w:rPr>
        <w:t>в ППЭ» поставить соответствующую отметку в разделе «Общественный наблюдатель не яви</w:t>
      </w:r>
      <w:r w:rsidR="00DE2C57">
        <w:rPr>
          <w:rFonts w:ascii="Times New Roman" w:hAnsi="Times New Roman"/>
          <w:sz w:val="24"/>
          <w:szCs w:val="24"/>
        </w:rPr>
        <w:t>лся в ППЭ»</w:t>
      </w:r>
      <w:r w:rsidRPr="00C22AE3">
        <w:rPr>
          <w:rFonts w:ascii="Times New Roman" w:hAnsi="Times New Roman"/>
          <w:sz w:val="24"/>
          <w:szCs w:val="24"/>
        </w:rPr>
        <w:t>;</w:t>
      </w:r>
    </w:p>
    <w:p w:rsidR="009916D8" w:rsidRPr="00C22AE3" w:rsidRDefault="009916D8" w:rsidP="008F5E86">
      <w:pPr>
        <w:numPr>
          <w:ilvl w:val="0"/>
          <w:numId w:val="15"/>
        </w:numPr>
        <w:tabs>
          <w:tab w:val="left" w:pos="567"/>
        </w:tabs>
        <w:spacing w:after="0" w:line="240" w:lineRule="auto"/>
        <w:ind w:left="0" w:firstLine="0"/>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после завершения сканирования всех бланков передать техническому специалисту заполненные формы ППЭ:</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ППЭ-05-02 «Протокол проведения </w:t>
      </w:r>
      <w:r w:rsidRPr="00C22AE3">
        <w:rPr>
          <w:rFonts w:ascii="Times New Roman" w:hAnsi="Times New Roman"/>
          <w:color w:val="000000"/>
          <w:sz w:val="24"/>
          <w:szCs w:val="24"/>
        </w:rPr>
        <w:t>экзамена</w:t>
      </w:r>
      <w:r w:rsidRPr="00C22AE3">
        <w:rPr>
          <w:rFonts w:ascii="Times New Roman" w:eastAsia="Calibri" w:hAnsi="Times New Roman"/>
          <w:sz w:val="24"/>
          <w:szCs w:val="24"/>
          <w:lang w:eastAsia="en-US"/>
        </w:rPr>
        <w:t xml:space="preserve"> в аудитории»;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ППЭ-07 «Список работников ППЭ </w:t>
      </w:r>
      <w:r w:rsidRPr="00C22AE3">
        <w:rPr>
          <w:rFonts w:ascii="Times New Roman" w:hAnsi="Times New Roman"/>
          <w:sz w:val="24"/>
          <w:szCs w:val="24"/>
        </w:rPr>
        <w:t>и общественных наблюдателей</w:t>
      </w:r>
      <w:r w:rsidRPr="00C22AE3">
        <w:rPr>
          <w:rFonts w:ascii="Times New Roman" w:eastAsia="Calibri" w:hAnsi="Times New Roman"/>
          <w:sz w:val="24"/>
          <w:szCs w:val="24"/>
          <w:lang w:eastAsia="en-US"/>
        </w:rPr>
        <w:t>»;</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ППЭ-12-02 «Ведомость коррекции персональных данных участников </w:t>
      </w:r>
      <w:r w:rsidRPr="00C22AE3">
        <w:rPr>
          <w:rFonts w:ascii="Times New Roman" w:hAnsi="Times New Roman"/>
          <w:color w:val="000000"/>
          <w:sz w:val="24"/>
          <w:szCs w:val="24"/>
        </w:rPr>
        <w:t xml:space="preserve">экзамена </w:t>
      </w:r>
      <w:r w:rsidRPr="00C22AE3">
        <w:rPr>
          <w:rFonts w:ascii="Times New Roman" w:eastAsia="Calibri" w:hAnsi="Times New Roman"/>
          <w:sz w:val="24"/>
          <w:szCs w:val="24"/>
          <w:lang w:eastAsia="en-US"/>
        </w:rPr>
        <w:t>в аудитории» (при наличии);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lastRenderedPageBreak/>
        <w:t xml:space="preserve">ППЭ-12-04-МАШ «Ведомость учета времени отсутствия участников </w:t>
      </w:r>
      <w:r w:rsidRPr="00C22AE3">
        <w:rPr>
          <w:rFonts w:ascii="Times New Roman" w:hAnsi="Times New Roman"/>
          <w:color w:val="000000"/>
          <w:sz w:val="24"/>
          <w:szCs w:val="24"/>
        </w:rPr>
        <w:t xml:space="preserve">экзамена </w:t>
      </w:r>
      <w:r w:rsidRPr="00C22AE3">
        <w:rPr>
          <w:rFonts w:ascii="Times New Roman" w:eastAsia="Calibri" w:hAnsi="Times New Roman"/>
          <w:sz w:val="24"/>
          <w:szCs w:val="24"/>
          <w:lang w:eastAsia="en-US"/>
        </w:rPr>
        <w:t>в аудитории»;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ППЭ-14-01 «Акт приёмки-передачи экзаменационных материалов в ППЭ»;</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ППЭ-13-02-МАШ «Сводная ведомость учёта участников и использования экзаменационных материалов в ППЭ»;</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ППЭ-18-МАШ «Акт общественного наблюдения за проведением </w:t>
      </w:r>
      <w:r w:rsidRPr="00C22AE3">
        <w:rPr>
          <w:rFonts w:ascii="Times New Roman" w:hAnsi="Times New Roman"/>
          <w:color w:val="000000"/>
          <w:sz w:val="24"/>
          <w:szCs w:val="24"/>
        </w:rPr>
        <w:t xml:space="preserve">экзамена </w:t>
      </w:r>
      <w:r w:rsidRPr="00C22AE3">
        <w:rPr>
          <w:rFonts w:ascii="Times New Roman" w:eastAsia="Calibri" w:hAnsi="Times New Roman"/>
          <w:sz w:val="24"/>
          <w:szCs w:val="24"/>
          <w:lang w:eastAsia="en-US"/>
        </w:rPr>
        <w:t>в ППЭ» (при наличии);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ППЭ-19 «Контроль изменения состава работников в день экзамена» (при наличии);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ППЭ-21 «Акт об удалении участника </w:t>
      </w:r>
      <w:r w:rsidRPr="00C22AE3">
        <w:rPr>
          <w:rFonts w:ascii="Times New Roman" w:hAnsi="Times New Roman"/>
          <w:color w:val="000000"/>
          <w:sz w:val="24"/>
          <w:szCs w:val="24"/>
        </w:rPr>
        <w:t>экзамена</w:t>
      </w:r>
      <w:r w:rsidRPr="00C22AE3">
        <w:rPr>
          <w:rFonts w:ascii="Times New Roman" w:eastAsia="Calibri" w:hAnsi="Times New Roman"/>
          <w:sz w:val="24"/>
          <w:szCs w:val="24"/>
          <w:lang w:eastAsia="en-US"/>
        </w:rPr>
        <w:t>» (при наличии);</w:t>
      </w:r>
    </w:p>
    <w:p w:rsidR="009916D8" w:rsidRPr="00C22AE3" w:rsidRDefault="009916D8" w:rsidP="008F5E86">
      <w:pPr>
        <w:numPr>
          <w:ilvl w:val="0"/>
          <w:numId w:val="17"/>
        </w:numPr>
        <w:spacing w:after="0" w:line="240" w:lineRule="auto"/>
        <w:ind w:left="1134" w:hanging="567"/>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ППЭ-22 «Акт о досрочном завершении экзамена </w:t>
      </w:r>
      <w:r w:rsidRPr="00C22AE3">
        <w:rPr>
          <w:rFonts w:ascii="Times New Roman" w:eastAsia="Calibri" w:hAnsi="Times New Roman"/>
          <w:color w:val="000000"/>
          <w:sz w:val="24"/>
          <w:szCs w:val="24"/>
        </w:rPr>
        <w:t>по объективным причинам</w:t>
      </w:r>
      <w:r w:rsidRPr="00C22AE3">
        <w:rPr>
          <w:rFonts w:ascii="Times New Roman" w:eastAsia="Calibri" w:hAnsi="Times New Roman"/>
          <w:sz w:val="24"/>
          <w:szCs w:val="24"/>
          <w:lang w:eastAsia="en-US"/>
        </w:rPr>
        <w:t>» (при наличии).</w:t>
      </w:r>
    </w:p>
    <w:p w:rsidR="009916D8" w:rsidRPr="00C22AE3" w:rsidRDefault="009916D8" w:rsidP="00C22AE3">
      <w:pPr>
        <w:spacing w:after="0" w:line="240" w:lineRule="auto"/>
        <w:ind w:firstLine="709"/>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Также передаются для сканирования материалы апелляций о нарушении установленного порядка проведения ЕГЭ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916D8" w:rsidRPr="00C22AE3" w:rsidRDefault="009916D8" w:rsidP="00C22AE3">
      <w:pPr>
        <w:spacing w:after="0" w:line="240" w:lineRule="auto"/>
        <w:ind w:firstLine="709"/>
        <w:contextualSpacing/>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Технический специалист выполняет калибровку сканера на эталонном калибровочном листе</w:t>
      </w:r>
      <w:r w:rsidR="0085672A">
        <w:rPr>
          <w:rFonts w:ascii="Times New Roman" w:eastAsia="Calibri" w:hAnsi="Times New Roman"/>
          <w:sz w:val="24"/>
          <w:szCs w:val="24"/>
          <w:lang w:eastAsia="en-US"/>
        </w:rPr>
        <w:t>,</w:t>
      </w:r>
      <w:r w:rsidRPr="00C22AE3">
        <w:rPr>
          <w:rFonts w:ascii="Times New Roman" w:eastAsia="Calibri" w:hAnsi="Times New Roman"/>
          <w:sz w:val="24"/>
          <w:szCs w:val="24"/>
          <w:lang w:eastAsia="en-US"/>
        </w:rPr>
        <w:t xml:space="preserve">  сканирует полученные формы ППЭ и возвращает руководителю ППЭ.</w:t>
      </w:r>
    </w:p>
    <w:p w:rsidR="00DE2C57" w:rsidRP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После завершения передачи всех пакетов с электронными образами бланков ЕГЭ и форм ППЭ (статус пакетов принимает значение «передан») проконтролировать передачу техническим специалистом статуса о завершении передачи ЭМ в РЦОИ.</w:t>
      </w:r>
    </w:p>
    <w:p w:rsidR="00DE2C57" w:rsidRP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регистрации и форм ППЭ (статус пакетов принимает значение «подтвержден»).</w:t>
      </w:r>
    </w:p>
    <w:p w:rsid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 xml:space="preserve">После получения от РЦОИ подтверждения по всем переданным пакетам: </w:t>
      </w:r>
    </w:p>
    <w:p w:rsidR="00DE2C57" w:rsidRP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подписать напечатанный протокол проведения процедуры сканирования(подписывается техническим специалистом, руководителем ППЭ и членом ГЭК и остается на хранение в ППЭ);</w:t>
      </w:r>
    </w:p>
    <w:p w:rsidR="00DE2C57" w:rsidRP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проконтролировать передачу электронного журнала (журналов) работы станции сканирования и статуса «Бланки переданы в РЦОИ» на основной станции авторизации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DE2C57" w:rsidRP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После сканирования всех материалов совместно с членом ГЭК ещё раз пересчитать все бланки ЕГЭ, сверить информацию на сопроводительных бланках ВДП, в которых бланки ЕГЭ были доставлены из аудиторий в Штаб ППЭ, и нового ВДП, проверить, что в новые ВДП вложены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rsidR="00DE2C57" w:rsidRDefault="00DE2C57" w:rsidP="00DE2C57">
      <w:pPr>
        <w:spacing w:after="0" w:line="240" w:lineRule="auto"/>
        <w:ind w:firstLine="709"/>
        <w:jc w:val="both"/>
        <w:rPr>
          <w:rFonts w:ascii="Times New Roman" w:eastAsia="Calibri" w:hAnsi="Times New Roman"/>
          <w:sz w:val="24"/>
          <w:szCs w:val="24"/>
          <w:lang w:eastAsia="en-US"/>
        </w:rPr>
      </w:pPr>
      <w:r w:rsidRPr="00DE2C57">
        <w:rPr>
          <w:rFonts w:ascii="Times New Roman" w:eastAsia="Calibri" w:hAnsi="Times New Roman"/>
          <w:sz w:val="24"/>
          <w:szCs w:val="24"/>
          <w:lang w:eastAsia="en-US"/>
        </w:rPr>
        <w:t>Передать материалы экзамена члену ГЭК по форме ППЭ 14-01 «Акт приёма-передачи экзаменационных материалов в ППЭ».</w:t>
      </w:r>
    </w:p>
    <w:p w:rsidR="009916D8" w:rsidRPr="00C22AE3" w:rsidRDefault="009916D8" w:rsidP="00DE2C57">
      <w:pPr>
        <w:spacing w:after="0" w:line="240" w:lineRule="auto"/>
        <w:ind w:firstLine="709"/>
        <w:jc w:val="both"/>
        <w:rPr>
          <w:rFonts w:ascii="Times New Roman" w:hAnsi="Times New Roman"/>
          <w:b/>
          <w:sz w:val="24"/>
          <w:szCs w:val="24"/>
        </w:rPr>
      </w:pPr>
      <w:r w:rsidRPr="00C22AE3">
        <w:rPr>
          <w:rFonts w:ascii="Times New Roman" w:hAnsi="Times New Roman"/>
          <w:b/>
          <w:sz w:val="24"/>
          <w:szCs w:val="24"/>
        </w:rPr>
        <w:t>Присутствовать при упаковке членами ГЭК в сейф-пакеты ЭМ за специально подготовленным столом, находящимся в зоне видимости камер видеонаблюдения</w:t>
      </w:r>
      <w:r w:rsidR="00DE2C57">
        <w:rPr>
          <w:rFonts w:ascii="Times New Roman" w:hAnsi="Times New Roman"/>
          <w:b/>
          <w:sz w:val="24"/>
          <w:szCs w:val="24"/>
        </w:rPr>
        <w:t xml:space="preserve">, </w:t>
      </w:r>
      <w:r w:rsidR="00DE2C57" w:rsidRPr="00DE2C57">
        <w:rPr>
          <w:rFonts w:ascii="Times New Roman" w:hAnsi="Times New Roman"/>
          <w:b/>
          <w:sz w:val="24"/>
          <w:szCs w:val="24"/>
        </w:rPr>
        <w:t xml:space="preserve">материалов экзамена для последующей передачи на хранение </w:t>
      </w:r>
      <w:r w:rsidR="0070611E">
        <w:rPr>
          <w:rFonts w:ascii="Times New Roman" w:hAnsi="Times New Roman"/>
          <w:b/>
          <w:sz w:val="24"/>
          <w:szCs w:val="24"/>
        </w:rPr>
        <w:t>в РЦОИ</w:t>
      </w:r>
      <w:r w:rsidRPr="00C22AE3">
        <w:rPr>
          <w:rFonts w:ascii="Times New Roman" w:hAnsi="Times New Roman"/>
          <w:b/>
          <w:sz w:val="24"/>
          <w:szCs w:val="24"/>
        </w:rPr>
        <w:t>.</w:t>
      </w:r>
    </w:p>
    <w:p w:rsidR="009916D8" w:rsidRPr="00C22AE3" w:rsidRDefault="009916D8" w:rsidP="00C22AE3">
      <w:pPr>
        <w:tabs>
          <w:tab w:val="left" w:pos="1140"/>
        </w:tabs>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w:t>
      </w:r>
      <w:r w:rsidRPr="00C22AE3">
        <w:rPr>
          <w:rFonts w:ascii="Times New Roman" w:eastAsia="Calibri" w:hAnsi="Times New Roman"/>
          <w:sz w:val="24"/>
          <w:szCs w:val="24"/>
          <w:lang w:eastAsia="en-US"/>
        </w:rPr>
        <w:t>(кроме экзамена по китайскому языку)</w:t>
      </w:r>
      <w:r w:rsidRPr="00C22AE3">
        <w:rPr>
          <w:rFonts w:ascii="Times New Roman" w:hAnsi="Times New Roman"/>
          <w:sz w:val="24"/>
          <w:szCs w:val="24"/>
        </w:rPr>
        <w:t xml:space="preserve">. </w:t>
      </w:r>
    </w:p>
    <w:p w:rsidR="00C37C28" w:rsidRDefault="009916D8" w:rsidP="00C22AE3">
      <w:pPr>
        <w:tabs>
          <w:tab w:val="left" w:pos="1140"/>
        </w:tabs>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По окончании проведения всех запланированных в ППЭ экзаменов неиспользованные ДБО № 2 </w:t>
      </w:r>
      <w:r w:rsidRPr="00C22AE3">
        <w:rPr>
          <w:rFonts w:ascii="Times New Roman" w:eastAsia="Calibri" w:hAnsi="Times New Roman"/>
          <w:sz w:val="24"/>
          <w:szCs w:val="24"/>
          <w:lang w:eastAsia="en-US"/>
        </w:rPr>
        <w:t xml:space="preserve">(в том числе ДБО № 2 по китайскому языку) </w:t>
      </w:r>
      <w:r w:rsidRPr="00C22AE3">
        <w:rPr>
          <w:rFonts w:ascii="Times New Roman" w:hAnsi="Times New Roman"/>
          <w:sz w:val="24"/>
          <w:szCs w:val="24"/>
        </w:rPr>
        <w:t xml:space="preserve">направляются в РЦОИ вместе с другими неиспользованными ЭМ (упаковываются вместе с ВДП и формами ППЭ). </w:t>
      </w:r>
    </w:p>
    <w:p w:rsidR="009916D8" w:rsidRPr="00C22AE3" w:rsidRDefault="009916D8" w:rsidP="00C22AE3">
      <w:pPr>
        <w:tabs>
          <w:tab w:val="left" w:pos="1140"/>
        </w:tabs>
        <w:spacing w:after="0" w:line="240" w:lineRule="auto"/>
        <w:ind w:firstLine="709"/>
        <w:jc w:val="both"/>
        <w:rPr>
          <w:rFonts w:ascii="Times New Roman" w:eastAsia="Calibri" w:hAnsi="Times New Roman"/>
          <w:sz w:val="24"/>
          <w:szCs w:val="24"/>
          <w:lang w:eastAsia="en-US"/>
        </w:rPr>
      </w:pPr>
      <w:r w:rsidRPr="00C22AE3">
        <w:rPr>
          <w:rFonts w:ascii="Times New Roman" w:eastAsia="Calibri" w:hAnsi="Times New Roman"/>
          <w:sz w:val="24"/>
          <w:szCs w:val="24"/>
          <w:lang w:eastAsia="en-US"/>
        </w:rPr>
        <w:t xml:space="preserve">Все материалы упаковываются в сейф-пакеты </w:t>
      </w:r>
      <w:r w:rsidRPr="00C22AE3">
        <w:rPr>
          <w:rFonts w:ascii="Times New Roman" w:eastAsia="Calibri" w:hAnsi="Times New Roman"/>
          <w:sz w:val="24"/>
          <w:szCs w:val="24"/>
        </w:rPr>
        <w:t>и передаются на хранение в РЦОИ</w:t>
      </w:r>
      <w:r w:rsidRPr="00C22AE3">
        <w:rPr>
          <w:rFonts w:ascii="Times New Roman" w:eastAsia="Calibri" w:hAnsi="Times New Roman"/>
          <w:sz w:val="24"/>
          <w:szCs w:val="24"/>
          <w:lang w:eastAsia="en-US"/>
        </w:rPr>
        <w:t xml:space="preserve">. </w:t>
      </w:r>
    </w:p>
    <w:p w:rsidR="005151A2" w:rsidRPr="005151A2" w:rsidRDefault="005151A2" w:rsidP="005151A2">
      <w:pPr>
        <w:tabs>
          <w:tab w:val="left" w:pos="1140"/>
        </w:tabs>
        <w:spacing w:after="0" w:line="240" w:lineRule="auto"/>
        <w:ind w:firstLine="709"/>
        <w:jc w:val="both"/>
        <w:rPr>
          <w:rFonts w:ascii="Times New Roman" w:eastAsia="Calibri" w:hAnsi="Times New Roman"/>
          <w:sz w:val="24"/>
          <w:szCs w:val="24"/>
        </w:rPr>
      </w:pPr>
      <w:r w:rsidRPr="005151A2">
        <w:rPr>
          <w:rFonts w:ascii="Times New Roman" w:eastAsia="Calibri" w:hAnsi="Times New Roman"/>
          <w:sz w:val="24"/>
          <w:szCs w:val="24"/>
        </w:rPr>
        <w:t>При этом:</w:t>
      </w:r>
    </w:p>
    <w:p w:rsidR="005151A2" w:rsidRPr="005151A2" w:rsidRDefault="005151A2" w:rsidP="008F5E86">
      <w:pPr>
        <w:numPr>
          <w:ilvl w:val="0"/>
          <w:numId w:val="140"/>
        </w:numPr>
        <w:tabs>
          <w:tab w:val="left" w:pos="567"/>
        </w:tabs>
        <w:spacing w:after="0" w:line="240" w:lineRule="auto"/>
        <w:ind w:left="0" w:firstLine="0"/>
        <w:jc w:val="both"/>
        <w:rPr>
          <w:rFonts w:ascii="Times New Roman" w:eastAsia="Calibri" w:hAnsi="Times New Roman"/>
          <w:b/>
          <w:sz w:val="24"/>
          <w:szCs w:val="24"/>
          <w:lang w:eastAsia="en-US"/>
        </w:rPr>
      </w:pPr>
      <w:r w:rsidRPr="005151A2">
        <w:rPr>
          <w:rFonts w:ascii="Times New Roman" w:hAnsi="Times New Roman"/>
          <w:b/>
          <w:sz w:val="24"/>
          <w:szCs w:val="24"/>
        </w:rPr>
        <w:t>в первый сейф</w:t>
      </w:r>
      <w:r w:rsidRPr="005151A2">
        <w:rPr>
          <w:rFonts w:ascii="Times New Roman" w:hAnsi="Times New Roman"/>
          <w:b/>
          <w:color w:val="000000"/>
          <w:sz w:val="24"/>
          <w:szCs w:val="24"/>
        </w:rPr>
        <w:t>-пакет большой (курьер-пакет)</w:t>
      </w:r>
      <w:r w:rsidRPr="005151A2">
        <w:rPr>
          <w:rFonts w:ascii="Times New Roman" w:hAnsi="Times New Roman"/>
          <w:color w:val="000000"/>
          <w:sz w:val="24"/>
          <w:szCs w:val="24"/>
        </w:rPr>
        <w:t xml:space="preserve"> (в </w:t>
      </w:r>
      <w:r w:rsidR="00D1478D">
        <w:rPr>
          <w:rFonts w:ascii="Times New Roman" w:hAnsi="Times New Roman"/>
          <w:color w:val="000000"/>
          <w:sz w:val="24"/>
          <w:szCs w:val="24"/>
        </w:rPr>
        <w:t>карман</w:t>
      </w:r>
      <w:r w:rsidRPr="005151A2">
        <w:rPr>
          <w:rFonts w:ascii="Times New Roman" w:hAnsi="Times New Roman"/>
          <w:color w:val="000000"/>
          <w:sz w:val="24"/>
          <w:szCs w:val="24"/>
        </w:rPr>
        <w:t xml:space="preserve"> для сопроводительных документов вкладывается бирка </w:t>
      </w:r>
      <w:r w:rsidRPr="005151A2">
        <w:rPr>
          <w:rFonts w:ascii="Times New Roman" w:hAnsi="Times New Roman"/>
          <w:sz w:val="24"/>
          <w:szCs w:val="24"/>
        </w:rPr>
        <w:t>СЕЙФ-ПАКЕТ №1 «Материалы ЕГЭ на обработку в РЦОИ»</w:t>
      </w:r>
      <w:r w:rsidRPr="005151A2">
        <w:rPr>
          <w:rFonts w:ascii="Times New Roman" w:hAnsi="Times New Roman"/>
          <w:color w:val="000000"/>
          <w:sz w:val="24"/>
          <w:szCs w:val="24"/>
        </w:rPr>
        <w:t xml:space="preserve">) вкладываются все </w:t>
      </w:r>
      <w:r w:rsidRPr="005151A2">
        <w:rPr>
          <w:rFonts w:ascii="Times New Roman" w:hAnsi="Times New Roman"/>
          <w:sz w:val="24"/>
          <w:szCs w:val="24"/>
        </w:rPr>
        <w:t xml:space="preserve">ВДП с бланками ответов </w:t>
      </w:r>
      <w:r w:rsidRPr="005151A2">
        <w:rPr>
          <w:rFonts w:ascii="Times New Roman" w:eastAsia="Calibri" w:hAnsi="Times New Roman"/>
          <w:sz w:val="24"/>
          <w:szCs w:val="24"/>
          <w:lang w:eastAsia="en-US"/>
        </w:rPr>
        <w:t>и калибровочными листами из соответствующих аудиторий</w:t>
      </w:r>
      <w:r>
        <w:rPr>
          <w:rFonts w:ascii="Times New Roman" w:eastAsia="Calibri" w:hAnsi="Times New Roman"/>
          <w:sz w:val="24"/>
          <w:szCs w:val="24"/>
          <w:lang w:eastAsia="en-US"/>
        </w:rPr>
        <w:t>, а также</w:t>
      </w:r>
      <w:r w:rsidRPr="005151A2">
        <w:rPr>
          <w:rFonts w:ascii="Times New Roman" w:hAnsi="Times New Roman"/>
          <w:sz w:val="24"/>
          <w:szCs w:val="24"/>
        </w:rPr>
        <w:t xml:space="preserve"> формы ППЭ.</w:t>
      </w:r>
      <w:r w:rsidRPr="005151A2">
        <w:rPr>
          <w:rFonts w:ascii="Times New Roman" w:eastAsia="Calibri" w:hAnsi="Times New Roman"/>
          <w:sz w:val="24"/>
          <w:szCs w:val="24"/>
          <w:lang w:eastAsia="en-US"/>
        </w:rPr>
        <w:t xml:space="preserve"> При упаковке форм ППЭ</w:t>
      </w:r>
      <w:r w:rsidRPr="005151A2">
        <w:rPr>
          <w:rFonts w:ascii="Times New Roman" w:eastAsia="Calibri" w:hAnsi="Times New Roman"/>
          <w:b/>
          <w:sz w:val="24"/>
          <w:szCs w:val="24"/>
          <w:lang w:eastAsia="en-US"/>
        </w:rPr>
        <w:t xml:space="preserve"> файлы НЕ ИСПОЛЬЗОВАТЬ!</w:t>
      </w:r>
    </w:p>
    <w:p w:rsidR="005151A2" w:rsidRPr="005151A2" w:rsidRDefault="005151A2" w:rsidP="008F5E86">
      <w:pPr>
        <w:pStyle w:val="aff"/>
        <w:numPr>
          <w:ilvl w:val="0"/>
          <w:numId w:val="140"/>
        </w:numPr>
        <w:tabs>
          <w:tab w:val="left" w:pos="567"/>
        </w:tabs>
        <w:spacing w:after="0" w:line="240" w:lineRule="auto"/>
        <w:ind w:left="0" w:firstLine="0"/>
        <w:jc w:val="both"/>
        <w:rPr>
          <w:color w:val="000000"/>
          <w:sz w:val="24"/>
          <w:szCs w:val="24"/>
        </w:rPr>
      </w:pPr>
      <w:r w:rsidRPr="005151A2">
        <w:rPr>
          <w:b/>
          <w:sz w:val="24"/>
          <w:szCs w:val="24"/>
        </w:rPr>
        <w:lastRenderedPageBreak/>
        <w:t>во второй сейф</w:t>
      </w:r>
      <w:r w:rsidRPr="005151A2">
        <w:rPr>
          <w:b/>
          <w:color w:val="000000"/>
          <w:sz w:val="24"/>
          <w:szCs w:val="24"/>
        </w:rPr>
        <w:t>-пакет большой (курьер-пакет)</w:t>
      </w:r>
      <w:r w:rsidRPr="005151A2">
        <w:rPr>
          <w:color w:val="000000"/>
          <w:sz w:val="24"/>
          <w:szCs w:val="24"/>
        </w:rPr>
        <w:t xml:space="preserve"> (в </w:t>
      </w:r>
      <w:r w:rsidR="00D1478D">
        <w:rPr>
          <w:color w:val="000000"/>
          <w:sz w:val="24"/>
          <w:szCs w:val="24"/>
        </w:rPr>
        <w:t>карман</w:t>
      </w:r>
      <w:r w:rsidRPr="005151A2">
        <w:rPr>
          <w:color w:val="000000"/>
          <w:sz w:val="24"/>
          <w:szCs w:val="24"/>
        </w:rPr>
        <w:t xml:space="preserve"> для сопроводительных документов вкладывается бирка </w:t>
      </w:r>
      <w:r w:rsidRPr="005151A2">
        <w:rPr>
          <w:sz w:val="24"/>
          <w:szCs w:val="24"/>
        </w:rPr>
        <w:t>СЕЙФ-ПАКЕТ №2 «Материалы ЕГЭ на ХРАНЕНИЕ в РЦОИ»</w:t>
      </w:r>
      <w:r w:rsidRPr="005151A2">
        <w:rPr>
          <w:color w:val="000000"/>
          <w:sz w:val="24"/>
          <w:szCs w:val="24"/>
        </w:rPr>
        <w:t>) вкладываются:</w:t>
      </w:r>
    </w:p>
    <w:p w:rsidR="005151A2" w:rsidRPr="005151A2" w:rsidRDefault="005151A2" w:rsidP="008F5E86">
      <w:pPr>
        <w:numPr>
          <w:ilvl w:val="2"/>
          <w:numId w:val="138"/>
        </w:numPr>
        <w:tabs>
          <w:tab w:val="left" w:pos="1276"/>
        </w:tabs>
        <w:spacing w:after="0" w:line="240" w:lineRule="auto"/>
        <w:ind w:left="1276" w:hanging="425"/>
        <w:contextualSpacing/>
        <w:jc w:val="both"/>
        <w:rPr>
          <w:rFonts w:ascii="Times New Roman" w:hAnsi="Times New Roman"/>
          <w:color w:val="000000"/>
          <w:sz w:val="24"/>
          <w:szCs w:val="24"/>
          <w:lang w:eastAsia="en-US"/>
        </w:rPr>
      </w:pPr>
      <w:r w:rsidRPr="005151A2">
        <w:rPr>
          <w:rFonts w:ascii="Times New Roman" w:hAnsi="Times New Roman"/>
          <w:b/>
          <w:color w:val="000000"/>
          <w:sz w:val="24"/>
          <w:szCs w:val="24"/>
          <w:lang w:eastAsia="en-US"/>
        </w:rPr>
        <w:t>1 сейф-пакет стандартный</w:t>
      </w:r>
      <w:r w:rsidRPr="005151A2">
        <w:rPr>
          <w:rFonts w:ascii="Times New Roman" w:hAnsi="Times New Roman"/>
          <w:color w:val="000000"/>
          <w:sz w:val="24"/>
          <w:szCs w:val="24"/>
          <w:lang w:eastAsia="en-US"/>
        </w:rPr>
        <w:t xml:space="preserve"> с неиспользованными дисками (в </w:t>
      </w:r>
      <w:r w:rsidR="00D1478D">
        <w:rPr>
          <w:rFonts w:ascii="Times New Roman" w:hAnsi="Times New Roman"/>
          <w:color w:val="000000"/>
          <w:sz w:val="24"/>
          <w:szCs w:val="24"/>
          <w:lang w:eastAsia="en-US"/>
        </w:rPr>
        <w:t>карман</w:t>
      </w:r>
      <w:r w:rsidRPr="005151A2">
        <w:rPr>
          <w:rFonts w:ascii="Times New Roman" w:hAnsi="Times New Roman"/>
          <w:color w:val="000000"/>
          <w:sz w:val="24"/>
          <w:szCs w:val="24"/>
          <w:lang w:eastAsia="en-US"/>
        </w:rPr>
        <w:t xml:space="preserve"> для сопроводительных документов вкладывается бирка </w:t>
      </w:r>
      <w:r w:rsidRPr="005151A2">
        <w:rPr>
          <w:rFonts w:ascii="Times New Roman" w:hAnsi="Times New Roman"/>
          <w:sz w:val="24"/>
          <w:szCs w:val="24"/>
          <w:lang w:eastAsia="en-US"/>
        </w:rPr>
        <w:t>СЕЙФ-ПАКЕТ № 1 «Неиспользованные диски с ЭМ»</w:t>
      </w:r>
      <w:r w:rsidRPr="005151A2">
        <w:rPr>
          <w:rFonts w:ascii="Times New Roman" w:hAnsi="Times New Roman"/>
          <w:color w:val="000000"/>
          <w:sz w:val="24"/>
          <w:szCs w:val="24"/>
          <w:lang w:eastAsia="en-US"/>
        </w:rPr>
        <w:t>);</w:t>
      </w:r>
    </w:p>
    <w:p w:rsidR="005151A2" w:rsidRPr="005151A2" w:rsidRDefault="005151A2" w:rsidP="008F5E86">
      <w:pPr>
        <w:numPr>
          <w:ilvl w:val="2"/>
          <w:numId w:val="138"/>
        </w:numPr>
        <w:tabs>
          <w:tab w:val="left" w:pos="1276"/>
        </w:tabs>
        <w:spacing w:after="0" w:line="240" w:lineRule="auto"/>
        <w:ind w:left="1276" w:hanging="425"/>
        <w:contextualSpacing/>
        <w:jc w:val="both"/>
        <w:rPr>
          <w:rFonts w:ascii="Times New Roman" w:hAnsi="Times New Roman"/>
          <w:color w:val="000000"/>
          <w:sz w:val="24"/>
          <w:szCs w:val="24"/>
          <w:lang w:eastAsia="en-US"/>
        </w:rPr>
      </w:pPr>
      <w:r w:rsidRPr="005151A2">
        <w:rPr>
          <w:rFonts w:ascii="Times New Roman" w:hAnsi="Times New Roman"/>
          <w:b/>
          <w:color w:val="000000"/>
          <w:sz w:val="24"/>
          <w:szCs w:val="24"/>
          <w:lang w:eastAsia="en-US"/>
        </w:rPr>
        <w:t>2 сейф-пакет стандартный</w:t>
      </w:r>
      <w:r w:rsidRPr="005151A2">
        <w:rPr>
          <w:rFonts w:ascii="Times New Roman" w:hAnsi="Times New Roman"/>
          <w:color w:val="000000"/>
          <w:sz w:val="24"/>
          <w:szCs w:val="24"/>
          <w:lang w:eastAsia="en-US"/>
        </w:rPr>
        <w:t xml:space="preserve"> с </w:t>
      </w:r>
      <w:r w:rsidRPr="005151A2">
        <w:rPr>
          <w:rFonts w:ascii="Times New Roman" w:hAnsi="Times New Roman"/>
          <w:sz w:val="24"/>
          <w:szCs w:val="24"/>
          <w:lang w:eastAsia="en-US"/>
        </w:rPr>
        <w:t xml:space="preserve">ВДП с испорченными ЭМ + использованные диски </w:t>
      </w:r>
      <w:r w:rsidRPr="005151A2">
        <w:rPr>
          <w:rFonts w:ascii="Times New Roman" w:hAnsi="Times New Roman"/>
          <w:color w:val="000000"/>
          <w:sz w:val="24"/>
          <w:szCs w:val="24"/>
          <w:lang w:eastAsia="en-US"/>
        </w:rPr>
        <w:t xml:space="preserve">(в </w:t>
      </w:r>
      <w:r w:rsidR="00D1478D">
        <w:rPr>
          <w:rFonts w:ascii="Times New Roman" w:hAnsi="Times New Roman"/>
          <w:color w:val="000000"/>
          <w:sz w:val="24"/>
          <w:szCs w:val="24"/>
          <w:lang w:eastAsia="en-US"/>
        </w:rPr>
        <w:t>карман</w:t>
      </w:r>
      <w:r w:rsidRPr="005151A2">
        <w:rPr>
          <w:rFonts w:ascii="Times New Roman" w:hAnsi="Times New Roman"/>
          <w:color w:val="000000"/>
          <w:sz w:val="24"/>
          <w:szCs w:val="24"/>
          <w:lang w:eastAsia="en-US"/>
        </w:rPr>
        <w:t xml:space="preserve"> для сопроводительных документов вкладывается </w:t>
      </w:r>
      <w:r w:rsidRPr="005151A2">
        <w:rPr>
          <w:rFonts w:ascii="Times New Roman" w:hAnsi="Times New Roman"/>
          <w:color w:val="000000"/>
          <w:sz w:val="24"/>
          <w:szCs w:val="24"/>
        </w:rPr>
        <w:t xml:space="preserve">форма ППЭ-11 и </w:t>
      </w:r>
      <w:r w:rsidRPr="005151A2">
        <w:rPr>
          <w:rFonts w:ascii="Times New Roman" w:hAnsi="Times New Roman"/>
          <w:color w:val="000000"/>
          <w:sz w:val="24"/>
          <w:szCs w:val="24"/>
          <w:lang w:eastAsia="en-US"/>
        </w:rPr>
        <w:t xml:space="preserve">копия </w:t>
      </w:r>
      <w:r w:rsidRPr="005151A2">
        <w:rPr>
          <w:rFonts w:ascii="Times New Roman" w:eastAsia="Calibri" w:hAnsi="Times New Roman"/>
          <w:sz w:val="24"/>
          <w:szCs w:val="24"/>
          <w:lang w:eastAsia="en-US"/>
        </w:rPr>
        <w:t>заполненной формы ППЭ-14-04 «Ведомость материалов доставочного сейф-пакета»</w:t>
      </w:r>
      <w:r w:rsidRPr="005151A2">
        <w:rPr>
          <w:rFonts w:ascii="Times New Roman" w:hAnsi="Times New Roman"/>
          <w:color w:val="000000"/>
          <w:sz w:val="24"/>
          <w:szCs w:val="24"/>
          <w:lang w:eastAsia="en-US"/>
        </w:rPr>
        <w:t>);</w:t>
      </w:r>
    </w:p>
    <w:p w:rsidR="005151A2" w:rsidRPr="005151A2" w:rsidRDefault="005151A2" w:rsidP="008F5E86">
      <w:pPr>
        <w:numPr>
          <w:ilvl w:val="2"/>
          <w:numId w:val="138"/>
        </w:numPr>
        <w:tabs>
          <w:tab w:val="left" w:pos="1276"/>
        </w:tabs>
        <w:spacing w:after="0" w:line="240" w:lineRule="auto"/>
        <w:ind w:left="1276" w:hanging="425"/>
        <w:contextualSpacing/>
        <w:jc w:val="both"/>
        <w:rPr>
          <w:rFonts w:ascii="Times New Roman" w:hAnsi="Times New Roman"/>
          <w:color w:val="000000"/>
          <w:sz w:val="24"/>
          <w:szCs w:val="24"/>
          <w:lang w:eastAsia="en-US"/>
        </w:rPr>
      </w:pPr>
      <w:r w:rsidRPr="005151A2">
        <w:rPr>
          <w:rFonts w:ascii="Times New Roman" w:hAnsi="Times New Roman"/>
          <w:sz w:val="24"/>
          <w:szCs w:val="24"/>
          <w:lang w:eastAsia="en-US"/>
        </w:rPr>
        <w:t>ВДП с КИМ из аудиторий.</w:t>
      </w:r>
    </w:p>
    <w:p w:rsidR="005151A2" w:rsidRPr="005151A2" w:rsidRDefault="005151A2" w:rsidP="005151A2">
      <w:pPr>
        <w:spacing w:after="0" w:line="240" w:lineRule="auto"/>
        <w:ind w:firstLine="709"/>
        <w:jc w:val="both"/>
        <w:rPr>
          <w:rFonts w:ascii="Times New Roman" w:eastAsia="Calibri" w:hAnsi="Times New Roman"/>
          <w:sz w:val="24"/>
          <w:szCs w:val="24"/>
        </w:rPr>
      </w:pPr>
      <w:r w:rsidRPr="005151A2">
        <w:rPr>
          <w:rFonts w:ascii="Times New Roman" w:eastAsia="Calibri" w:hAnsi="Times New Roman"/>
          <w:sz w:val="24"/>
          <w:szCs w:val="24"/>
        </w:rPr>
        <w:t xml:space="preserve">Также к материалам, принимаемым членом ГЭК от руководителя ППЭ, относятся </w:t>
      </w:r>
      <w:r w:rsidRPr="0085672A">
        <w:rPr>
          <w:rFonts w:ascii="Times New Roman" w:eastAsia="Calibri" w:hAnsi="Times New Roman"/>
          <w:b/>
          <w:sz w:val="24"/>
          <w:szCs w:val="24"/>
        </w:rPr>
        <w:t>и</w:t>
      </w:r>
      <w:r w:rsidRPr="0085672A">
        <w:rPr>
          <w:rFonts w:ascii="Times New Roman" w:hAnsi="Times New Roman"/>
          <w:b/>
          <w:sz w:val="24"/>
          <w:szCs w:val="24"/>
        </w:rPr>
        <w:t>спользованные листы бумаги для черновиков в конвертах</w:t>
      </w:r>
      <w:r w:rsidRPr="005151A2">
        <w:rPr>
          <w:rFonts w:ascii="Times New Roman" w:eastAsia="Calibri" w:hAnsi="Times New Roman"/>
          <w:sz w:val="24"/>
          <w:szCs w:val="24"/>
        </w:rPr>
        <w:t xml:space="preserve"> (по числу аудиторий).</w:t>
      </w:r>
    </w:p>
    <w:p w:rsidR="009916D8" w:rsidRPr="005151A2" w:rsidRDefault="009916D8" w:rsidP="00C22AE3">
      <w:pPr>
        <w:spacing w:after="0" w:line="240" w:lineRule="auto"/>
        <w:ind w:firstLine="709"/>
        <w:jc w:val="both"/>
        <w:rPr>
          <w:rFonts w:ascii="Times New Roman" w:hAnsi="Times New Roman"/>
          <w:b/>
          <w:sz w:val="24"/>
          <w:szCs w:val="24"/>
        </w:rPr>
      </w:pPr>
      <w:r w:rsidRPr="005151A2">
        <w:rPr>
          <w:rFonts w:ascii="Times New Roman" w:hAnsi="Times New Roman"/>
          <w:sz w:val="24"/>
          <w:szCs w:val="24"/>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w:t>
      </w:r>
    </w:p>
    <w:p w:rsidR="009916D8" w:rsidRPr="00C22AE3" w:rsidRDefault="009916D8" w:rsidP="00C22AE3">
      <w:pPr>
        <w:widowControl w:val="0"/>
        <w:spacing w:after="0" w:line="240" w:lineRule="auto"/>
        <w:ind w:firstLine="709"/>
        <w:contextualSpacing/>
        <w:jc w:val="both"/>
        <w:outlineLvl w:val="1"/>
        <w:rPr>
          <w:rFonts w:ascii="Times New Roman" w:eastAsia="Calibri" w:hAnsi="Times New Roman"/>
          <w:sz w:val="24"/>
          <w:szCs w:val="24"/>
          <w:lang w:eastAsia="en-US"/>
        </w:rPr>
      </w:pPr>
      <w:r w:rsidRPr="005151A2">
        <w:rPr>
          <w:rFonts w:ascii="Times New Roman" w:eastAsia="Calibri" w:hAnsi="Times New Roman"/>
          <w:sz w:val="24"/>
          <w:szCs w:val="24"/>
          <w:lang w:eastAsia="en-US"/>
        </w:rPr>
        <w:t>По завершении экзамена член ГЭК с материалами проведенного экзамена направляется в РЦОИ.</w:t>
      </w:r>
    </w:p>
    <w:p w:rsidR="009916D8" w:rsidRPr="00C22AE3" w:rsidRDefault="009916D8" w:rsidP="00C22AE3">
      <w:pPr>
        <w:pStyle w:val="af1"/>
        <w:tabs>
          <w:tab w:val="left" w:pos="4395"/>
          <w:tab w:val="left" w:pos="5245"/>
          <w:tab w:val="left" w:pos="6521"/>
        </w:tabs>
        <w:ind w:right="-1" w:firstLine="709"/>
        <w:jc w:val="both"/>
        <w:rPr>
          <w:rFonts w:ascii="Times New Roman" w:hAnsi="Times New Roman"/>
          <w:b w:val="0"/>
          <w:sz w:val="24"/>
          <w:szCs w:val="24"/>
          <w:lang w:eastAsia="en-US"/>
        </w:rPr>
      </w:pPr>
      <w:r w:rsidRPr="00C22AE3">
        <w:rPr>
          <w:rFonts w:ascii="Times New Roman" w:hAnsi="Times New Roman"/>
          <w:b w:val="0"/>
          <w:sz w:val="24"/>
          <w:szCs w:val="24"/>
          <w:lang w:eastAsia="en-US"/>
        </w:rPr>
        <w:t xml:space="preserve">В соответствии с приказом департамента образования Белгородской области </w:t>
      </w:r>
      <w:r w:rsidRPr="002F05DB">
        <w:rPr>
          <w:rFonts w:ascii="Times New Roman" w:hAnsi="Times New Roman"/>
          <w:b w:val="0"/>
          <w:sz w:val="24"/>
          <w:szCs w:val="24"/>
          <w:lang w:eastAsia="en-US"/>
        </w:rPr>
        <w:t xml:space="preserve">от </w:t>
      </w:r>
      <w:r w:rsidR="005151A2">
        <w:rPr>
          <w:rFonts w:ascii="Times New Roman" w:hAnsi="Times New Roman"/>
          <w:b w:val="0"/>
          <w:sz w:val="24"/>
          <w:szCs w:val="24"/>
          <w:lang w:eastAsia="en-US"/>
        </w:rPr>
        <w:t>02 марта</w:t>
      </w:r>
      <w:r w:rsidRPr="002F05DB">
        <w:rPr>
          <w:rFonts w:ascii="Times New Roman" w:hAnsi="Times New Roman"/>
          <w:b w:val="0"/>
          <w:sz w:val="24"/>
          <w:szCs w:val="24"/>
          <w:lang w:eastAsia="en-US"/>
        </w:rPr>
        <w:t xml:space="preserve"> 202</w:t>
      </w:r>
      <w:r w:rsidR="005151A2">
        <w:rPr>
          <w:rFonts w:ascii="Times New Roman" w:hAnsi="Times New Roman"/>
          <w:b w:val="0"/>
          <w:sz w:val="24"/>
          <w:szCs w:val="24"/>
          <w:lang w:eastAsia="en-US"/>
        </w:rPr>
        <w:t>1</w:t>
      </w:r>
      <w:r w:rsidRPr="002F05DB">
        <w:rPr>
          <w:rFonts w:ascii="Times New Roman" w:hAnsi="Times New Roman"/>
          <w:b w:val="0"/>
          <w:sz w:val="24"/>
          <w:szCs w:val="24"/>
          <w:lang w:eastAsia="en-US"/>
        </w:rPr>
        <w:t xml:space="preserve"> года №</w:t>
      </w:r>
      <w:r w:rsidR="005151A2">
        <w:rPr>
          <w:rFonts w:ascii="Times New Roman" w:hAnsi="Times New Roman"/>
          <w:b w:val="0"/>
          <w:sz w:val="24"/>
          <w:szCs w:val="24"/>
          <w:lang w:eastAsia="en-US"/>
        </w:rPr>
        <w:t>431</w:t>
      </w:r>
      <w:r w:rsidRPr="005151A2">
        <w:rPr>
          <w:rFonts w:ascii="Times New Roman" w:hAnsi="Times New Roman"/>
          <w:b w:val="0"/>
          <w:sz w:val="24"/>
          <w:szCs w:val="24"/>
          <w:lang w:eastAsia="en-US"/>
        </w:rPr>
        <w:t>«</w:t>
      </w:r>
      <w:r w:rsidRPr="005151A2">
        <w:rPr>
          <w:rFonts w:ascii="Times New Roman" w:hAnsi="Times New Roman"/>
          <w:b w:val="0"/>
          <w:sz w:val="24"/>
          <w:szCs w:val="24"/>
        </w:rPr>
        <w:t>Об утверждении размера и порядка выплаты компенсации за работу по организации и проведению государственной итоговой аттестации на территории Белгородской области в 202</w:t>
      </w:r>
      <w:r w:rsidR="005151A2" w:rsidRPr="005151A2">
        <w:rPr>
          <w:rFonts w:ascii="Times New Roman" w:hAnsi="Times New Roman"/>
          <w:b w:val="0"/>
          <w:sz w:val="24"/>
          <w:szCs w:val="24"/>
        </w:rPr>
        <w:t>1</w:t>
      </w:r>
      <w:r w:rsidRPr="005151A2">
        <w:rPr>
          <w:rFonts w:ascii="Times New Roman" w:hAnsi="Times New Roman"/>
          <w:b w:val="0"/>
          <w:sz w:val="24"/>
          <w:szCs w:val="24"/>
        </w:rPr>
        <w:t xml:space="preserve"> году» </w:t>
      </w:r>
      <w:r w:rsidRPr="005151A2">
        <w:rPr>
          <w:rFonts w:ascii="Times New Roman" w:hAnsi="Times New Roman"/>
          <w:b w:val="0"/>
          <w:sz w:val="24"/>
          <w:szCs w:val="24"/>
          <w:lang w:eastAsia="en-US"/>
        </w:rPr>
        <w:t xml:space="preserve">руководитель ППЭ </w:t>
      </w:r>
      <w:r w:rsidRPr="005151A2">
        <w:rPr>
          <w:rFonts w:ascii="Times New Roman" w:hAnsi="Times New Roman"/>
          <w:b w:val="0"/>
          <w:sz w:val="24"/>
          <w:szCs w:val="24"/>
        </w:rPr>
        <w:t xml:space="preserve">в день проведения экзамена </w:t>
      </w:r>
      <w:r w:rsidRPr="005151A2">
        <w:rPr>
          <w:rFonts w:ascii="Times New Roman" w:hAnsi="Times New Roman"/>
          <w:b w:val="0"/>
          <w:sz w:val="24"/>
          <w:szCs w:val="24"/>
          <w:lang w:eastAsia="en-US"/>
        </w:rPr>
        <w:t>ведет у</w:t>
      </w:r>
      <w:r w:rsidRPr="005151A2">
        <w:rPr>
          <w:rFonts w:ascii="Times New Roman" w:hAnsi="Times New Roman"/>
          <w:b w:val="0"/>
          <w:sz w:val="24"/>
          <w:szCs w:val="24"/>
        </w:rPr>
        <w:t>чет фактически отработанных часов педагогическими работниками, а также работниками, не являющимися педагогическими работниками, участвующими</w:t>
      </w:r>
      <w:r w:rsidRPr="00C22AE3">
        <w:rPr>
          <w:rFonts w:ascii="Times New Roman" w:hAnsi="Times New Roman"/>
          <w:b w:val="0"/>
          <w:sz w:val="24"/>
          <w:szCs w:val="24"/>
        </w:rPr>
        <w:t xml:space="preserve"> в организации и проведении ЕГЭ в ППЭ, в соответствии с формой ППЭ-07 «Список работников ППЭ и общественных наблюдателей». </w:t>
      </w:r>
    </w:p>
    <w:p w:rsidR="009916D8" w:rsidRPr="00C22AE3" w:rsidRDefault="009916D8" w:rsidP="00C22AE3">
      <w:pPr>
        <w:tabs>
          <w:tab w:val="left" w:pos="1276"/>
        </w:tabs>
        <w:spacing w:after="0" w:line="240" w:lineRule="auto"/>
        <w:ind w:firstLine="709"/>
        <w:jc w:val="both"/>
        <w:rPr>
          <w:rFonts w:ascii="Times New Roman" w:hAnsi="Times New Roman"/>
          <w:sz w:val="24"/>
          <w:szCs w:val="24"/>
        </w:rPr>
      </w:pPr>
      <w:r w:rsidRPr="00C22AE3">
        <w:rPr>
          <w:rFonts w:ascii="Times New Roman" w:hAnsi="Times New Roman"/>
          <w:sz w:val="24"/>
          <w:szCs w:val="24"/>
        </w:rPr>
        <w:t xml:space="preserve">По окончании экзамена руководитель ППЭ передает сведения </w:t>
      </w:r>
      <w:r w:rsidRPr="00C22AE3">
        <w:rPr>
          <w:rFonts w:ascii="Times New Roman" w:hAnsi="Times New Roman"/>
          <w:sz w:val="24"/>
          <w:szCs w:val="24"/>
        </w:rPr>
        <w:br/>
        <w:t>в электронном виде в формате электронной таблицы WindowsExcel о фактически отработанном времени педагогическими и иными работниками, обеспечивающими проведение ЕГЭ в ППЭ, руководителю образовательной организации, на базе которой расположен ППЭ, или уполномоченному им лицу.</w:t>
      </w:r>
    </w:p>
    <w:p w:rsidR="009916D8" w:rsidRPr="00C22AE3" w:rsidRDefault="009916D8" w:rsidP="00C22AE3">
      <w:pPr>
        <w:tabs>
          <w:tab w:val="left" w:pos="993"/>
        </w:tabs>
        <w:spacing w:after="0" w:line="240" w:lineRule="auto"/>
        <w:ind w:firstLine="709"/>
        <w:contextualSpacing/>
        <w:jc w:val="both"/>
        <w:rPr>
          <w:rFonts w:ascii="Times New Roman" w:hAnsi="Times New Roman"/>
          <w:b/>
          <w:sz w:val="24"/>
          <w:szCs w:val="24"/>
        </w:rPr>
      </w:pPr>
    </w:p>
    <w:p w:rsidR="009916D8" w:rsidRDefault="009916D8" w:rsidP="009916D8">
      <w:pPr>
        <w:spacing w:after="0" w:line="240" w:lineRule="auto"/>
        <w:ind w:firstLine="709"/>
        <w:jc w:val="both"/>
        <w:rPr>
          <w:rFonts w:ascii="Times New Roman" w:hAnsi="Times New Roman"/>
          <w:sz w:val="26"/>
          <w:szCs w:val="26"/>
        </w:rPr>
      </w:pPr>
      <w:r>
        <w:rPr>
          <w:rFonts w:ascii="Times New Roman" w:hAnsi="Times New Roman"/>
          <w:sz w:val="26"/>
          <w:szCs w:val="26"/>
        </w:rPr>
        <w:br w:type="page"/>
      </w:r>
    </w:p>
    <w:p w:rsidR="009916D8" w:rsidRDefault="009916D8" w:rsidP="009916D8">
      <w:pPr>
        <w:pStyle w:val="d2"/>
        <w:ind w:left="5392"/>
        <w:jc w:val="center"/>
        <w:rPr>
          <w:rFonts w:ascii="Times New Roman" w:hAnsi="Times New Roman"/>
          <w:b/>
          <w:sz w:val="24"/>
          <w:szCs w:val="24"/>
        </w:rPr>
      </w:pPr>
      <w:bookmarkStart w:id="0" w:name="_Toc502151619"/>
      <w:bookmarkStart w:id="1" w:name="_Toc501382557"/>
      <w:bookmarkStart w:id="2" w:name="_Toc500779265"/>
    </w:p>
    <w:p w:rsidR="009916D8" w:rsidRPr="002F05DB" w:rsidRDefault="009916D8" w:rsidP="002F05DB">
      <w:pPr>
        <w:pStyle w:val="d2"/>
        <w:jc w:val="center"/>
        <w:rPr>
          <w:rFonts w:ascii="Times New Roman" w:eastAsia="Calibri" w:hAnsi="Times New Roman"/>
          <w:b/>
          <w:noProof/>
          <w:sz w:val="24"/>
          <w:szCs w:val="24"/>
          <w:lang w:eastAsia="en-US"/>
        </w:rPr>
      </w:pPr>
      <w:r w:rsidRPr="002F05DB">
        <w:rPr>
          <w:rFonts w:ascii="Times New Roman" w:eastAsia="Calibri" w:hAnsi="Times New Roman"/>
          <w:b/>
          <w:noProof/>
          <w:sz w:val="24"/>
          <w:szCs w:val="24"/>
          <w:lang w:eastAsia="en-US"/>
        </w:rPr>
        <w:t>Инструктаж для организаторов, проводимый в ППЭ перед началом экзамена</w:t>
      </w:r>
      <w:bookmarkEnd w:id="0"/>
      <w:bookmarkEnd w:id="1"/>
      <w:bookmarkEnd w:id="2"/>
    </w:p>
    <w:p w:rsidR="009916D8" w:rsidRPr="002F05DB" w:rsidRDefault="009916D8" w:rsidP="002F05DB">
      <w:pPr>
        <w:pStyle w:val="d2"/>
        <w:jc w:val="center"/>
        <w:rPr>
          <w:rFonts w:ascii="Times New Roman" w:hAnsi="Times New Roman"/>
          <w:b/>
          <w:sz w:val="24"/>
          <w:szCs w:val="24"/>
        </w:rPr>
      </w:pPr>
    </w:p>
    <w:p w:rsidR="009916D8" w:rsidRPr="002F05DB" w:rsidRDefault="009916D8" w:rsidP="002F05DB">
      <w:pPr>
        <w:widowControl w:val="0"/>
        <w:spacing w:after="0" w:line="240" w:lineRule="auto"/>
        <w:ind w:firstLine="709"/>
        <w:jc w:val="both"/>
        <w:rPr>
          <w:rFonts w:ascii="Times New Roman" w:eastAsia="Calibri" w:hAnsi="Times New Roman"/>
          <w:i/>
          <w:sz w:val="24"/>
          <w:szCs w:val="24"/>
        </w:rPr>
      </w:pPr>
      <w:r w:rsidRPr="002F05DB">
        <w:rPr>
          <w:rFonts w:ascii="Times New Roman" w:eastAsia="Calibri" w:hAnsi="Times New Roman"/>
          <w:i/>
          <w:sz w:val="24"/>
          <w:szCs w:val="24"/>
        </w:rPr>
        <w:t>Инструкт</w:t>
      </w:r>
      <w:r w:rsidR="009072C0">
        <w:rPr>
          <w:rFonts w:ascii="Times New Roman" w:eastAsia="Calibri" w:hAnsi="Times New Roman"/>
          <w:i/>
          <w:sz w:val="24"/>
          <w:szCs w:val="24"/>
        </w:rPr>
        <w:t>аж должен начинаться не ранее 8:</w:t>
      </w:r>
      <w:r w:rsidRPr="002F05DB">
        <w:rPr>
          <w:rFonts w:ascii="Times New Roman" w:eastAsia="Calibri" w:hAnsi="Times New Roman"/>
          <w:i/>
          <w:sz w:val="24"/>
          <w:szCs w:val="24"/>
        </w:rPr>
        <w:t>15</w:t>
      </w:r>
      <w:r w:rsidR="0070611E" w:rsidRPr="0070611E">
        <w:rPr>
          <w:rFonts w:ascii="Times New Roman" w:hAnsi="Times New Roman"/>
          <w:i/>
          <w:sz w:val="24"/>
          <w:szCs w:val="24"/>
        </w:rPr>
        <w:t>и проводиться на территории ППЭ (после прохода организаторов через рамку металлоискателя)</w:t>
      </w:r>
      <w:r w:rsidRPr="002F05DB">
        <w:rPr>
          <w:rFonts w:ascii="Times New Roman" w:eastAsia="Calibri" w:hAnsi="Times New Roman"/>
          <w:i/>
          <w:sz w:val="24"/>
          <w:szCs w:val="24"/>
        </w:rPr>
        <w:t>.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Здравствуйте, уважаемые коллеги!</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Сегодня, «____» ______________ 202</w:t>
      </w:r>
      <w:r w:rsidR="0070611E">
        <w:rPr>
          <w:rFonts w:ascii="Times New Roman" w:eastAsia="Calibri" w:hAnsi="Times New Roman"/>
          <w:sz w:val="24"/>
          <w:szCs w:val="24"/>
        </w:rPr>
        <w:t>1</w:t>
      </w:r>
      <w:r w:rsidRPr="002F05DB">
        <w:rPr>
          <w:rFonts w:ascii="Times New Roman" w:eastAsia="Calibri" w:hAnsi="Times New Roman"/>
          <w:sz w:val="24"/>
          <w:szCs w:val="24"/>
        </w:rPr>
        <w:t xml:space="preserve"> года в ППЭ №_____ проводится единый государственный экзамен по ____________________________________.</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В аудиториях № _____ произведена спецрассадка (аудиторий со спецрассадкой нет). Плановая дата ознакомления участников экзамена с результатами –</w:t>
      </w:r>
      <w:r w:rsidR="0070611E">
        <w:rPr>
          <w:rFonts w:ascii="Times New Roman" w:eastAsia="Calibri" w:hAnsi="Times New Roman"/>
          <w:sz w:val="24"/>
          <w:szCs w:val="24"/>
        </w:rPr>
        <w:t xml:space="preserve"> ______ (</w:t>
      </w:r>
      <w:r w:rsidR="0070611E" w:rsidRPr="0070611E">
        <w:rPr>
          <w:rFonts w:ascii="Times New Roman" w:eastAsia="Calibri" w:hAnsi="Times New Roman"/>
          <w:i/>
          <w:sz w:val="24"/>
          <w:szCs w:val="24"/>
        </w:rPr>
        <w:t>назвать дату</w:t>
      </w:r>
      <w:r w:rsidR="0070611E">
        <w:rPr>
          <w:rFonts w:ascii="Times New Roman" w:eastAsia="Calibri" w:hAnsi="Times New Roman"/>
          <w:sz w:val="24"/>
          <w:szCs w:val="24"/>
        </w:rPr>
        <w:t>)</w:t>
      </w:r>
      <w:r w:rsidRPr="002F05DB">
        <w:rPr>
          <w:rFonts w:ascii="Times New Roman" w:eastAsia="Calibri" w:hAnsi="Times New Roman"/>
          <w:sz w:val="24"/>
          <w:szCs w:val="24"/>
        </w:rPr>
        <w:t>.»</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hAnsi="Times New Roman"/>
          <w:sz w:val="24"/>
          <w:szCs w:val="24"/>
        </w:rPr>
        <w:t>Обращаю ваше внимание, что все работники ППЭ должны на протяжении всего времени нахождения в ППЭ быть в масках и перчатках.</w:t>
      </w:r>
    </w:p>
    <w:p w:rsidR="009916D8" w:rsidRPr="002F05DB" w:rsidRDefault="009916D8" w:rsidP="008F5E86">
      <w:pPr>
        <w:widowControl w:val="0"/>
        <w:numPr>
          <w:ilvl w:val="0"/>
          <w:numId w:val="18"/>
        </w:numPr>
        <w:spacing w:after="0" w:line="240" w:lineRule="auto"/>
        <w:ind w:left="0" w:firstLine="709"/>
        <w:contextualSpacing/>
        <w:jc w:val="both"/>
        <w:rPr>
          <w:rFonts w:ascii="Times New Roman" w:eastAsia="Calibri" w:hAnsi="Times New Roman"/>
          <w:i/>
          <w:sz w:val="24"/>
          <w:szCs w:val="24"/>
        </w:rPr>
      </w:pPr>
      <w:r w:rsidRPr="002F05DB">
        <w:rPr>
          <w:rFonts w:ascii="Times New Roman" w:eastAsia="Calibri" w:hAnsi="Times New Roman"/>
          <w:i/>
          <w:sz w:val="24"/>
          <w:szCs w:val="24"/>
        </w:rPr>
        <w:t xml:space="preserve">Подготовка аудиторий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До начала экзамена в аудитории необходимо проверить следующее: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номера аудиторий заметно обозначены и находятся в зоне видимости камер видеонаблюдения;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номер каждого рабочего места участника экзамена заметно обозначен;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в аудитории есть табличка, оповещающая о ведении видеонаблюдения в ППЭ;</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в аудитории есть часы, находящи</w:t>
      </w:r>
      <w:r w:rsidR="0085672A">
        <w:rPr>
          <w:rFonts w:ascii="Times New Roman" w:eastAsia="Calibri" w:hAnsi="Times New Roman"/>
          <w:sz w:val="24"/>
          <w:szCs w:val="24"/>
        </w:rPr>
        <w:t>е</w:t>
      </w:r>
      <w:r w:rsidRPr="002F05DB">
        <w:rPr>
          <w:rFonts w:ascii="Times New Roman" w:eastAsia="Calibri" w:hAnsi="Times New Roman"/>
          <w:sz w:val="24"/>
          <w:szCs w:val="24"/>
        </w:rPr>
        <w:t xml:space="preserve">ся в поле зрения участников </w:t>
      </w:r>
      <w:r w:rsidRPr="002F05DB">
        <w:rPr>
          <w:rFonts w:ascii="Times New Roman" w:eastAsia="Calibri" w:hAnsi="Times New Roman"/>
          <w:bCs/>
          <w:sz w:val="24"/>
          <w:szCs w:val="24"/>
        </w:rPr>
        <w:t>экзамена</w:t>
      </w:r>
      <w:r w:rsidRPr="002F05DB">
        <w:rPr>
          <w:rFonts w:ascii="Times New Roman" w:eastAsia="Calibri" w:hAnsi="Times New Roman"/>
          <w:sz w:val="24"/>
          <w:szCs w:val="24"/>
        </w:rPr>
        <w:t xml:space="preserve">, и что они показывают правильное время;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наличие ножниц для вскрытия сейф-пакетов с ЭМ; </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компьютер (ноутбук) и принтер для печати ЭМ находится в зоне видимости камер видеонаблюдения;</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подготовлено достаточно бумаги для печати ЭМ;</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9916D8" w:rsidRPr="002F05DB" w:rsidRDefault="009916D8" w:rsidP="008F5E86">
      <w:pPr>
        <w:widowControl w:val="0"/>
        <w:numPr>
          <w:ilvl w:val="0"/>
          <w:numId w:val="19"/>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все рабочие места участников расположены в зоне видимости камер видеонаблюдения.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Организатору вне аудитории необходимо проверить наличие на месте дежурства таблички, оповещающей о ведении видеонаблюдения в ППЭ, а также </w:t>
      </w:r>
      <w:r w:rsidRPr="002F05DB">
        <w:rPr>
          <w:rFonts w:ascii="Times New Roman" w:hAnsi="Times New Roman"/>
          <w:sz w:val="24"/>
          <w:szCs w:val="24"/>
        </w:rPr>
        <w:t>мест для размещения масок и перчаток для участников экзаменов.</w:t>
      </w:r>
    </w:p>
    <w:p w:rsidR="009916D8" w:rsidRPr="002F05DB" w:rsidRDefault="009916D8" w:rsidP="002F05DB">
      <w:pPr>
        <w:keepNext/>
        <w:widowControl w:val="0"/>
        <w:spacing w:after="0" w:line="240" w:lineRule="auto"/>
        <w:ind w:firstLine="709"/>
        <w:jc w:val="both"/>
        <w:rPr>
          <w:rFonts w:ascii="Times New Roman" w:eastAsia="Calibri" w:hAnsi="Times New Roman"/>
          <w:i/>
          <w:sz w:val="24"/>
          <w:szCs w:val="24"/>
        </w:rPr>
      </w:pPr>
      <w:r w:rsidRPr="002F05DB">
        <w:rPr>
          <w:rFonts w:ascii="Times New Roman" w:eastAsia="Calibri" w:hAnsi="Times New Roman"/>
          <w:i/>
          <w:sz w:val="24"/>
          <w:szCs w:val="24"/>
        </w:rPr>
        <w:t xml:space="preserve">2. Требования к соблюдению порядка проведения экзамена в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Напоминаю, что во время экзамена запрещается: </w:t>
      </w:r>
    </w:p>
    <w:p w:rsidR="009916D8" w:rsidRPr="002F05DB" w:rsidRDefault="009916D8" w:rsidP="008F5E86">
      <w:pPr>
        <w:widowControl w:val="0"/>
        <w:numPr>
          <w:ilvl w:val="0"/>
          <w:numId w:val="20"/>
        </w:numPr>
        <w:tabs>
          <w:tab w:val="left" w:pos="1134"/>
        </w:tabs>
        <w:spacing w:after="0" w:line="240" w:lineRule="auto"/>
        <w:ind w:left="0" w:firstLine="709"/>
        <w:jc w:val="both"/>
        <w:rPr>
          <w:rFonts w:ascii="Times New Roman" w:eastAsia="Calibri" w:hAnsi="Times New Roman"/>
          <w:sz w:val="24"/>
          <w:szCs w:val="24"/>
        </w:rPr>
      </w:pPr>
      <w:r w:rsidRPr="002F05DB">
        <w:rPr>
          <w:rFonts w:ascii="Times New Roman" w:eastAsia="Calibri" w:hAnsi="Times New Roman"/>
          <w:sz w:val="24"/>
          <w:szCs w:val="24"/>
        </w:rPr>
        <w:t xml:space="preserve">участникам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9916D8" w:rsidRPr="002F05DB" w:rsidRDefault="009916D8" w:rsidP="008F5E86">
      <w:pPr>
        <w:widowControl w:val="0"/>
        <w:numPr>
          <w:ilvl w:val="0"/>
          <w:numId w:val="20"/>
        </w:numPr>
        <w:tabs>
          <w:tab w:val="left" w:pos="1134"/>
        </w:tabs>
        <w:spacing w:after="0" w:line="240" w:lineRule="auto"/>
        <w:ind w:left="0" w:firstLine="709"/>
        <w:jc w:val="both"/>
        <w:rPr>
          <w:rFonts w:ascii="Times New Roman" w:eastAsia="Calibri" w:hAnsi="Times New Roman"/>
          <w:sz w:val="24"/>
          <w:szCs w:val="24"/>
        </w:rPr>
      </w:pPr>
      <w:r w:rsidRPr="002F05DB">
        <w:rPr>
          <w:rFonts w:ascii="Times New Roman" w:eastAsia="Calibri" w:hAnsi="Times New Roman"/>
          <w:sz w:val="24"/>
          <w:szCs w:val="24"/>
        </w:rPr>
        <w:t xml:space="preserve">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9916D8" w:rsidRPr="002F05DB" w:rsidRDefault="009916D8" w:rsidP="008F5E86">
      <w:pPr>
        <w:widowControl w:val="0"/>
        <w:numPr>
          <w:ilvl w:val="0"/>
          <w:numId w:val="20"/>
        </w:numPr>
        <w:tabs>
          <w:tab w:val="left" w:pos="1134"/>
        </w:tabs>
        <w:spacing w:after="0" w:line="240" w:lineRule="auto"/>
        <w:ind w:left="0" w:firstLine="709"/>
        <w:jc w:val="both"/>
        <w:rPr>
          <w:rFonts w:ascii="Times New Roman" w:eastAsia="Calibri" w:hAnsi="Times New Roman"/>
          <w:sz w:val="24"/>
          <w:szCs w:val="24"/>
        </w:rPr>
      </w:pPr>
      <w:r w:rsidRPr="002F05DB">
        <w:rPr>
          <w:rFonts w:ascii="Times New Roman" w:eastAsia="Calibri" w:hAnsi="Times New Roman"/>
          <w:sz w:val="24"/>
          <w:szCs w:val="24"/>
        </w:rPr>
        <w:t xml:space="preserve">всем находящимся лицам в ППЭ – оказывать содействие участникам </w:t>
      </w:r>
      <w:r w:rsidRPr="002F05DB">
        <w:rPr>
          <w:rFonts w:ascii="Times New Roman" w:hAnsi="Times New Roman"/>
          <w:color w:val="000000"/>
          <w:sz w:val="24"/>
          <w:szCs w:val="24"/>
        </w:rPr>
        <w:t>экзамена</w:t>
      </w:r>
      <w:r w:rsidRPr="002F05DB">
        <w:rPr>
          <w:rFonts w:ascii="Times New Roman" w:eastAsia="Calibri" w:hAnsi="Times New Roman"/>
          <w:sz w:val="24"/>
          <w:szCs w:val="24"/>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Лица, допустившие нарушение указанных требований или иное нарушение порядка проведения экзамена, удаляются из ППЭ. </w:t>
      </w:r>
    </w:p>
    <w:p w:rsidR="009916D8" w:rsidRPr="002F05DB" w:rsidRDefault="009916D8" w:rsidP="002F05DB">
      <w:pPr>
        <w:keepNext/>
        <w:widowControl w:val="0"/>
        <w:spacing w:after="0" w:line="240" w:lineRule="auto"/>
        <w:ind w:firstLine="709"/>
        <w:jc w:val="both"/>
        <w:rPr>
          <w:rFonts w:ascii="Times New Roman" w:eastAsia="Calibri" w:hAnsi="Times New Roman"/>
          <w:i/>
          <w:sz w:val="24"/>
          <w:szCs w:val="24"/>
        </w:rPr>
      </w:pPr>
      <w:r w:rsidRPr="002F05DB">
        <w:rPr>
          <w:rFonts w:ascii="Times New Roman" w:eastAsia="Calibri" w:hAnsi="Times New Roman"/>
          <w:i/>
          <w:sz w:val="24"/>
          <w:szCs w:val="24"/>
        </w:rPr>
        <w:lastRenderedPageBreak/>
        <w:t xml:space="preserve">3. Допуск участников в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С _______ часов начинается допуск участников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в ППЭ. Участники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допускаются в ППЭ при наличии у них документов, удостоверяющих их личность, и при наличии их в списках распределения в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Нужно напомнить участникам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о требованиях порядка проведения экзамена, в том числе: </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о запрете иметь при себе средства связи, электронно-вычислительную технику, фото, аудио и видеоаппаратуру; </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о необходимости оставить личные вещи в специально выделенном месте до входа в ППЭ; </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о последствиях выявления у участников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запрещенных средств.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Если участник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отказывается сдать запрещенные средства</w:t>
      </w:r>
      <w:r w:rsidR="0085672A">
        <w:rPr>
          <w:rFonts w:ascii="Times New Roman" w:eastAsia="Calibri" w:hAnsi="Times New Roman"/>
          <w:sz w:val="24"/>
          <w:szCs w:val="24"/>
        </w:rPr>
        <w:t>,</w:t>
      </w:r>
      <w:r w:rsidRPr="002F05DB">
        <w:rPr>
          <w:rFonts w:ascii="Times New Roman" w:eastAsia="Calibri" w:hAnsi="Times New Roman"/>
          <w:sz w:val="24"/>
          <w:szCs w:val="24"/>
        </w:rPr>
        <w:t xml:space="preserve"> следует сообщить руководителю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Если у участника </w:t>
      </w:r>
      <w:r w:rsidR="0070611E">
        <w:rPr>
          <w:rFonts w:ascii="Times New Roman" w:eastAsia="Calibri" w:hAnsi="Times New Roman"/>
          <w:sz w:val="24"/>
          <w:szCs w:val="24"/>
        </w:rPr>
        <w:t>ГИА</w:t>
      </w:r>
      <w:r w:rsidRPr="002F05DB">
        <w:rPr>
          <w:rFonts w:ascii="Times New Roman" w:eastAsia="Calibri" w:hAnsi="Times New Roman"/>
          <w:sz w:val="24"/>
          <w:szCs w:val="24"/>
        </w:rP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w:t>
      </w:r>
      <w:r w:rsidR="0070611E" w:rsidRPr="0070611E">
        <w:rPr>
          <w:rFonts w:ascii="Times New Roman" w:eastAsia="Calibri" w:hAnsi="Times New Roman"/>
          <w:sz w:val="24"/>
          <w:szCs w:val="24"/>
        </w:rPr>
        <w:t>форма ППЭ-20 «Акт об идентификации личности участника экзамена»</w:t>
      </w:r>
      <w:r w:rsidRPr="002F05DB">
        <w:rPr>
          <w:rFonts w:ascii="Times New Roman" w:eastAsia="Calibri" w:hAnsi="Times New Roman"/>
          <w:sz w:val="24"/>
          <w:szCs w:val="24"/>
        </w:rPr>
        <w:t xml:space="preserve">).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rsidR="009916D8"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При допуске участников в аудиторию необходимо предложить участникам оставить маски и перчатки (при наличии) на специально подготовленном столе в коридоре. </w:t>
      </w:r>
    </w:p>
    <w:p w:rsidR="00880467" w:rsidRDefault="00880467" w:rsidP="002F05DB">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Если участник пришел в маске, попросить ее снять для идентификации с документом, удостоверяющим личность.</w:t>
      </w:r>
    </w:p>
    <w:p w:rsidR="0070611E" w:rsidRDefault="0070611E" w:rsidP="002F05DB">
      <w:pPr>
        <w:widowControl w:val="0"/>
        <w:spacing w:after="0" w:line="240" w:lineRule="auto"/>
        <w:ind w:firstLine="709"/>
        <w:jc w:val="both"/>
        <w:rPr>
          <w:rFonts w:ascii="Times New Roman" w:eastAsia="Calibri" w:hAnsi="Times New Roman"/>
          <w:sz w:val="24"/>
          <w:szCs w:val="24"/>
        </w:rPr>
      </w:pPr>
      <w:r w:rsidRPr="0070611E">
        <w:rPr>
          <w:rFonts w:ascii="Times New Roman" w:eastAsia="Calibri" w:hAnsi="Times New Roman"/>
          <w:sz w:val="24"/>
          <w:szCs w:val="24"/>
        </w:rPr>
        <w:t xml:space="preserve">При входе участников экзамена непосредственно в аудиторию ответственный организатор должен сверить данные документа, удостоверяющего личность участника экзамена, с данными в форме ППЭ-05-02 «Протокол проведения экзамена  в аудитории». </w:t>
      </w:r>
    </w:p>
    <w:p w:rsidR="0070611E" w:rsidRDefault="0070611E" w:rsidP="002F05DB">
      <w:pPr>
        <w:widowControl w:val="0"/>
        <w:spacing w:after="0" w:line="240" w:lineRule="auto"/>
        <w:ind w:firstLine="709"/>
        <w:jc w:val="both"/>
        <w:rPr>
          <w:rFonts w:ascii="Times New Roman" w:eastAsia="Calibri" w:hAnsi="Times New Roman"/>
          <w:sz w:val="24"/>
          <w:szCs w:val="24"/>
        </w:rPr>
      </w:pPr>
      <w:r w:rsidRPr="0070611E">
        <w:rPr>
          <w:rFonts w:ascii="Times New Roman" w:eastAsia="Calibri" w:hAnsi="Times New Roman"/>
          <w:sz w:val="24"/>
          <w:szCs w:val="24"/>
        </w:rPr>
        <w:t>В случае расхождения персональных данных участника</w:t>
      </w:r>
      <w:r>
        <w:rPr>
          <w:rFonts w:ascii="Times New Roman" w:eastAsia="Calibri" w:hAnsi="Times New Roman"/>
          <w:sz w:val="24"/>
          <w:szCs w:val="24"/>
        </w:rPr>
        <w:t xml:space="preserve"> ГИА или</w:t>
      </w:r>
      <w:r w:rsidRPr="0070611E">
        <w:rPr>
          <w:rFonts w:ascii="Times New Roman" w:eastAsia="Calibri" w:hAnsi="Times New Roman"/>
          <w:sz w:val="24"/>
          <w:szCs w:val="24"/>
        </w:rPr>
        <w:t xml:space="preserve">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ППЭ-12-02  «Ведомость коррекции   персональныхданных участников</w:t>
      </w:r>
      <w:r>
        <w:rPr>
          <w:rFonts w:ascii="Times New Roman" w:eastAsia="Calibri" w:hAnsi="Times New Roman"/>
          <w:sz w:val="24"/>
          <w:szCs w:val="24"/>
        </w:rPr>
        <w:t xml:space="preserve"> экзамена в аудитории».</w:t>
      </w:r>
    </w:p>
    <w:p w:rsidR="0070611E" w:rsidRPr="002F05DB" w:rsidRDefault="0070611E" w:rsidP="002F05DB">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Е</w:t>
      </w:r>
      <w:r w:rsidRPr="0070611E">
        <w:rPr>
          <w:rFonts w:ascii="Times New Roman" w:eastAsia="Calibri" w:hAnsi="Times New Roman"/>
          <w:sz w:val="24"/>
          <w:szCs w:val="24"/>
        </w:rPr>
        <w:t>сли расхождение персональных данных не является опечаткой (</w:t>
      </w:r>
      <w:r>
        <w:rPr>
          <w:rFonts w:ascii="Times New Roman" w:eastAsia="Calibri" w:hAnsi="Times New Roman"/>
          <w:sz w:val="24"/>
          <w:szCs w:val="24"/>
        </w:rPr>
        <w:t>возможно</w:t>
      </w:r>
      <w:r w:rsidRPr="0070611E">
        <w:rPr>
          <w:rFonts w:ascii="Times New Roman" w:eastAsia="Calibri" w:hAnsi="Times New Roman"/>
          <w:sz w:val="24"/>
          <w:szCs w:val="24"/>
        </w:rPr>
        <w:t xml:space="preserve">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передать документы организатору вне аудитории для получения их копии в Штабе ППЭ.</w:t>
      </w:r>
    </w:p>
    <w:p w:rsidR="00FF4763" w:rsidRDefault="009916D8" w:rsidP="002F05DB">
      <w:pPr>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Если участник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 </w:t>
      </w:r>
    </w:p>
    <w:p w:rsidR="009916D8" w:rsidRPr="002F05DB" w:rsidRDefault="009916D8" w:rsidP="002F05DB">
      <w:pPr>
        <w:spacing w:after="0" w:line="240" w:lineRule="auto"/>
        <w:ind w:firstLine="709"/>
        <w:jc w:val="both"/>
        <w:rPr>
          <w:rFonts w:ascii="Times New Roman" w:eastAsia="Calibri" w:hAnsi="Times New Roman"/>
          <w:sz w:val="24"/>
          <w:szCs w:val="24"/>
        </w:rPr>
      </w:pPr>
      <w:r w:rsidRPr="002F05DB">
        <w:rPr>
          <w:rFonts w:ascii="Times New Roman" w:eastAsia="Calibri" w:hAnsi="Times New Roman"/>
          <w:i/>
          <w:sz w:val="24"/>
          <w:szCs w:val="24"/>
        </w:rPr>
        <w:t>Читается при проведении письменной части экзамена по иностранным языкам:</w:t>
      </w:r>
      <w:r w:rsidR="00FF4763">
        <w:rPr>
          <w:rFonts w:ascii="Times New Roman" w:eastAsia="Calibri" w:hAnsi="Times New Roman"/>
          <w:sz w:val="24"/>
          <w:szCs w:val="24"/>
        </w:rPr>
        <w:t>в</w:t>
      </w:r>
      <w:r w:rsidRPr="002F05DB">
        <w:rPr>
          <w:rFonts w:ascii="Times New Roman" w:eastAsia="Calibri" w:hAnsi="Times New Roman"/>
          <w:sz w:val="24"/>
          <w:szCs w:val="24"/>
        </w:rPr>
        <w:t xml:space="preserve">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 </w:t>
      </w:r>
    </w:p>
    <w:p w:rsidR="009916D8" w:rsidRPr="002F05DB" w:rsidRDefault="009916D8" w:rsidP="002F05DB">
      <w:pPr>
        <w:widowControl w:val="0"/>
        <w:spacing w:after="0" w:line="240" w:lineRule="auto"/>
        <w:ind w:firstLine="709"/>
        <w:jc w:val="both"/>
        <w:rPr>
          <w:rFonts w:ascii="Times New Roman" w:eastAsia="Calibri" w:hAnsi="Times New Roman"/>
          <w:i/>
          <w:sz w:val="24"/>
          <w:szCs w:val="24"/>
        </w:rPr>
      </w:pPr>
      <w:r w:rsidRPr="002F05DB">
        <w:rPr>
          <w:rFonts w:ascii="Times New Roman" w:eastAsia="Calibri" w:hAnsi="Times New Roman"/>
          <w:i/>
          <w:sz w:val="24"/>
          <w:szCs w:val="24"/>
        </w:rPr>
        <w:t xml:space="preserve">4. Проведение экзамена.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Непосредственно перед началом</w:t>
      </w:r>
      <w:r w:rsidR="00FF4763">
        <w:rPr>
          <w:rFonts w:ascii="Times New Roman" w:eastAsia="Calibri" w:hAnsi="Times New Roman"/>
          <w:sz w:val="24"/>
          <w:szCs w:val="24"/>
        </w:rPr>
        <w:t xml:space="preserve"> экзамена – не позднее, чем в 9:</w:t>
      </w:r>
      <w:r w:rsidRPr="002F05DB">
        <w:rPr>
          <w:rFonts w:ascii="Times New Roman" w:eastAsia="Calibri" w:hAnsi="Times New Roman"/>
          <w:sz w:val="24"/>
          <w:szCs w:val="24"/>
        </w:rPr>
        <w:t xml:space="preserve">45 по местному времени ответственный организатор должен в штабе ППЭ получить у руководителя ППЭ (под подпись) экзаменационные материалы, ДБО № 2, </w:t>
      </w:r>
      <w:r w:rsidR="00FF4763">
        <w:rPr>
          <w:rFonts w:ascii="Times New Roman" w:eastAsia="Calibri" w:hAnsi="Times New Roman"/>
          <w:sz w:val="24"/>
          <w:szCs w:val="24"/>
        </w:rPr>
        <w:t xml:space="preserve">3 </w:t>
      </w:r>
      <w:r w:rsidRPr="002F05DB">
        <w:rPr>
          <w:rFonts w:ascii="Times New Roman" w:eastAsia="Calibri" w:hAnsi="Times New Roman"/>
          <w:sz w:val="24"/>
          <w:szCs w:val="24"/>
        </w:rPr>
        <w:t>ВДП для упаковки бланков ЕГЭ</w:t>
      </w:r>
      <w:r w:rsidR="00FF4763" w:rsidRPr="00FF4763">
        <w:rPr>
          <w:rFonts w:ascii="Times New Roman" w:eastAsia="Calibri" w:hAnsi="Times New Roman"/>
          <w:sz w:val="24"/>
          <w:szCs w:val="24"/>
        </w:rPr>
        <w:t>(все типы бланков ЕГЭ упаковываются в один ВДП</w:t>
      </w:r>
      <w:r w:rsidR="00FF4763">
        <w:rPr>
          <w:rFonts w:ascii="Times New Roman" w:eastAsia="Calibri" w:hAnsi="Times New Roman"/>
          <w:sz w:val="24"/>
          <w:szCs w:val="24"/>
        </w:rPr>
        <w:t xml:space="preserve"> по участникам)</w:t>
      </w:r>
      <w:r w:rsidRPr="002F05DB">
        <w:rPr>
          <w:rFonts w:ascii="Times New Roman" w:eastAsia="Calibri" w:hAnsi="Times New Roman"/>
          <w:sz w:val="24"/>
          <w:szCs w:val="24"/>
        </w:rPr>
        <w:t xml:space="preserve">, испорченных </w:t>
      </w:r>
      <w:r w:rsidR="00FF4763">
        <w:rPr>
          <w:rFonts w:ascii="Times New Roman" w:eastAsia="Calibri" w:hAnsi="Times New Roman"/>
          <w:sz w:val="24"/>
          <w:szCs w:val="24"/>
        </w:rPr>
        <w:t>или бракованных ЭМ</w:t>
      </w:r>
      <w:r w:rsidRPr="002F05DB">
        <w:rPr>
          <w:rFonts w:ascii="Times New Roman" w:eastAsia="Calibri" w:hAnsi="Times New Roman"/>
          <w:sz w:val="24"/>
          <w:szCs w:val="24"/>
        </w:rPr>
        <w:t>, для упаковки использованных КИМ.</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Второй организатор при этом остается в аудитории.</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lastRenderedPageBreak/>
        <w:t xml:space="preserve">В 9.50 по местному времени начать проведение первой части инструктажа для участников </w:t>
      </w:r>
      <w:r w:rsidRPr="002F05DB">
        <w:rPr>
          <w:rFonts w:ascii="Times New Roman" w:hAnsi="Times New Roman"/>
          <w:color w:val="000000"/>
          <w:sz w:val="24"/>
          <w:szCs w:val="24"/>
        </w:rPr>
        <w:t>экзамена</w:t>
      </w:r>
      <w:r w:rsidRPr="002F05DB">
        <w:rPr>
          <w:rFonts w:ascii="Times New Roman" w:eastAsia="Calibri" w:hAnsi="Times New Roman"/>
          <w:sz w:val="24"/>
          <w:szCs w:val="24"/>
        </w:rPr>
        <w:t xml:space="preserve">.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Ответственный организатор </w:t>
      </w:r>
      <w:r w:rsidR="00FF4763">
        <w:rPr>
          <w:rFonts w:ascii="Times New Roman" w:eastAsia="Calibri" w:hAnsi="Times New Roman"/>
          <w:sz w:val="24"/>
          <w:szCs w:val="24"/>
        </w:rPr>
        <w:t xml:space="preserve">в аудитории </w:t>
      </w:r>
      <w:r w:rsidRPr="002F05DB">
        <w:rPr>
          <w:rFonts w:ascii="Times New Roman" w:eastAsia="Calibri" w:hAnsi="Times New Roman"/>
          <w:sz w:val="24"/>
          <w:szCs w:val="24"/>
        </w:rPr>
        <w:t xml:space="preserve">распределяет роли организаторов </w:t>
      </w:r>
      <w:r w:rsidR="00FF4763">
        <w:rPr>
          <w:rFonts w:ascii="Times New Roman" w:eastAsia="Calibri" w:hAnsi="Times New Roman"/>
          <w:sz w:val="24"/>
          <w:szCs w:val="24"/>
        </w:rPr>
        <w:t xml:space="preserve">в аудитории </w:t>
      </w:r>
      <w:r w:rsidRPr="002F05DB">
        <w:rPr>
          <w:rFonts w:ascii="Times New Roman" w:eastAsia="Calibri" w:hAnsi="Times New Roman"/>
          <w:sz w:val="24"/>
          <w:szCs w:val="24"/>
        </w:rPr>
        <w:t>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9916D8" w:rsidRPr="002F05DB" w:rsidRDefault="009072C0" w:rsidP="002F05DB">
      <w:pPr>
        <w:widowControl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Не ранее 10:</w:t>
      </w:r>
      <w:r w:rsidR="009916D8" w:rsidRPr="002F05DB">
        <w:rPr>
          <w:rFonts w:ascii="Times New Roman" w:eastAsia="Calibri" w:hAnsi="Times New Roman"/>
          <w:sz w:val="24"/>
          <w:szCs w:val="24"/>
        </w:rPr>
        <w:t xml:space="preserve">00 нужно продемонстрировать участникам </w:t>
      </w:r>
      <w:r w:rsidR="009916D8" w:rsidRPr="002F05DB">
        <w:rPr>
          <w:rFonts w:ascii="Times New Roman" w:hAnsi="Times New Roman"/>
          <w:color w:val="000000"/>
          <w:sz w:val="24"/>
          <w:szCs w:val="24"/>
        </w:rPr>
        <w:t xml:space="preserve">экзамена </w:t>
      </w:r>
      <w:r w:rsidR="009916D8" w:rsidRPr="002F05DB">
        <w:rPr>
          <w:rFonts w:ascii="Times New Roman" w:eastAsia="Calibri" w:hAnsi="Times New Roman"/>
          <w:sz w:val="24"/>
          <w:szCs w:val="24"/>
        </w:rPr>
        <w:t>целостность упаковки сейф-пакета с электронными носителями с ЭМ, вскрыть сейф-пакет и начать печать полных комплектов экзаменационных материалов в соответствии с инструкцией организатора в аудитории.</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hAnsi="Times New Roman"/>
          <w:sz w:val="24"/>
          <w:szCs w:val="24"/>
        </w:rPr>
        <w:t xml:space="preserve">Перед началом печати и передачи участникам ЕГЭ экзаменационных материалов обработайте руки антисептическим средством.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2F05DB">
        <w:rPr>
          <w:rFonts w:ascii="Times New Roman" w:hAnsi="Times New Roman"/>
          <w:color w:val="000000"/>
          <w:sz w:val="24"/>
          <w:szCs w:val="24"/>
        </w:rPr>
        <w:t>экзамена</w:t>
      </w:r>
      <w:r w:rsidRPr="002F05DB">
        <w:rPr>
          <w:rFonts w:ascii="Times New Roman" w:eastAsia="Calibri" w:hAnsi="Times New Roman"/>
          <w:sz w:val="24"/>
          <w:szCs w:val="24"/>
        </w:rPr>
        <w:t>.</w:t>
      </w:r>
    </w:p>
    <w:p w:rsidR="009916D8"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FF4763" w:rsidRPr="002F05DB" w:rsidRDefault="00FF4763" w:rsidP="002F05DB">
      <w:pPr>
        <w:widowControl w:val="0"/>
        <w:spacing w:after="0" w:line="240" w:lineRule="auto"/>
        <w:ind w:firstLine="709"/>
        <w:jc w:val="both"/>
        <w:rPr>
          <w:rFonts w:ascii="Times New Roman" w:eastAsia="Calibri" w:hAnsi="Times New Roman"/>
          <w:sz w:val="24"/>
          <w:szCs w:val="24"/>
        </w:rPr>
      </w:pPr>
      <w:r w:rsidRPr="00FF4763">
        <w:rPr>
          <w:rFonts w:ascii="Times New Roman" w:eastAsia="Calibri" w:hAnsi="Times New Roman"/>
          <w:i/>
          <w:sz w:val="24"/>
          <w:szCs w:val="24"/>
        </w:rPr>
        <w:t>Читается при проведении письменной части экзамена по иностранным языкам:</w:t>
      </w:r>
      <w:r w:rsidRPr="00FF4763">
        <w:rPr>
          <w:rFonts w:ascii="Times New Roman" w:eastAsia="Calibri" w:hAnsi="Times New Roman"/>
          <w:sz w:val="24"/>
          <w:szCs w:val="24"/>
        </w:rPr>
        <w:t xml:space="preserve"> вскрыть диск с аудиозаписью для раздела «Аудирование», вставить его в устройство для воспроизведения,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Объявить время начала и окончания экзамена, зафиксировать их на доске (информационном стенде).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По просьбе участника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необходимо выдавать ДБО № 2 в соответствии с инструкцией организатора в аудитории.</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Если участник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по состоянию здоровья или другим объективным причинам не может завершить выполнение экзаменационной работы, то он может досрочно </w:t>
      </w:r>
      <w:r w:rsidR="00FF4763">
        <w:rPr>
          <w:rFonts w:ascii="Times New Roman" w:eastAsia="Calibri" w:hAnsi="Times New Roman"/>
          <w:sz w:val="24"/>
          <w:szCs w:val="24"/>
        </w:rPr>
        <w:t>завершить экзамен</w:t>
      </w:r>
      <w:r w:rsidRPr="002F05DB">
        <w:rPr>
          <w:rFonts w:ascii="Times New Roman" w:eastAsia="Calibri" w:hAnsi="Times New Roman"/>
          <w:sz w:val="24"/>
          <w:szCs w:val="24"/>
        </w:rPr>
        <w:t xml:space="preserve">. Организатор в аудитории (с помощью организатора вне аудитории) должен сообщить о плохом самочувствии участника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медицинскому работнику, члену ГЭК и руководителю ППЭ.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Если участник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хочет подать апелляцию о нарушении порядка проведения экзамена, организатор в аудитории должен пригласить члена ГЭК. </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Во время экзамена участники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2F05DB">
        <w:rPr>
          <w:rFonts w:ascii="Times New Roman" w:eastAsia="Calibri" w:hAnsi="Times New Roman"/>
          <w:i/>
          <w:sz w:val="24"/>
          <w:szCs w:val="24"/>
        </w:rPr>
        <w:t>(следующие листы выдаются в Штабе ППЭ по схеме, установленной руководителем ППЭ – объяснить схему</w:t>
      </w:r>
      <w:r w:rsidRPr="002F05DB">
        <w:rPr>
          <w:rFonts w:ascii="Times New Roman" w:eastAsia="Calibri" w:hAnsi="Times New Roman"/>
          <w:sz w:val="24"/>
          <w:szCs w:val="24"/>
        </w:rPr>
        <w:t>).</w:t>
      </w:r>
    </w:p>
    <w:p w:rsidR="009916D8" w:rsidRPr="002F05DB" w:rsidRDefault="009916D8" w:rsidP="002F05DB">
      <w:pPr>
        <w:widowControl w:val="0"/>
        <w:spacing w:after="0" w:line="240" w:lineRule="auto"/>
        <w:ind w:firstLine="709"/>
        <w:jc w:val="both"/>
        <w:rPr>
          <w:rFonts w:ascii="Times New Roman" w:eastAsia="Calibri" w:hAnsi="Times New Roman"/>
          <w:sz w:val="24"/>
          <w:szCs w:val="24"/>
        </w:rPr>
      </w:pPr>
      <w:r w:rsidRPr="002F05DB">
        <w:rPr>
          <w:rFonts w:ascii="Times New Roman" w:eastAsia="Calibri" w:hAnsi="Times New Roman"/>
          <w:sz w:val="24"/>
          <w:szCs w:val="24"/>
        </w:rPr>
        <w:t xml:space="preserve">Участники </w:t>
      </w:r>
      <w:r w:rsidRPr="002F05DB">
        <w:rPr>
          <w:rFonts w:ascii="Times New Roman" w:hAnsi="Times New Roman"/>
          <w:color w:val="000000"/>
          <w:sz w:val="24"/>
          <w:szCs w:val="24"/>
        </w:rPr>
        <w:t>экзамена</w:t>
      </w:r>
      <w:r w:rsidRPr="002F05DB">
        <w:rPr>
          <w:rFonts w:ascii="Times New Roman" w:eastAsia="Calibri" w:hAnsi="Times New Roman"/>
          <w:sz w:val="24"/>
          <w:szCs w:val="24"/>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9916D8" w:rsidRPr="002F05DB" w:rsidRDefault="009916D8" w:rsidP="002F05DB">
      <w:pPr>
        <w:widowControl w:val="0"/>
        <w:spacing w:after="0" w:line="240" w:lineRule="auto"/>
        <w:ind w:firstLine="709"/>
        <w:jc w:val="both"/>
        <w:rPr>
          <w:rFonts w:ascii="Times New Roman" w:eastAsia="Calibri" w:hAnsi="Times New Roman"/>
          <w:i/>
          <w:sz w:val="24"/>
          <w:szCs w:val="24"/>
        </w:rPr>
      </w:pPr>
      <w:r w:rsidRPr="002F05DB">
        <w:rPr>
          <w:rFonts w:ascii="Times New Roman" w:eastAsia="Calibri" w:hAnsi="Times New Roman"/>
          <w:i/>
          <w:sz w:val="24"/>
          <w:szCs w:val="24"/>
        </w:rPr>
        <w:t xml:space="preserve">5. Завершение экзамена. </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за 30 минут и за 5 минут до окончания экзамена необходимо сообщить участникам </w:t>
      </w:r>
      <w:r w:rsidRPr="002F05DB">
        <w:rPr>
          <w:rFonts w:ascii="Times New Roman" w:hAnsi="Times New Roman"/>
          <w:color w:val="000000"/>
          <w:sz w:val="24"/>
          <w:szCs w:val="24"/>
        </w:rPr>
        <w:t xml:space="preserve">экзамена </w:t>
      </w:r>
      <w:r w:rsidRPr="002F05DB">
        <w:rPr>
          <w:rFonts w:ascii="Times New Roman" w:eastAsia="Calibri" w:hAnsi="Times New Roman"/>
          <w:sz w:val="24"/>
          <w:szCs w:val="24"/>
        </w:rPr>
        <w:t xml:space="preserve">о скором завершении экзамена и необходимости переноса ответов из черновиков и КИМ в экзаменационную работу; </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eastAsia="Calibri" w:hAnsi="Times New Roman"/>
          <w:sz w:val="24"/>
          <w:szCs w:val="24"/>
        </w:rPr>
      </w:pPr>
      <w:r w:rsidRPr="002F05DB">
        <w:rPr>
          <w:rFonts w:ascii="Times New Roman" w:eastAsia="Calibri" w:hAnsi="Times New Roman"/>
          <w:sz w:val="24"/>
          <w:szCs w:val="24"/>
        </w:rPr>
        <w:t xml:space="preserve">по истечении установленного времени объявить участникам </w:t>
      </w:r>
      <w:r w:rsidRPr="002F05DB">
        <w:rPr>
          <w:rFonts w:ascii="Times New Roman" w:hAnsi="Times New Roman"/>
          <w:color w:val="000000"/>
          <w:sz w:val="24"/>
          <w:szCs w:val="24"/>
        </w:rPr>
        <w:t xml:space="preserve">экзамена </w:t>
      </w:r>
      <w:r w:rsidR="00FF4763">
        <w:rPr>
          <w:rFonts w:ascii="Times New Roman" w:eastAsia="Calibri" w:hAnsi="Times New Roman"/>
          <w:sz w:val="24"/>
          <w:szCs w:val="24"/>
        </w:rPr>
        <w:t>в центре видимости камер</w:t>
      </w:r>
      <w:r w:rsidRPr="002F05DB">
        <w:rPr>
          <w:rFonts w:ascii="Times New Roman" w:eastAsia="Calibri" w:hAnsi="Times New Roman"/>
          <w:sz w:val="24"/>
          <w:szCs w:val="24"/>
        </w:rPr>
        <w:t xml:space="preserve">(-ы) видеонаблюдения об окончании времени выполнения заданий и попросить положить все экзаменационные материалы на край стола, собрать все работы, </w:t>
      </w:r>
      <w:r w:rsidRPr="002F05DB">
        <w:rPr>
          <w:rFonts w:ascii="Times New Roman" w:eastAsia="Calibri" w:hAnsi="Times New Roman"/>
          <w:sz w:val="24"/>
          <w:szCs w:val="24"/>
        </w:rPr>
        <w:lastRenderedPageBreak/>
        <w:t>оформить протокол проведения экзамена в аудитории (ППЭ-05-02).</w:t>
      </w:r>
    </w:p>
    <w:p w:rsidR="009916D8" w:rsidRPr="002F05DB" w:rsidRDefault="009916D8" w:rsidP="002F05DB">
      <w:pPr>
        <w:widowControl w:val="0"/>
        <w:spacing w:after="0" w:line="240" w:lineRule="auto"/>
        <w:ind w:firstLine="709"/>
        <w:jc w:val="both"/>
        <w:rPr>
          <w:rFonts w:ascii="Times New Roman" w:eastAsia="Calibri" w:hAnsi="Times New Roman"/>
          <w:sz w:val="24"/>
          <w:szCs w:val="24"/>
          <w:lang w:eastAsia="en-US"/>
        </w:rPr>
      </w:pPr>
      <w:r w:rsidRPr="002F05DB">
        <w:rPr>
          <w:rFonts w:ascii="Times New Roman" w:eastAsia="Calibri" w:hAnsi="Times New Roman"/>
          <w:sz w:val="24"/>
          <w:szCs w:val="24"/>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полных комплектов ЭМ в аудитории ППЭ (форма ППЭ-23)</w:t>
      </w:r>
      <w:r w:rsidRPr="002F05DB">
        <w:rPr>
          <w:rFonts w:ascii="Times New Roman" w:eastAsia="Calibri" w:hAnsi="Times New Roman"/>
          <w:sz w:val="24"/>
          <w:szCs w:val="24"/>
          <w:lang w:eastAsia="en-US"/>
        </w:rPr>
        <w:t>, одновременно с протоколом печатается калибровочный лист аудитории и передается вместе со всеми ЭМ в штаб ППЭ</w:t>
      </w:r>
      <w:r w:rsidRPr="002F05DB">
        <w:rPr>
          <w:rFonts w:ascii="Times New Roman" w:eastAsia="Calibri" w:hAnsi="Times New Roman"/>
          <w:sz w:val="24"/>
          <w:szCs w:val="24"/>
        </w:rPr>
        <w:t>.</w:t>
      </w:r>
    </w:p>
    <w:p w:rsidR="009916D8" w:rsidRPr="002F05DB" w:rsidRDefault="009916D8" w:rsidP="002F05DB">
      <w:pPr>
        <w:widowControl w:val="0"/>
        <w:spacing w:after="0" w:line="240" w:lineRule="auto"/>
        <w:ind w:firstLine="709"/>
        <w:jc w:val="both"/>
        <w:rPr>
          <w:rFonts w:ascii="Times New Roman" w:hAnsi="Times New Roman"/>
          <w:sz w:val="24"/>
          <w:szCs w:val="24"/>
          <w:lang w:eastAsia="en-US"/>
        </w:rPr>
      </w:pPr>
      <w:r w:rsidRPr="002F05DB">
        <w:rPr>
          <w:rFonts w:ascii="Times New Roman" w:hAnsi="Times New Roman"/>
          <w:sz w:val="24"/>
          <w:szCs w:val="24"/>
          <w:lang w:eastAsia="en-US"/>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9916D8" w:rsidRPr="002F05DB" w:rsidRDefault="009916D8" w:rsidP="002F05DB">
      <w:pPr>
        <w:widowControl w:val="0"/>
        <w:spacing w:after="0" w:line="240" w:lineRule="auto"/>
        <w:ind w:firstLine="709"/>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6. Направление работников ППЭ на рабочие места и выдача документов. </w:t>
      </w:r>
    </w:p>
    <w:p w:rsidR="009916D8" w:rsidRPr="002F05DB" w:rsidRDefault="009916D8" w:rsidP="002F05DB">
      <w:pPr>
        <w:widowControl w:val="0"/>
        <w:spacing w:after="0" w:line="240" w:lineRule="auto"/>
        <w:ind w:firstLine="709"/>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2F05DB">
        <w:rPr>
          <w:rFonts w:ascii="Times New Roman" w:hAnsi="Times New Roman"/>
          <w:i/>
          <w:sz w:val="24"/>
          <w:szCs w:val="24"/>
        </w:rPr>
        <w:t>и общественных наблюдателей</w:t>
      </w:r>
      <w:r w:rsidRPr="002F05DB">
        <w:rPr>
          <w:rFonts w:ascii="Times New Roman" w:hAnsi="Times New Roman"/>
          <w:i/>
          <w:color w:val="000000"/>
          <w:sz w:val="24"/>
          <w:szCs w:val="24"/>
          <w:lang w:eastAsia="en-US"/>
        </w:rPr>
        <w:t>»), выдав им материалы:</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форму ППЭ-05-01 «Список участников </w:t>
      </w:r>
      <w:r w:rsidRPr="002F05DB">
        <w:rPr>
          <w:rFonts w:ascii="Times New Roman" w:hAnsi="Times New Roman"/>
          <w:color w:val="000000"/>
          <w:sz w:val="24"/>
          <w:szCs w:val="24"/>
        </w:rPr>
        <w:t xml:space="preserve">экзамена </w:t>
      </w:r>
      <w:r w:rsidRPr="002F05DB">
        <w:rPr>
          <w:rFonts w:ascii="Times New Roman" w:hAnsi="Times New Roman"/>
          <w:i/>
          <w:color w:val="000000"/>
          <w:sz w:val="24"/>
          <w:szCs w:val="24"/>
          <w:lang w:eastAsia="en-US"/>
        </w:rPr>
        <w:t>в аудитории ППЭ» (2 экземпляра);</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форму ППЭ-05-02 «Протокол проведения </w:t>
      </w:r>
      <w:r w:rsidRPr="002F05DB">
        <w:rPr>
          <w:rFonts w:ascii="Times New Roman" w:hAnsi="Times New Roman"/>
          <w:i/>
          <w:color w:val="000000"/>
          <w:sz w:val="24"/>
          <w:szCs w:val="24"/>
        </w:rPr>
        <w:t>экзамена</w:t>
      </w:r>
      <w:r w:rsidRPr="002F05DB">
        <w:rPr>
          <w:rFonts w:ascii="Times New Roman" w:hAnsi="Times New Roman"/>
          <w:i/>
          <w:color w:val="000000"/>
          <w:sz w:val="24"/>
          <w:szCs w:val="24"/>
          <w:lang w:eastAsia="en-US"/>
        </w:rPr>
        <w:t>в аудитории»;</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форму ППЭ-12-02 «Ведомость коррекции персональных данных участников </w:t>
      </w:r>
      <w:r w:rsidRPr="002F05DB">
        <w:rPr>
          <w:rFonts w:ascii="Times New Roman" w:hAnsi="Times New Roman"/>
          <w:i/>
          <w:color w:val="000000"/>
          <w:sz w:val="24"/>
          <w:szCs w:val="24"/>
        </w:rPr>
        <w:t>экзамена</w:t>
      </w:r>
      <w:r w:rsidRPr="002F05DB">
        <w:rPr>
          <w:rFonts w:ascii="Times New Roman" w:hAnsi="Times New Roman"/>
          <w:i/>
          <w:color w:val="000000"/>
          <w:sz w:val="24"/>
          <w:szCs w:val="24"/>
          <w:lang w:eastAsia="en-US"/>
        </w:rPr>
        <w:t>в аудитории»;</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форму ППЭ-12-03 «Ведомость использования дополнительных бланков ответов № 2»;</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форму ППЭ-12-04-МАШ «Ведомость учета времени отсутствия участников </w:t>
      </w:r>
      <w:r w:rsidRPr="002F05DB">
        <w:rPr>
          <w:rFonts w:ascii="Times New Roman" w:hAnsi="Times New Roman"/>
          <w:i/>
          <w:color w:val="000000"/>
          <w:sz w:val="24"/>
          <w:szCs w:val="24"/>
        </w:rPr>
        <w:t>экзамена</w:t>
      </w:r>
      <w:r w:rsidRPr="002F05DB">
        <w:rPr>
          <w:rFonts w:ascii="Times New Roman" w:hAnsi="Times New Roman"/>
          <w:i/>
          <w:color w:val="000000"/>
          <w:sz w:val="24"/>
          <w:szCs w:val="24"/>
          <w:lang w:eastAsia="en-US"/>
        </w:rPr>
        <w:t>в аудитории»;</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форму ППЭ-16 «Расшифровка кодов образовательных организаций»;</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 xml:space="preserve">инструкцию для участников </w:t>
      </w:r>
      <w:r w:rsidRPr="002F05DB">
        <w:rPr>
          <w:rFonts w:ascii="Times New Roman" w:hAnsi="Times New Roman"/>
          <w:i/>
          <w:color w:val="000000"/>
          <w:sz w:val="24"/>
          <w:szCs w:val="24"/>
        </w:rPr>
        <w:t>экзамена</w:t>
      </w:r>
      <w:r w:rsidRPr="002F05DB">
        <w:rPr>
          <w:rFonts w:ascii="Times New Roman" w:hAnsi="Times New Roman"/>
          <w:i/>
          <w:color w:val="000000"/>
          <w:sz w:val="24"/>
          <w:szCs w:val="24"/>
          <w:lang w:eastAsia="en-US"/>
        </w:rPr>
        <w:t>, зачитываемую организатором в аудитории перед началом экзамена (одна инструкция на аудиторию);</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ножницы для вскрытия сейф-пакета с электронными носителями с ЭМ;</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таблички с номерами аудиторий;</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color w:val="000000"/>
          <w:sz w:val="24"/>
          <w:szCs w:val="24"/>
          <w:lang w:eastAsia="en-US"/>
        </w:rPr>
      </w:pPr>
      <w:r w:rsidRPr="002F05DB">
        <w:rPr>
          <w:rFonts w:ascii="Times New Roman" w:hAnsi="Times New Roman"/>
          <w:i/>
          <w:color w:val="000000"/>
          <w:sz w:val="24"/>
          <w:szCs w:val="24"/>
          <w:lang w:eastAsia="en-US"/>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9916D8" w:rsidRPr="002F05DB" w:rsidRDefault="009916D8" w:rsidP="008F5E86">
      <w:pPr>
        <w:widowControl w:val="0"/>
        <w:numPr>
          <w:ilvl w:val="0"/>
          <w:numId w:val="20"/>
        </w:numPr>
        <w:tabs>
          <w:tab w:val="left" w:pos="567"/>
        </w:tabs>
        <w:spacing w:after="0" w:line="240" w:lineRule="auto"/>
        <w:ind w:left="0" w:firstLine="0"/>
        <w:jc w:val="both"/>
        <w:rPr>
          <w:rFonts w:ascii="Times New Roman" w:hAnsi="Times New Roman"/>
          <w:i/>
          <w:sz w:val="24"/>
          <w:szCs w:val="24"/>
          <w:lang w:eastAsia="zh-CN"/>
        </w:rPr>
      </w:pPr>
      <w:r w:rsidRPr="002F05DB">
        <w:rPr>
          <w:rFonts w:ascii="Times New Roman" w:hAnsi="Times New Roman"/>
          <w:i/>
          <w:color w:val="000000"/>
          <w:sz w:val="24"/>
          <w:szCs w:val="24"/>
          <w:lang w:eastAsia="en-US"/>
        </w:rPr>
        <w:t>конверт для упаковки использованных листов бумаги для черновиков (один конверт на аудиторию).</w:t>
      </w:r>
    </w:p>
    <w:p w:rsidR="009916D8" w:rsidRPr="002F05DB" w:rsidRDefault="009916D8" w:rsidP="002F05DB">
      <w:pPr>
        <w:widowControl w:val="0"/>
        <w:spacing w:after="0" w:line="240" w:lineRule="auto"/>
        <w:ind w:firstLine="709"/>
        <w:jc w:val="both"/>
        <w:rPr>
          <w:rFonts w:ascii="Times New Roman" w:hAnsi="Times New Roman"/>
          <w:i/>
          <w:sz w:val="24"/>
          <w:szCs w:val="24"/>
          <w:lang w:eastAsia="zh-CN"/>
        </w:rPr>
      </w:pPr>
    </w:p>
    <w:p w:rsidR="00E92552" w:rsidRPr="005F4E82" w:rsidRDefault="00E92552" w:rsidP="005F4E82">
      <w:pPr>
        <w:spacing w:after="0" w:line="240" w:lineRule="auto"/>
        <w:rPr>
          <w:rFonts w:ascii="Times New Roman" w:eastAsia="Calibri" w:hAnsi="Times New Roman"/>
          <w:sz w:val="24"/>
          <w:szCs w:val="24"/>
          <w:lang w:eastAsia="en-US"/>
        </w:rPr>
      </w:pPr>
      <w:bookmarkStart w:id="3" w:name="_GoBack"/>
      <w:bookmarkEnd w:id="3"/>
    </w:p>
    <w:sectPr w:rsidR="00E92552" w:rsidRPr="005F4E82" w:rsidSect="00686EDF">
      <w:headerReference w:type="default" r:id="rId8"/>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11" w:rsidRDefault="00226911" w:rsidP="009916D8">
      <w:pPr>
        <w:spacing w:after="0" w:line="240" w:lineRule="auto"/>
      </w:pPr>
      <w:r>
        <w:separator/>
      </w:r>
    </w:p>
  </w:endnote>
  <w:endnote w:type="continuationSeparator" w:id="0">
    <w:p w:rsidR="00226911" w:rsidRDefault="00226911" w:rsidP="009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11" w:rsidRDefault="00226911" w:rsidP="009916D8">
      <w:pPr>
        <w:spacing w:after="0" w:line="240" w:lineRule="auto"/>
      </w:pPr>
      <w:r>
        <w:separator/>
      </w:r>
    </w:p>
  </w:footnote>
  <w:footnote w:type="continuationSeparator" w:id="0">
    <w:p w:rsidR="00226911" w:rsidRDefault="00226911" w:rsidP="009916D8">
      <w:pPr>
        <w:spacing w:after="0" w:line="240" w:lineRule="auto"/>
      </w:pPr>
      <w:r>
        <w:continuationSeparator/>
      </w:r>
    </w:p>
  </w:footnote>
  <w:footnote w:id="1">
    <w:p w:rsidR="00F15330" w:rsidRDefault="00F15330" w:rsidP="009916D8">
      <w:pPr>
        <w:pStyle w:val="a4"/>
        <w:jc w:val="both"/>
      </w:pPr>
      <w:r>
        <w:rPr>
          <w:rStyle w:val="affc"/>
        </w:rPr>
        <w:footnoteRef/>
      </w:r>
      <w: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14624"/>
      <w:docPartObj>
        <w:docPartGallery w:val="Page Numbers (Top of Page)"/>
        <w:docPartUnique/>
      </w:docPartObj>
    </w:sdtPr>
    <w:sdtEndPr>
      <w:rPr>
        <w:sz w:val="20"/>
        <w:szCs w:val="20"/>
      </w:rPr>
    </w:sdtEndPr>
    <w:sdtContent>
      <w:p w:rsidR="00F15330" w:rsidRPr="00313FE8" w:rsidRDefault="00983103">
        <w:pPr>
          <w:pStyle w:val="a8"/>
          <w:jc w:val="center"/>
          <w:rPr>
            <w:sz w:val="20"/>
            <w:szCs w:val="20"/>
          </w:rPr>
        </w:pPr>
        <w:r w:rsidRPr="00313FE8">
          <w:rPr>
            <w:sz w:val="20"/>
            <w:szCs w:val="20"/>
          </w:rPr>
          <w:fldChar w:fldCharType="begin"/>
        </w:r>
        <w:r w:rsidR="00F15330" w:rsidRPr="00313FE8">
          <w:rPr>
            <w:sz w:val="20"/>
            <w:szCs w:val="20"/>
          </w:rPr>
          <w:instrText>PAGE   \* MERGEFORMAT</w:instrText>
        </w:r>
        <w:r w:rsidRPr="00313FE8">
          <w:rPr>
            <w:sz w:val="20"/>
            <w:szCs w:val="20"/>
          </w:rPr>
          <w:fldChar w:fldCharType="separate"/>
        </w:r>
        <w:r w:rsidR="005F4E82">
          <w:rPr>
            <w:noProof/>
            <w:sz w:val="20"/>
            <w:szCs w:val="20"/>
          </w:rPr>
          <w:t>15</w:t>
        </w:r>
        <w:r w:rsidRPr="00313FE8">
          <w:rPr>
            <w:sz w:val="20"/>
            <w:szCs w:val="20"/>
          </w:rPr>
          <w:fldChar w:fldCharType="end"/>
        </w:r>
      </w:p>
    </w:sdtContent>
  </w:sdt>
  <w:p w:rsidR="00F15330" w:rsidRPr="00973C12" w:rsidRDefault="00F15330">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D1"/>
    <w:multiLevelType w:val="hybridMultilevel"/>
    <w:tmpl w:val="DF08B85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C57F02"/>
    <w:multiLevelType w:val="hybridMultilevel"/>
    <w:tmpl w:val="68528B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D31A0"/>
    <w:multiLevelType w:val="hybridMultilevel"/>
    <w:tmpl w:val="0FF2013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3D5877"/>
    <w:multiLevelType w:val="multilevel"/>
    <w:tmpl w:val="9F8A13AC"/>
    <w:lvl w:ilvl="0">
      <w:start w:val="1"/>
      <w:numFmt w:val="decimal"/>
      <w:pStyle w:val="1"/>
      <w:lvlText w:val="%1."/>
      <w:lvlJc w:val="left"/>
      <w:pPr>
        <w:ind w:left="2701" w:hanging="432"/>
      </w:pPr>
      <w:rPr>
        <w:rFonts w:cs="Times New Roman"/>
      </w:rPr>
    </w:lvl>
    <w:lvl w:ilvl="1">
      <w:start w:val="1"/>
      <w:numFmt w:val="decimal"/>
      <w:lvlText w:val="%1.%2."/>
      <w:lvlJc w:val="left"/>
      <w:pPr>
        <w:ind w:left="576" w:hanging="576"/>
      </w:pPr>
      <w:rPr>
        <w:rFonts w:ascii="Times New Roman" w:hAnsi="Times New Roman" w:cs="Times New Roman" w:hint="default"/>
        <w:b w:val="0"/>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4" w15:restartNumberingAfterBreak="0">
    <w:nsid w:val="048921C8"/>
    <w:multiLevelType w:val="hybridMultilevel"/>
    <w:tmpl w:val="6AFE15A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6284CAA"/>
    <w:multiLevelType w:val="hybridMultilevel"/>
    <w:tmpl w:val="C80054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04631E"/>
    <w:multiLevelType w:val="hybridMultilevel"/>
    <w:tmpl w:val="9176F7E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77005F7"/>
    <w:multiLevelType w:val="hybridMultilevel"/>
    <w:tmpl w:val="1DCEEFF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78954D7"/>
    <w:multiLevelType w:val="hybridMultilevel"/>
    <w:tmpl w:val="F31613C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827695C"/>
    <w:multiLevelType w:val="hybridMultilevel"/>
    <w:tmpl w:val="5D308DB8"/>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8566960"/>
    <w:multiLevelType w:val="hybridMultilevel"/>
    <w:tmpl w:val="C3FC32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94138EE"/>
    <w:multiLevelType w:val="hybridMultilevel"/>
    <w:tmpl w:val="76C8422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E26096"/>
    <w:multiLevelType w:val="hybridMultilevel"/>
    <w:tmpl w:val="6A329E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230B6E"/>
    <w:multiLevelType w:val="hybridMultilevel"/>
    <w:tmpl w:val="411C4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6217B"/>
    <w:multiLevelType w:val="hybridMultilevel"/>
    <w:tmpl w:val="300487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B40C97"/>
    <w:multiLevelType w:val="hybridMultilevel"/>
    <w:tmpl w:val="D4AEAEC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595229"/>
    <w:multiLevelType w:val="hybridMultilevel"/>
    <w:tmpl w:val="4D40E40C"/>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E7A0549"/>
    <w:multiLevelType w:val="hybridMultilevel"/>
    <w:tmpl w:val="BEAC42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2F0C5B"/>
    <w:multiLevelType w:val="hybridMultilevel"/>
    <w:tmpl w:val="4504FB10"/>
    <w:lvl w:ilvl="0" w:tplc="3E1AFF18">
      <w:start w:val="1"/>
      <w:numFmt w:val="decimal"/>
      <w:lvlText w:val="%1."/>
      <w:lvlJc w:val="left"/>
      <w:pPr>
        <w:ind w:left="1069" w:hanging="359"/>
      </w:p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19" w15:restartNumberingAfterBreak="0">
    <w:nsid w:val="10B50FEA"/>
    <w:multiLevelType w:val="hybridMultilevel"/>
    <w:tmpl w:val="47AAA79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6348C3"/>
    <w:multiLevelType w:val="hybridMultilevel"/>
    <w:tmpl w:val="5F0263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19A0048"/>
    <w:multiLevelType w:val="hybridMultilevel"/>
    <w:tmpl w:val="091028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2EB6947"/>
    <w:multiLevelType w:val="hybridMultilevel"/>
    <w:tmpl w:val="3162F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BF4353"/>
    <w:multiLevelType w:val="hybridMultilevel"/>
    <w:tmpl w:val="014C25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40708B"/>
    <w:multiLevelType w:val="hybridMultilevel"/>
    <w:tmpl w:val="B1162E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4937F1"/>
    <w:multiLevelType w:val="hybridMultilevel"/>
    <w:tmpl w:val="96B2945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D70DB6"/>
    <w:multiLevelType w:val="hybridMultilevel"/>
    <w:tmpl w:val="B400F9B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697642D"/>
    <w:multiLevelType w:val="hybridMultilevel"/>
    <w:tmpl w:val="CE3ED4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FC6458"/>
    <w:multiLevelType w:val="hybridMultilevel"/>
    <w:tmpl w:val="B484C5B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AC21F3"/>
    <w:multiLevelType w:val="hybridMultilevel"/>
    <w:tmpl w:val="41F25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912021D"/>
    <w:multiLevelType w:val="hybridMultilevel"/>
    <w:tmpl w:val="EB944B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FA2E5E"/>
    <w:multiLevelType w:val="multilevel"/>
    <w:tmpl w:val="B0FA12A2"/>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2415A1"/>
    <w:multiLevelType w:val="hybridMultilevel"/>
    <w:tmpl w:val="D4E63DB8"/>
    <w:lvl w:ilvl="0" w:tplc="FFFFFFFF">
      <w:start w:val="1"/>
      <w:numFmt w:val="bullet"/>
      <w:pStyle w:val="1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E8D2D2A"/>
    <w:multiLevelType w:val="hybridMultilevel"/>
    <w:tmpl w:val="AAE47C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274386"/>
    <w:multiLevelType w:val="hybridMultilevel"/>
    <w:tmpl w:val="3932C0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8F5A58"/>
    <w:multiLevelType w:val="hybridMultilevel"/>
    <w:tmpl w:val="4060F9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D30202"/>
    <w:multiLevelType w:val="hybridMultilevel"/>
    <w:tmpl w:val="44CA73C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18B1B8B"/>
    <w:multiLevelType w:val="hybridMultilevel"/>
    <w:tmpl w:val="A9EE948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974980"/>
    <w:multiLevelType w:val="hybridMultilevel"/>
    <w:tmpl w:val="F99A15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871F4"/>
    <w:multiLevelType w:val="hybridMultilevel"/>
    <w:tmpl w:val="BA5E4E7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22D17070"/>
    <w:multiLevelType w:val="hybridMultilevel"/>
    <w:tmpl w:val="B4941C3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32F7B2C"/>
    <w:multiLevelType w:val="hybridMultilevel"/>
    <w:tmpl w:val="3988660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251A7C9D"/>
    <w:multiLevelType w:val="hybridMultilevel"/>
    <w:tmpl w:val="C9CC3D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78D770E"/>
    <w:multiLevelType w:val="hybridMultilevel"/>
    <w:tmpl w:val="56B833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D67FCC"/>
    <w:multiLevelType w:val="hybridMultilevel"/>
    <w:tmpl w:val="58DEBC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8767D27"/>
    <w:multiLevelType w:val="hybridMultilevel"/>
    <w:tmpl w:val="0986D0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9A01A4A"/>
    <w:multiLevelType w:val="hybridMultilevel"/>
    <w:tmpl w:val="86563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9FD1478"/>
    <w:multiLevelType w:val="hybridMultilevel"/>
    <w:tmpl w:val="C18E11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721F33"/>
    <w:multiLevelType w:val="hybridMultilevel"/>
    <w:tmpl w:val="5100CDE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2AFA0681"/>
    <w:multiLevelType w:val="hybridMultilevel"/>
    <w:tmpl w:val="67522A6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2BBE5C0F"/>
    <w:multiLevelType w:val="hybridMultilevel"/>
    <w:tmpl w:val="DFE028E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A32E63"/>
    <w:multiLevelType w:val="hybridMultilevel"/>
    <w:tmpl w:val="95D2230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2CD80699"/>
    <w:multiLevelType w:val="hybridMultilevel"/>
    <w:tmpl w:val="AD54E5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CE63DEC"/>
    <w:multiLevelType w:val="hybridMultilevel"/>
    <w:tmpl w:val="8014F076"/>
    <w:lvl w:ilvl="0" w:tplc="8DC65202">
      <w:start w:val="1"/>
      <w:numFmt w:val="decimal"/>
      <w:lvlText w:val="%1."/>
      <w:lvlJc w:val="left"/>
      <w:pPr>
        <w:ind w:left="785" w:hanging="359"/>
      </w:p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54" w15:restartNumberingAfterBreak="0">
    <w:nsid w:val="2CFE3B89"/>
    <w:multiLevelType w:val="hybridMultilevel"/>
    <w:tmpl w:val="4DC61D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DAB2942"/>
    <w:multiLevelType w:val="hybridMultilevel"/>
    <w:tmpl w:val="F9389226"/>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2FB8713D"/>
    <w:multiLevelType w:val="hybridMultilevel"/>
    <w:tmpl w:val="E54C4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2F327F"/>
    <w:multiLevelType w:val="hybridMultilevel"/>
    <w:tmpl w:val="F0404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7633B3"/>
    <w:multiLevelType w:val="hybridMultilevel"/>
    <w:tmpl w:val="198A48E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32BC08AA"/>
    <w:multiLevelType w:val="hybridMultilevel"/>
    <w:tmpl w:val="3B3026D6"/>
    <w:lvl w:ilvl="0" w:tplc="C8EEF2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15:restartNumberingAfterBreak="0">
    <w:nsid w:val="33126E00"/>
    <w:multiLevelType w:val="hybridMultilevel"/>
    <w:tmpl w:val="18ACC9B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332C6EDA"/>
    <w:multiLevelType w:val="hybridMultilevel"/>
    <w:tmpl w:val="EF2C28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50163A"/>
    <w:multiLevelType w:val="hybridMultilevel"/>
    <w:tmpl w:val="E4C6FAE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367E4E25"/>
    <w:multiLevelType w:val="hybridMultilevel"/>
    <w:tmpl w:val="62D2B06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283E8C"/>
    <w:multiLevelType w:val="hybridMultilevel"/>
    <w:tmpl w:val="6F02F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74C28D5"/>
    <w:multiLevelType w:val="hybridMultilevel"/>
    <w:tmpl w:val="6BC4A1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7667FBC"/>
    <w:multiLevelType w:val="hybridMultilevel"/>
    <w:tmpl w:val="69FC463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37EB6434"/>
    <w:multiLevelType w:val="hybridMultilevel"/>
    <w:tmpl w:val="1874624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38FC5815"/>
    <w:multiLevelType w:val="hybridMultilevel"/>
    <w:tmpl w:val="A3CEC01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39FD51D4"/>
    <w:multiLevelType w:val="hybridMultilevel"/>
    <w:tmpl w:val="CE86A55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AC12F46"/>
    <w:multiLevelType w:val="hybridMultilevel"/>
    <w:tmpl w:val="62CCBC38"/>
    <w:lvl w:ilvl="0" w:tplc="63C02E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3AF15D28"/>
    <w:multiLevelType w:val="hybridMultilevel"/>
    <w:tmpl w:val="A5702C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B2B1335"/>
    <w:multiLevelType w:val="hybridMultilevel"/>
    <w:tmpl w:val="F558C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D427B6"/>
    <w:multiLevelType w:val="hybridMultilevel"/>
    <w:tmpl w:val="6C9632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3E5E6F05"/>
    <w:multiLevelType w:val="hybridMultilevel"/>
    <w:tmpl w:val="EEB661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0275A19"/>
    <w:multiLevelType w:val="hybridMultilevel"/>
    <w:tmpl w:val="929C0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04B4F02"/>
    <w:multiLevelType w:val="hybridMultilevel"/>
    <w:tmpl w:val="AEDCDE4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22C6074"/>
    <w:multiLevelType w:val="hybridMultilevel"/>
    <w:tmpl w:val="157EEB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2502980"/>
    <w:multiLevelType w:val="hybridMultilevel"/>
    <w:tmpl w:val="8638AA8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2B61505"/>
    <w:multiLevelType w:val="hybridMultilevel"/>
    <w:tmpl w:val="23D2BC1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32B0453"/>
    <w:multiLevelType w:val="hybridMultilevel"/>
    <w:tmpl w:val="0878566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44583169"/>
    <w:multiLevelType w:val="hybridMultilevel"/>
    <w:tmpl w:val="896C7B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4878E3"/>
    <w:multiLevelType w:val="hybridMultilevel"/>
    <w:tmpl w:val="03FA10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7096CB3"/>
    <w:multiLevelType w:val="hybridMultilevel"/>
    <w:tmpl w:val="BC6648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A1314C"/>
    <w:multiLevelType w:val="hybridMultilevel"/>
    <w:tmpl w:val="E264A6E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4930050C"/>
    <w:multiLevelType w:val="hybridMultilevel"/>
    <w:tmpl w:val="33689A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935A83"/>
    <w:multiLevelType w:val="hybridMultilevel"/>
    <w:tmpl w:val="2E28157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A3A4E45"/>
    <w:multiLevelType w:val="hybridMultilevel"/>
    <w:tmpl w:val="DA9E92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15:restartNumberingAfterBreak="0">
    <w:nsid w:val="4BE72F2B"/>
    <w:multiLevelType w:val="hybridMultilevel"/>
    <w:tmpl w:val="5CC204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C75658C"/>
    <w:multiLevelType w:val="hybridMultilevel"/>
    <w:tmpl w:val="E4B0DD5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ED57F37"/>
    <w:multiLevelType w:val="hybridMultilevel"/>
    <w:tmpl w:val="72F472B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503137E4"/>
    <w:multiLevelType w:val="hybridMultilevel"/>
    <w:tmpl w:val="D9701BD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50A81675"/>
    <w:multiLevelType w:val="hybridMultilevel"/>
    <w:tmpl w:val="521C85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15:restartNumberingAfterBreak="0">
    <w:nsid w:val="51A602E4"/>
    <w:multiLevelType w:val="hybridMultilevel"/>
    <w:tmpl w:val="27CE71DC"/>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406391D"/>
    <w:multiLevelType w:val="hybridMultilevel"/>
    <w:tmpl w:val="85D83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36386B"/>
    <w:multiLevelType w:val="hybridMultilevel"/>
    <w:tmpl w:val="45C64EC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7D67EEA"/>
    <w:multiLevelType w:val="hybridMultilevel"/>
    <w:tmpl w:val="B80C149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8C70F2B"/>
    <w:multiLevelType w:val="hybridMultilevel"/>
    <w:tmpl w:val="4A2E45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8E47CA9"/>
    <w:multiLevelType w:val="hybridMultilevel"/>
    <w:tmpl w:val="8AAC48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DE7590"/>
    <w:multiLevelType w:val="hybridMultilevel"/>
    <w:tmpl w:val="A9D6FE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A470ED7"/>
    <w:multiLevelType w:val="hybridMultilevel"/>
    <w:tmpl w:val="AF085D54"/>
    <w:lvl w:ilvl="0" w:tplc="50B21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BC67CF8"/>
    <w:multiLevelType w:val="hybridMultilevel"/>
    <w:tmpl w:val="1F848510"/>
    <w:lvl w:ilvl="0" w:tplc="38047E8E">
      <w:start w:val="1"/>
      <w:numFmt w:val="decimal"/>
      <w:lvlText w:val="%1."/>
      <w:lvlJc w:val="left"/>
      <w:pPr>
        <w:ind w:left="928" w:hanging="359"/>
      </w:pPr>
      <w:rPr>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03" w15:restartNumberingAfterBreak="0">
    <w:nsid w:val="5E162FD1"/>
    <w:multiLevelType w:val="hybridMultilevel"/>
    <w:tmpl w:val="51C442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786843"/>
    <w:multiLevelType w:val="hybridMultilevel"/>
    <w:tmpl w:val="439C20D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5E801F0E"/>
    <w:multiLevelType w:val="hybridMultilevel"/>
    <w:tmpl w:val="07547BA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F5501E6"/>
    <w:multiLevelType w:val="hybridMultilevel"/>
    <w:tmpl w:val="0B9256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FBF7899"/>
    <w:multiLevelType w:val="hybridMultilevel"/>
    <w:tmpl w:val="1696BA1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61385BA2"/>
    <w:multiLevelType w:val="multilevel"/>
    <w:tmpl w:val="A81811B4"/>
    <w:lvl w:ilvl="0">
      <w:start w:val="1"/>
      <w:numFmt w:val="decimal"/>
      <w:lvlText w:val="%1."/>
      <w:lvlJc w:val="left"/>
      <w:pPr>
        <w:ind w:left="720" w:hanging="360"/>
      </w:pPr>
      <w:rPr>
        <w:b w:val="0"/>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9" w15:restartNumberingAfterBreak="0">
    <w:nsid w:val="615E2416"/>
    <w:multiLevelType w:val="multilevel"/>
    <w:tmpl w:val="C91266C4"/>
    <w:lvl w:ilvl="0">
      <w:start w:val="1"/>
      <w:numFmt w:val="decimal"/>
      <w:pStyle w:val="12"/>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10" w15:restartNumberingAfterBreak="0">
    <w:nsid w:val="61A54AE0"/>
    <w:multiLevelType w:val="hybridMultilevel"/>
    <w:tmpl w:val="4ABC7ED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B91DEC"/>
    <w:multiLevelType w:val="hybridMultilevel"/>
    <w:tmpl w:val="4836B37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5082973"/>
    <w:multiLevelType w:val="hybridMultilevel"/>
    <w:tmpl w:val="8E66505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362236"/>
    <w:multiLevelType w:val="hybridMultilevel"/>
    <w:tmpl w:val="32DA4EA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8572039"/>
    <w:multiLevelType w:val="hybridMultilevel"/>
    <w:tmpl w:val="1AEAFE8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8A14258"/>
    <w:multiLevelType w:val="hybridMultilevel"/>
    <w:tmpl w:val="F7F63E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15:restartNumberingAfterBreak="0">
    <w:nsid w:val="69745463"/>
    <w:multiLevelType w:val="hybridMultilevel"/>
    <w:tmpl w:val="491C481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CBC278F"/>
    <w:multiLevelType w:val="hybridMultilevel"/>
    <w:tmpl w:val="8D543922"/>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15:restartNumberingAfterBreak="0">
    <w:nsid w:val="6D0D608E"/>
    <w:multiLevelType w:val="hybridMultilevel"/>
    <w:tmpl w:val="DA28DC1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DD967E6"/>
    <w:multiLevelType w:val="hybridMultilevel"/>
    <w:tmpl w:val="66A2EA40"/>
    <w:lvl w:ilvl="0" w:tplc="C8EEF2A8">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6E2F4580"/>
    <w:multiLevelType w:val="hybridMultilevel"/>
    <w:tmpl w:val="F49233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6E312785"/>
    <w:multiLevelType w:val="hybridMultilevel"/>
    <w:tmpl w:val="C8E0E38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15:restartNumberingAfterBreak="0">
    <w:nsid w:val="6EA6343B"/>
    <w:multiLevelType w:val="hybridMultilevel"/>
    <w:tmpl w:val="CFF6BC4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671232"/>
    <w:multiLevelType w:val="hybridMultilevel"/>
    <w:tmpl w:val="7836464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740DA2"/>
    <w:multiLevelType w:val="hybridMultilevel"/>
    <w:tmpl w:val="FAA8CA7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6F891C56"/>
    <w:multiLevelType w:val="hybridMultilevel"/>
    <w:tmpl w:val="6BD415A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15:restartNumberingAfterBreak="0">
    <w:nsid w:val="7096689E"/>
    <w:multiLevelType w:val="hybridMultilevel"/>
    <w:tmpl w:val="5FAA6200"/>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15:restartNumberingAfterBreak="0">
    <w:nsid w:val="752971B3"/>
    <w:multiLevelType w:val="hybridMultilevel"/>
    <w:tmpl w:val="82127E2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52F57BC"/>
    <w:multiLevelType w:val="hybridMultilevel"/>
    <w:tmpl w:val="25707B6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3E0D1A"/>
    <w:multiLevelType w:val="hybridMultilevel"/>
    <w:tmpl w:val="9594CF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5F4748E"/>
    <w:multiLevelType w:val="hybridMultilevel"/>
    <w:tmpl w:val="FA62221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7F247C2"/>
    <w:multiLevelType w:val="hybridMultilevel"/>
    <w:tmpl w:val="E384C5B0"/>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15:restartNumberingAfterBreak="0">
    <w:nsid w:val="782D25D2"/>
    <w:multiLevelType w:val="hybridMultilevel"/>
    <w:tmpl w:val="AC62B18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8384893"/>
    <w:multiLevelType w:val="hybridMultilevel"/>
    <w:tmpl w:val="C3A2D2F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A236343"/>
    <w:multiLevelType w:val="hybridMultilevel"/>
    <w:tmpl w:val="8EA49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AF678CA"/>
    <w:multiLevelType w:val="hybridMultilevel"/>
    <w:tmpl w:val="52EEE37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E1E0E5C"/>
    <w:multiLevelType w:val="hybridMultilevel"/>
    <w:tmpl w:val="1C66C23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7E6114F1"/>
    <w:multiLevelType w:val="hybridMultilevel"/>
    <w:tmpl w:val="2F04133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FA40C57"/>
    <w:multiLevelType w:val="hybridMultilevel"/>
    <w:tmpl w:val="3FC0FB8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5"/>
  </w:num>
  <w:num w:numId="3">
    <w:abstractNumId w:val="109"/>
  </w:num>
  <w:num w:numId="4">
    <w:abstractNumId w:val="32"/>
  </w:num>
  <w:num w:numId="5">
    <w:abstractNumId w:val="31"/>
  </w:num>
  <w:num w:numId="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48"/>
  </w:num>
  <w:num w:numId="10">
    <w:abstractNumId w:val="39"/>
  </w:num>
  <w:num w:numId="11">
    <w:abstractNumId w:val="124"/>
  </w:num>
  <w:num w:numId="12">
    <w:abstractNumId w:val="40"/>
  </w:num>
  <w:num w:numId="13">
    <w:abstractNumId w:val="60"/>
  </w:num>
  <w:num w:numId="14">
    <w:abstractNumId w:val="8"/>
  </w:num>
  <w:num w:numId="15">
    <w:abstractNumId w:val="10"/>
  </w:num>
  <w:num w:numId="16">
    <w:abstractNumId w:val="120"/>
  </w:num>
  <w:num w:numId="17">
    <w:abstractNumId w:val="1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92"/>
  </w:num>
  <w:num w:numId="21">
    <w:abstractNumId w:val="0"/>
  </w:num>
  <w:num w:numId="22">
    <w:abstractNumId w:val="115"/>
  </w:num>
  <w:num w:numId="23">
    <w:abstractNumId w:val="41"/>
  </w:num>
  <w:num w:numId="24">
    <w:abstractNumId w:val="6"/>
  </w:num>
  <w:num w:numId="25">
    <w:abstractNumId w:val="73"/>
  </w:num>
  <w:num w:numId="26">
    <w:abstractNumId w:val="67"/>
  </w:num>
  <w:num w:numId="27">
    <w:abstractNumId w:val="68"/>
  </w:num>
  <w:num w:numId="28">
    <w:abstractNumId w:val="93"/>
  </w:num>
  <w:num w:numId="29">
    <w:abstractNumId w:val="88"/>
  </w:num>
  <w:num w:numId="30">
    <w:abstractNumId w:val="69"/>
  </w:num>
  <w:num w:numId="31">
    <w:abstractNumId w:val="104"/>
  </w:num>
  <w:num w:numId="32">
    <w:abstractNumId w:val="107"/>
  </w:num>
  <w:num w:numId="33">
    <w:abstractNumId w:val="51"/>
  </w:num>
  <w:num w:numId="34">
    <w:abstractNumId w:val="121"/>
  </w:num>
  <w:num w:numId="35">
    <w:abstractNumId w:val="66"/>
  </w:num>
  <w:num w:numId="36">
    <w:abstractNumId w:val="131"/>
  </w:num>
  <w:num w:numId="37">
    <w:abstractNumId w:val="58"/>
  </w:num>
  <w:num w:numId="38">
    <w:abstractNumId w:val="80"/>
  </w:num>
  <w:num w:numId="39">
    <w:abstractNumId w:val="62"/>
  </w:num>
  <w:num w:numId="40">
    <w:abstractNumId w:val="9"/>
  </w:num>
  <w:num w:numId="41">
    <w:abstractNumId w:val="105"/>
  </w:num>
  <w:num w:numId="42">
    <w:abstractNumId w:val="126"/>
  </w:num>
  <w:num w:numId="43">
    <w:abstractNumId w:val="16"/>
  </w:num>
  <w:num w:numId="44">
    <w:abstractNumId w:val="21"/>
  </w:num>
  <w:num w:numId="45">
    <w:abstractNumId w:val="78"/>
  </w:num>
  <w:num w:numId="46">
    <w:abstractNumId w:val="4"/>
  </w:num>
  <w:num w:numId="47">
    <w:abstractNumId w:val="91"/>
  </w:num>
  <w:num w:numId="48">
    <w:abstractNumId w:val="84"/>
  </w:num>
  <w:num w:numId="49">
    <w:abstractNumId w:val="117"/>
  </w:num>
  <w:num w:numId="50">
    <w:abstractNumId w:val="49"/>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1"/>
  </w:num>
  <w:num w:numId="55">
    <w:abstractNumId w:val="63"/>
  </w:num>
  <w:num w:numId="56">
    <w:abstractNumId w:val="25"/>
  </w:num>
  <w:num w:numId="57">
    <w:abstractNumId w:val="44"/>
  </w:num>
  <w:num w:numId="58">
    <w:abstractNumId w:val="56"/>
  </w:num>
  <w:num w:numId="59">
    <w:abstractNumId w:val="129"/>
  </w:num>
  <w:num w:numId="60">
    <w:abstractNumId w:val="122"/>
  </w:num>
  <w:num w:numId="61">
    <w:abstractNumId w:val="46"/>
  </w:num>
  <w:num w:numId="62">
    <w:abstractNumId w:val="135"/>
  </w:num>
  <w:num w:numId="63">
    <w:abstractNumId w:val="96"/>
  </w:num>
  <w:num w:numId="64">
    <w:abstractNumId w:val="65"/>
  </w:num>
  <w:num w:numId="65">
    <w:abstractNumId w:val="76"/>
  </w:num>
  <w:num w:numId="66">
    <w:abstractNumId w:val="45"/>
  </w:num>
  <w:num w:numId="67">
    <w:abstractNumId w:val="12"/>
  </w:num>
  <w:num w:numId="68">
    <w:abstractNumId w:val="133"/>
  </w:num>
  <w:num w:numId="69">
    <w:abstractNumId w:val="128"/>
  </w:num>
  <w:num w:numId="70">
    <w:abstractNumId w:val="72"/>
  </w:num>
  <w:num w:numId="71">
    <w:abstractNumId w:val="110"/>
  </w:num>
  <w:num w:numId="72">
    <w:abstractNumId w:val="29"/>
  </w:num>
  <w:num w:numId="73">
    <w:abstractNumId w:val="2"/>
  </w:num>
  <w:num w:numId="74">
    <w:abstractNumId w:val="87"/>
  </w:num>
  <w:num w:numId="75">
    <w:abstractNumId w:val="90"/>
  </w:num>
  <w:num w:numId="76">
    <w:abstractNumId w:val="127"/>
  </w:num>
  <w:num w:numId="77">
    <w:abstractNumId w:val="113"/>
  </w:num>
  <w:num w:numId="78">
    <w:abstractNumId w:val="11"/>
  </w:num>
  <w:num w:numId="79">
    <w:abstractNumId w:val="103"/>
  </w:num>
  <w:num w:numId="80">
    <w:abstractNumId w:val="83"/>
  </w:num>
  <w:num w:numId="81">
    <w:abstractNumId w:val="27"/>
  </w:num>
  <w:num w:numId="82">
    <w:abstractNumId w:val="23"/>
  </w:num>
  <w:num w:numId="83">
    <w:abstractNumId w:val="130"/>
  </w:num>
  <w:num w:numId="84">
    <w:abstractNumId w:val="13"/>
  </w:num>
  <w:num w:numId="85">
    <w:abstractNumId w:val="1"/>
  </w:num>
  <w:num w:numId="86">
    <w:abstractNumId w:val="64"/>
  </w:num>
  <w:num w:numId="87">
    <w:abstractNumId w:val="99"/>
  </w:num>
  <w:num w:numId="88">
    <w:abstractNumId w:val="116"/>
  </w:num>
  <w:num w:numId="89">
    <w:abstractNumId w:val="81"/>
  </w:num>
  <w:num w:numId="90">
    <w:abstractNumId w:val="132"/>
  </w:num>
  <w:num w:numId="91">
    <w:abstractNumId w:val="61"/>
  </w:num>
  <w:num w:numId="92">
    <w:abstractNumId w:val="35"/>
  </w:num>
  <w:num w:numId="93">
    <w:abstractNumId w:val="95"/>
  </w:num>
  <w:num w:numId="94">
    <w:abstractNumId w:val="19"/>
  </w:num>
  <w:num w:numId="95">
    <w:abstractNumId w:val="89"/>
  </w:num>
  <w:num w:numId="96">
    <w:abstractNumId w:val="52"/>
  </w:num>
  <w:num w:numId="97">
    <w:abstractNumId w:val="74"/>
  </w:num>
  <w:num w:numId="98">
    <w:abstractNumId w:val="20"/>
  </w:num>
  <w:num w:numId="99">
    <w:abstractNumId w:val="82"/>
  </w:num>
  <w:num w:numId="100">
    <w:abstractNumId w:val="118"/>
  </w:num>
  <w:num w:numId="101">
    <w:abstractNumId w:val="137"/>
  </w:num>
  <w:num w:numId="102">
    <w:abstractNumId w:val="75"/>
  </w:num>
  <w:num w:numId="103">
    <w:abstractNumId w:val="14"/>
  </w:num>
  <w:num w:numId="104">
    <w:abstractNumId w:val="34"/>
  </w:num>
  <w:num w:numId="105">
    <w:abstractNumId w:val="28"/>
  </w:num>
  <w:num w:numId="106">
    <w:abstractNumId w:val="17"/>
  </w:num>
  <w:num w:numId="107">
    <w:abstractNumId w:val="15"/>
  </w:num>
  <w:num w:numId="108">
    <w:abstractNumId w:val="114"/>
  </w:num>
  <w:num w:numId="109">
    <w:abstractNumId w:val="112"/>
  </w:num>
  <w:num w:numId="110">
    <w:abstractNumId w:val="43"/>
  </w:num>
  <w:num w:numId="111">
    <w:abstractNumId w:val="111"/>
  </w:num>
  <w:num w:numId="112">
    <w:abstractNumId w:val="5"/>
  </w:num>
  <w:num w:numId="113">
    <w:abstractNumId w:val="24"/>
  </w:num>
  <w:num w:numId="114">
    <w:abstractNumId w:val="26"/>
  </w:num>
  <w:num w:numId="115">
    <w:abstractNumId w:val="79"/>
  </w:num>
  <w:num w:numId="116">
    <w:abstractNumId w:val="86"/>
  </w:num>
  <w:num w:numId="117">
    <w:abstractNumId w:val="106"/>
  </w:num>
  <w:num w:numId="118">
    <w:abstractNumId w:val="54"/>
  </w:num>
  <w:num w:numId="119">
    <w:abstractNumId w:val="77"/>
  </w:num>
  <w:num w:numId="120">
    <w:abstractNumId w:val="38"/>
  </w:num>
  <w:num w:numId="121">
    <w:abstractNumId w:val="47"/>
  </w:num>
  <w:num w:numId="122">
    <w:abstractNumId w:val="30"/>
  </w:num>
  <w:num w:numId="123">
    <w:abstractNumId w:val="74"/>
  </w:num>
  <w:num w:numId="124">
    <w:abstractNumId w:val="39"/>
  </w:num>
  <w:num w:numId="125">
    <w:abstractNumId w:val="106"/>
  </w:num>
  <w:num w:numId="126">
    <w:abstractNumId w:val="36"/>
  </w:num>
  <w:num w:numId="127">
    <w:abstractNumId w:val="0"/>
  </w:num>
  <w:num w:numId="128">
    <w:abstractNumId w:val="124"/>
  </w:num>
  <w:num w:numId="129">
    <w:abstractNumId w:val="115"/>
  </w:num>
  <w:num w:numId="130">
    <w:abstractNumId w:val="59"/>
  </w:num>
  <w:num w:numId="131">
    <w:abstractNumId w:val="55"/>
  </w:num>
  <w:num w:numId="132">
    <w:abstractNumId w:val="7"/>
  </w:num>
  <w:num w:numId="133">
    <w:abstractNumId w:val="136"/>
  </w:num>
  <w:num w:numId="134">
    <w:abstractNumId w:val="94"/>
  </w:num>
  <w:num w:numId="135">
    <w:abstractNumId w:val="50"/>
  </w:num>
  <w:num w:numId="136">
    <w:abstractNumId w:val="22"/>
  </w:num>
  <w:num w:numId="137">
    <w:abstractNumId w:val="98"/>
  </w:num>
  <w:num w:numId="138">
    <w:abstractNumId w:val="134"/>
  </w:num>
  <w:num w:numId="139">
    <w:abstractNumId w:val="123"/>
  </w:num>
  <w:num w:numId="140">
    <w:abstractNumId w:val="97"/>
  </w:num>
  <w:num w:numId="141">
    <w:abstractNumId w:val="37"/>
  </w:num>
  <w:num w:numId="142">
    <w:abstractNumId w:val="57"/>
  </w:num>
  <w:num w:numId="143">
    <w:abstractNumId w:val="33"/>
  </w:num>
  <w:num w:numId="144">
    <w:abstractNumId w:val="70"/>
  </w:num>
  <w:num w:numId="145">
    <w:abstractNumId w:val="42"/>
  </w:num>
  <w:num w:numId="146">
    <w:abstractNumId w:val="100"/>
  </w:num>
  <w:num w:numId="147">
    <w:abstractNumId w:val="10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10"/>
    <w:rsid w:val="0002566B"/>
    <w:rsid w:val="00073DA1"/>
    <w:rsid w:val="0008603C"/>
    <w:rsid w:val="000A2BC7"/>
    <w:rsid w:val="000F5F01"/>
    <w:rsid w:val="001141F3"/>
    <w:rsid w:val="001177D1"/>
    <w:rsid w:val="00117B7C"/>
    <w:rsid w:val="00134CF2"/>
    <w:rsid w:val="00150B83"/>
    <w:rsid w:val="00155912"/>
    <w:rsid w:val="001821FC"/>
    <w:rsid w:val="00184E97"/>
    <w:rsid w:val="001B2294"/>
    <w:rsid w:val="001F02B0"/>
    <w:rsid w:val="001F25D7"/>
    <w:rsid w:val="0021090D"/>
    <w:rsid w:val="00226911"/>
    <w:rsid w:val="00234219"/>
    <w:rsid w:val="00247E59"/>
    <w:rsid w:val="00252C45"/>
    <w:rsid w:val="002666E0"/>
    <w:rsid w:val="00270896"/>
    <w:rsid w:val="002A74B8"/>
    <w:rsid w:val="002D293D"/>
    <w:rsid w:val="002D6E19"/>
    <w:rsid w:val="002F05DB"/>
    <w:rsid w:val="002F4790"/>
    <w:rsid w:val="003128C8"/>
    <w:rsid w:val="003135DC"/>
    <w:rsid w:val="00313FE8"/>
    <w:rsid w:val="00316595"/>
    <w:rsid w:val="0032318B"/>
    <w:rsid w:val="003368CF"/>
    <w:rsid w:val="00357A0F"/>
    <w:rsid w:val="00360546"/>
    <w:rsid w:val="00376085"/>
    <w:rsid w:val="00394E61"/>
    <w:rsid w:val="00395C9D"/>
    <w:rsid w:val="003A69F0"/>
    <w:rsid w:val="003B0F8B"/>
    <w:rsid w:val="003F1140"/>
    <w:rsid w:val="00404ADD"/>
    <w:rsid w:val="004206C0"/>
    <w:rsid w:val="004420EC"/>
    <w:rsid w:val="0044794C"/>
    <w:rsid w:val="00477625"/>
    <w:rsid w:val="004A744F"/>
    <w:rsid w:val="004B2085"/>
    <w:rsid w:val="004B2258"/>
    <w:rsid w:val="004B5723"/>
    <w:rsid w:val="004D54EA"/>
    <w:rsid w:val="004E7E2F"/>
    <w:rsid w:val="005151A2"/>
    <w:rsid w:val="00525F91"/>
    <w:rsid w:val="0053708F"/>
    <w:rsid w:val="00572BAC"/>
    <w:rsid w:val="00586954"/>
    <w:rsid w:val="0059225B"/>
    <w:rsid w:val="00596BCF"/>
    <w:rsid w:val="005A57E8"/>
    <w:rsid w:val="005D0AF4"/>
    <w:rsid w:val="005D2DAA"/>
    <w:rsid w:val="005E0851"/>
    <w:rsid w:val="005E7E10"/>
    <w:rsid w:val="005F4E82"/>
    <w:rsid w:val="00636FFD"/>
    <w:rsid w:val="00645D28"/>
    <w:rsid w:val="0066328C"/>
    <w:rsid w:val="0067554A"/>
    <w:rsid w:val="00686EDF"/>
    <w:rsid w:val="00691B8B"/>
    <w:rsid w:val="006B7067"/>
    <w:rsid w:val="006E6847"/>
    <w:rsid w:val="006F54AC"/>
    <w:rsid w:val="006F61A8"/>
    <w:rsid w:val="0070611E"/>
    <w:rsid w:val="00713FEE"/>
    <w:rsid w:val="007241F2"/>
    <w:rsid w:val="0072501C"/>
    <w:rsid w:val="00745F77"/>
    <w:rsid w:val="00746C01"/>
    <w:rsid w:val="00757AD2"/>
    <w:rsid w:val="007734AB"/>
    <w:rsid w:val="00782479"/>
    <w:rsid w:val="007A6531"/>
    <w:rsid w:val="007F2853"/>
    <w:rsid w:val="007F6583"/>
    <w:rsid w:val="007F753F"/>
    <w:rsid w:val="00816407"/>
    <w:rsid w:val="00842BA7"/>
    <w:rsid w:val="00845205"/>
    <w:rsid w:val="008453A4"/>
    <w:rsid w:val="008561E2"/>
    <w:rsid w:val="0085672A"/>
    <w:rsid w:val="00860310"/>
    <w:rsid w:val="00880467"/>
    <w:rsid w:val="00880626"/>
    <w:rsid w:val="00887C10"/>
    <w:rsid w:val="00894EDC"/>
    <w:rsid w:val="008A0961"/>
    <w:rsid w:val="008A42AC"/>
    <w:rsid w:val="008A557B"/>
    <w:rsid w:val="008A7947"/>
    <w:rsid w:val="008B3989"/>
    <w:rsid w:val="008C4374"/>
    <w:rsid w:val="008E51E8"/>
    <w:rsid w:val="008E7671"/>
    <w:rsid w:val="008F5E86"/>
    <w:rsid w:val="009072C0"/>
    <w:rsid w:val="00925DED"/>
    <w:rsid w:val="009279F9"/>
    <w:rsid w:val="0094518B"/>
    <w:rsid w:val="00973C12"/>
    <w:rsid w:val="00977C23"/>
    <w:rsid w:val="00983103"/>
    <w:rsid w:val="00991666"/>
    <w:rsid w:val="009916D8"/>
    <w:rsid w:val="009956CA"/>
    <w:rsid w:val="00996E67"/>
    <w:rsid w:val="009A4EF9"/>
    <w:rsid w:val="009D1C9B"/>
    <w:rsid w:val="009D5071"/>
    <w:rsid w:val="00A061FB"/>
    <w:rsid w:val="00A22292"/>
    <w:rsid w:val="00A32682"/>
    <w:rsid w:val="00A521F4"/>
    <w:rsid w:val="00A53B23"/>
    <w:rsid w:val="00A56C49"/>
    <w:rsid w:val="00A90BAF"/>
    <w:rsid w:val="00AA3CCF"/>
    <w:rsid w:val="00AC081C"/>
    <w:rsid w:val="00AD2795"/>
    <w:rsid w:val="00AF7D2C"/>
    <w:rsid w:val="00B37A56"/>
    <w:rsid w:val="00B46858"/>
    <w:rsid w:val="00B6750D"/>
    <w:rsid w:val="00B75F11"/>
    <w:rsid w:val="00B82C35"/>
    <w:rsid w:val="00B847D7"/>
    <w:rsid w:val="00BB3212"/>
    <w:rsid w:val="00BD4187"/>
    <w:rsid w:val="00BF7192"/>
    <w:rsid w:val="00C00EEC"/>
    <w:rsid w:val="00C15E44"/>
    <w:rsid w:val="00C22AE3"/>
    <w:rsid w:val="00C23506"/>
    <w:rsid w:val="00C27B95"/>
    <w:rsid w:val="00C37C28"/>
    <w:rsid w:val="00C44C96"/>
    <w:rsid w:val="00C50D83"/>
    <w:rsid w:val="00C75B58"/>
    <w:rsid w:val="00C915B8"/>
    <w:rsid w:val="00CA3A1F"/>
    <w:rsid w:val="00CA7957"/>
    <w:rsid w:val="00CC5B62"/>
    <w:rsid w:val="00D1478D"/>
    <w:rsid w:val="00D148F5"/>
    <w:rsid w:val="00D34813"/>
    <w:rsid w:val="00D463DB"/>
    <w:rsid w:val="00D633A7"/>
    <w:rsid w:val="00DC1239"/>
    <w:rsid w:val="00DE2C57"/>
    <w:rsid w:val="00E0625B"/>
    <w:rsid w:val="00E12D3B"/>
    <w:rsid w:val="00E4002E"/>
    <w:rsid w:val="00E45D0C"/>
    <w:rsid w:val="00E4689F"/>
    <w:rsid w:val="00E92552"/>
    <w:rsid w:val="00E943E6"/>
    <w:rsid w:val="00EA1761"/>
    <w:rsid w:val="00ED70EB"/>
    <w:rsid w:val="00ED75A7"/>
    <w:rsid w:val="00EE6902"/>
    <w:rsid w:val="00EE7A6E"/>
    <w:rsid w:val="00F07C42"/>
    <w:rsid w:val="00F10CD0"/>
    <w:rsid w:val="00F15330"/>
    <w:rsid w:val="00F375DF"/>
    <w:rsid w:val="00F71B33"/>
    <w:rsid w:val="00F87045"/>
    <w:rsid w:val="00F91DA3"/>
    <w:rsid w:val="00FA62E4"/>
    <w:rsid w:val="00FB1420"/>
    <w:rsid w:val="00FF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5:docId w15:val="{1D98E844-8A16-4EB6-9838-AA1965F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8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qFormat/>
    <w:rsid w:val="009916D8"/>
    <w:pPr>
      <w:keepNext/>
      <w:numPr>
        <w:numId w:val="1"/>
      </w:numPr>
      <w:spacing w:before="240" w:after="60"/>
      <w:outlineLvl w:val="0"/>
    </w:pPr>
    <w:rPr>
      <w:rFonts w:ascii="Cambria" w:hAnsi="Cambria"/>
      <w:b/>
      <w:bCs/>
      <w:kern w:val="32"/>
      <w:sz w:val="32"/>
      <w:szCs w:val="32"/>
    </w:rPr>
  </w:style>
  <w:style w:type="paragraph" w:styleId="20">
    <w:name w:val="heading 2"/>
    <w:aliases w:val="heading 2,Heading 2 Hidden,H2,h2,Numbered text 3,Название Раздела"/>
    <w:basedOn w:val="a"/>
    <w:next w:val="a"/>
    <w:link w:val="21"/>
    <w:semiHidden/>
    <w:unhideWhenUsed/>
    <w:qFormat/>
    <w:rsid w:val="009916D8"/>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semiHidden/>
    <w:unhideWhenUsed/>
    <w:qFormat/>
    <w:rsid w:val="009916D8"/>
    <w:pPr>
      <w:keepNext/>
      <w:keepLines/>
      <w:numPr>
        <w:ilvl w:val="2"/>
        <w:numId w:val="1"/>
      </w:numPr>
      <w:spacing w:before="200" w:after="0" w:line="240" w:lineRule="auto"/>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9916D8"/>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aliases w:val="Body Text Indent,Знак,H5,PIM 5,5,ITT t5,PA Pico Section"/>
    <w:basedOn w:val="a"/>
    <w:next w:val="a"/>
    <w:link w:val="50"/>
    <w:unhideWhenUsed/>
    <w:qFormat/>
    <w:rsid w:val="009916D8"/>
    <w:pPr>
      <w:keepNext/>
      <w:keepLines/>
      <w:numPr>
        <w:ilvl w:val="4"/>
        <w:numId w:val="1"/>
      </w:numPr>
      <w:spacing w:before="200" w:after="0" w:line="240" w:lineRule="auto"/>
      <w:outlineLvl w:val="4"/>
    </w:pPr>
    <w:rPr>
      <w:rFonts w:ascii="Cambria" w:hAnsi="Cambria"/>
      <w:color w:val="243F60"/>
      <w:sz w:val="24"/>
      <w:szCs w:val="24"/>
    </w:rPr>
  </w:style>
  <w:style w:type="paragraph" w:styleId="6">
    <w:name w:val="heading 6"/>
    <w:aliases w:val="H6,PIM 6"/>
    <w:basedOn w:val="a"/>
    <w:next w:val="a"/>
    <w:link w:val="60"/>
    <w:semiHidden/>
    <w:unhideWhenUsed/>
    <w:qFormat/>
    <w:rsid w:val="009916D8"/>
    <w:pPr>
      <w:keepNext/>
      <w:keepLines/>
      <w:numPr>
        <w:ilvl w:val="5"/>
        <w:numId w:val="1"/>
      </w:numPr>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semiHidden/>
    <w:unhideWhenUsed/>
    <w:qFormat/>
    <w:rsid w:val="009916D8"/>
    <w:pPr>
      <w:keepNext/>
      <w:keepLines/>
      <w:numPr>
        <w:ilvl w:val="6"/>
        <w:numId w:val="1"/>
      </w:numPr>
      <w:spacing w:before="200" w:after="0" w:line="240" w:lineRule="auto"/>
      <w:outlineLvl w:val="6"/>
    </w:pPr>
    <w:rPr>
      <w:rFonts w:ascii="Cambria" w:hAnsi="Cambria"/>
      <w:i/>
      <w:iCs/>
      <w:color w:val="404040"/>
      <w:sz w:val="24"/>
      <w:szCs w:val="24"/>
    </w:rPr>
  </w:style>
  <w:style w:type="paragraph" w:styleId="8">
    <w:name w:val="heading 8"/>
    <w:basedOn w:val="a"/>
    <w:next w:val="a"/>
    <w:link w:val="80"/>
    <w:uiPriority w:val="9"/>
    <w:semiHidden/>
    <w:unhideWhenUsed/>
    <w:qFormat/>
    <w:rsid w:val="009916D8"/>
    <w:pPr>
      <w:keepNext/>
      <w:keepLines/>
      <w:numPr>
        <w:ilvl w:val="7"/>
        <w:numId w:val="1"/>
      </w:numPr>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9916D8"/>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916D8"/>
    <w:rPr>
      <w:rFonts w:ascii="Cambria" w:eastAsia="Times New Roman" w:hAnsi="Cambria" w:cs="Times New Roman"/>
      <w:b/>
      <w:bCs/>
      <w:kern w:val="32"/>
      <w:sz w:val="32"/>
      <w:szCs w:val="32"/>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semiHidden/>
    <w:rsid w:val="009916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9916D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9916D8"/>
    <w:rPr>
      <w:rFonts w:ascii="Times New Roman" w:eastAsia="Times New Roman" w:hAnsi="Times New Roman" w:cs="Times New Roman"/>
      <w:b/>
      <w:bCs/>
      <w:sz w:val="28"/>
      <w:szCs w:val="28"/>
      <w:lang w:eastAsia="ru-RU"/>
    </w:rPr>
  </w:style>
  <w:style w:type="character" w:customStyle="1" w:styleId="50">
    <w:name w:val="Заголовок 5 Знак"/>
    <w:aliases w:val="Body Text Indent Знак,Знак Знак,H5 Знак,PIM 5 Знак,5 Знак,ITT t5 Знак,PA Pico Section Знак"/>
    <w:basedOn w:val="a0"/>
    <w:link w:val="5"/>
    <w:rsid w:val="009916D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9916D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916D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916D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916D8"/>
    <w:rPr>
      <w:rFonts w:ascii="Cambria" w:eastAsia="Times New Roman" w:hAnsi="Cambria" w:cs="Times New Roman"/>
      <w:i/>
      <w:iCs/>
      <w:color w:val="404040"/>
      <w:sz w:val="20"/>
      <w:szCs w:val="20"/>
      <w:lang w:eastAsia="ru-RU"/>
    </w:rPr>
  </w:style>
  <w:style w:type="character" w:customStyle="1" w:styleId="110">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rsid w:val="009916D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916D8"/>
    <w:pPr>
      <w:spacing w:before="100" w:beforeAutospacing="1" w:after="100" w:afterAutospacing="1" w:line="240" w:lineRule="auto"/>
    </w:pPr>
    <w:rPr>
      <w:rFonts w:ascii="Times New Roman" w:hAnsi="Times New Roman"/>
      <w:sz w:val="24"/>
      <w:szCs w:val="24"/>
    </w:rPr>
  </w:style>
  <w:style w:type="paragraph" w:styleId="14">
    <w:name w:val="toc 1"/>
    <w:basedOn w:val="a"/>
    <w:next w:val="a"/>
    <w:autoRedefine/>
    <w:uiPriority w:val="39"/>
    <w:semiHidden/>
    <w:unhideWhenUsed/>
    <w:rsid w:val="009916D8"/>
    <w:pPr>
      <w:tabs>
        <w:tab w:val="left" w:pos="440"/>
        <w:tab w:val="right" w:leader="dot" w:pos="9498"/>
      </w:tabs>
      <w:spacing w:after="0" w:line="240" w:lineRule="auto"/>
      <w:ind w:right="282"/>
    </w:pPr>
    <w:rPr>
      <w:rFonts w:ascii="Times New Roman" w:hAnsi="Times New Roman"/>
      <w:b/>
      <w:sz w:val="26"/>
      <w:szCs w:val="24"/>
    </w:rPr>
  </w:style>
  <w:style w:type="paragraph" w:styleId="22">
    <w:name w:val="toc 2"/>
    <w:basedOn w:val="a"/>
    <w:next w:val="a"/>
    <w:autoRedefine/>
    <w:uiPriority w:val="39"/>
    <w:semiHidden/>
    <w:unhideWhenUsed/>
    <w:rsid w:val="009916D8"/>
    <w:pPr>
      <w:tabs>
        <w:tab w:val="left" w:pos="851"/>
        <w:tab w:val="right" w:leader="dot" w:pos="9498"/>
      </w:tabs>
      <w:spacing w:after="0" w:line="240" w:lineRule="auto"/>
      <w:ind w:left="426" w:right="282"/>
    </w:pPr>
    <w:rPr>
      <w:rFonts w:ascii="Times New Roman" w:hAnsi="Times New Roman"/>
      <w:sz w:val="26"/>
      <w:szCs w:val="24"/>
    </w:rPr>
  </w:style>
  <w:style w:type="paragraph" w:styleId="31">
    <w:name w:val="toc 3"/>
    <w:basedOn w:val="a"/>
    <w:next w:val="a"/>
    <w:autoRedefine/>
    <w:uiPriority w:val="39"/>
    <w:semiHidden/>
    <w:unhideWhenUsed/>
    <w:rsid w:val="009916D8"/>
    <w:pPr>
      <w:spacing w:after="100"/>
      <w:ind w:left="440"/>
    </w:pPr>
    <w:rPr>
      <w:rFonts w:eastAsia="Calibri"/>
      <w:lang w:eastAsia="en-US"/>
    </w:rPr>
  </w:style>
  <w:style w:type="paragraph" w:styleId="42">
    <w:name w:val="toc 4"/>
    <w:basedOn w:val="a"/>
    <w:next w:val="a"/>
    <w:autoRedefine/>
    <w:uiPriority w:val="39"/>
    <w:semiHidden/>
    <w:unhideWhenUsed/>
    <w:rsid w:val="009916D8"/>
    <w:pPr>
      <w:spacing w:after="100"/>
      <w:ind w:left="660"/>
    </w:pPr>
    <w:rPr>
      <w:rFonts w:eastAsia="Calibri"/>
      <w:lang w:eastAsia="en-US"/>
    </w:rPr>
  </w:style>
  <w:style w:type="paragraph" w:styleId="51">
    <w:name w:val="toc 5"/>
    <w:basedOn w:val="a"/>
    <w:next w:val="a"/>
    <w:autoRedefine/>
    <w:uiPriority w:val="39"/>
    <w:semiHidden/>
    <w:unhideWhenUsed/>
    <w:rsid w:val="009916D8"/>
    <w:pPr>
      <w:spacing w:after="100"/>
      <w:ind w:left="880"/>
    </w:pPr>
    <w:rPr>
      <w:rFonts w:eastAsia="Calibri"/>
      <w:lang w:eastAsia="en-US"/>
    </w:rPr>
  </w:style>
  <w:style w:type="paragraph" w:styleId="61">
    <w:name w:val="toc 6"/>
    <w:basedOn w:val="a"/>
    <w:next w:val="a"/>
    <w:autoRedefine/>
    <w:uiPriority w:val="39"/>
    <w:semiHidden/>
    <w:unhideWhenUsed/>
    <w:rsid w:val="009916D8"/>
    <w:pPr>
      <w:spacing w:after="100"/>
      <w:ind w:left="1100"/>
    </w:pPr>
    <w:rPr>
      <w:rFonts w:eastAsia="Calibri"/>
      <w:lang w:eastAsia="en-US"/>
    </w:rPr>
  </w:style>
  <w:style w:type="paragraph" w:styleId="71">
    <w:name w:val="toc 7"/>
    <w:basedOn w:val="a"/>
    <w:next w:val="a"/>
    <w:autoRedefine/>
    <w:uiPriority w:val="39"/>
    <w:semiHidden/>
    <w:unhideWhenUsed/>
    <w:rsid w:val="009916D8"/>
    <w:pPr>
      <w:spacing w:after="100"/>
      <w:ind w:left="1320"/>
    </w:pPr>
    <w:rPr>
      <w:rFonts w:eastAsia="Calibri"/>
      <w:lang w:eastAsia="en-US"/>
    </w:rPr>
  </w:style>
  <w:style w:type="paragraph" w:styleId="81">
    <w:name w:val="toc 8"/>
    <w:basedOn w:val="a"/>
    <w:next w:val="a"/>
    <w:autoRedefine/>
    <w:uiPriority w:val="39"/>
    <w:semiHidden/>
    <w:unhideWhenUsed/>
    <w:rsid w:val="009916D8"/>
    <w:pPr>
      <w:spacing w:after="100"/>
      <w:ind w:left="1540"/>
    </w:pPr>
    <w:rPr>
      <w:rFonts w:eastAsia="Calibri"/>
      <w:lang w:eastAsia="en-US"/>
    </w:rPr>
  </w:style>
  <w:style w:type="paragraph" w:styleId="91">
    <w:name w:val="toc 9"/>
    <w:basedOn w:val="a"/>
    <w:next w:val="a"/>
    <w:autoRedefine/>
    <w:uiPriority w:val="39"/>
    <w:semiHidden/>
    <w:unhideWhenUsed/>
    <w:rsid w:val="009916D8"/>
    <w:pPr>
      <w:spacing w:after="100"/>
      <w:ind w:left="1760"/>
    </w:pPr>
    <w:rPr>
      <w:rFonts w:eastAsia="Calibri"/>
      <w:lang w:eastAsia="en-US"/>
    </w:rPr>
  </w:style>
  <w:style w:type="paragraph" w:styleId="a4">
    <w:name w:val="footnote text"/>
    <w:basedOn w:val="a"/>
    <w:link w:val="a5"/>
    <w:uiPriority w:val="99"/>
    <w:semiHidden/>
    <w:unhideWhenUsed/>
    <w:rsid w:val="009916D8"/>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9916D8"/>
    <w:rPr>
      <w:rFonts w:ascii="Times New Roman" w:eastAsia="Calibri" w:hAnsi="Times New Roman" w:cs="Times New Roman"/>
      <w:sz w:val="20"/>
      <w:szCs w:val="20"/>
      <w:lang w:eastAsia="ru-RU"/>
    </w:rPr>
  </w:style>
  <w:style w:type="paragraph" w:styleId="a6">
    <w:name w:val="annotation text"/>
    <w:basedOn w:val="a"/>
    <w:link w:val="a7"/>
    <w:uiPriority w:val="99"/>
    <w:semiHidden/>
    <w:unhideWhenUsed/>
    <w:rsid w:val="009916D8"/>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semiHidden/>
    <w:rsid w:val="009916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9916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9916D8"/>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9916D8"/>
    <w:pPr>
      <w:spacing w:line="240" w:lineRule="auto"/>
      <w:jc w:val="both"/>
    </w:pPr>
    <w:rPr>
      <w:rFonts w:ascii="Times New Roman" w:eastAsia="Calibri" w:hAnsi="Times New Roman"/>
      <w:b/>
      <w:bCs/>
      <w:color w:val="4F81BD"/>
      <w:sz w:val="18"/>
      <w:szCs w:val="18"/>
      <w:lang w:eastAsia="en-US"/>
    </w:rPr>
  </w:style>
  <w:style w:type="paragraph" w:styleId="ad">
    <w:name w:val="endnote text"/>
    <w:basedOn w:val="a"/>
    <w:link w:val="ae"/>
    <w:uiPriority w:val="99"/>
    <w:semiHidden/>
    <w:unhideWhenUsed/>
    <w:rsid w:val="009916D8"/>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uiPriority w:val="99"/>
    <w:semiHidden/>
    <w:rsid w:val="009916D8"/>
    <w:rPr>
      <w:rFonts w:ascii="Times New Roman" w:eastAsia="Times New Roman" w:hAnsi="Times New Roman" w:cs="Times New Roman"/>
      <w:sz w:val="20"/>
      <w:szCs w:val="20"/>
      <w:lang w:eastAsia="ru-RU"/>
    </w:rPr>
  </w:style>
  <w:style w:type="paragraph" w:styleId="af">
    <w:name w:val="Title"/>
    <w:basedOn w:val="a"/>
    <w:link w:val="af0"/>
    <w:uiPriority w:val="99"/>
    <w:qFormat/>
    <w:rsid w:val="009916D8"/>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9916D8"/>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9916D8"/>
    <w:pPr>
      <w:spacing w:after="0" w:line="240" w:lineRule="auto"/>
      <w:jc w:val="center"/>
    </w:pPr>
    <w:rPr>
      <w:rFonts w:eastAsia="Calibri"/>
      <w:b/>
      <w:bCs/>
      <w:szCs w:val="20"/>
    </w:rPr>
  </w:style>
  <w:style w:type="character" w:customStyle="1" w:styleId="af2">
    <w:name w:val="Основной текст Знак"/>
    <w:basedOn w:val="a0"/>
    <w:link w:val="af1"/>
    <w:uiPriority w:val="99"/>
    <w:semiHidden/>
    <w:rsid w:val="009916D8"/>
    <w:rPr>
      <w:rFonts w:ascii="Calibri" w:eastAsia="Calibri" w:hAnsi="Calibri" w:cs="Times New Roman"/>
      <w:b/>
      <w:bCs/>
      <w:szCs w:val="20"/>
      <w:lang w:eastAsia="ru-RU"/>
    </w:rPr>
  </w:style>
  <w:style w:type="paragraph" w:styleId="23">
    <w:name w:val="Body Text 2"/>
    <w:basedOn w:val="a"/>
    <w:link w:val="24"/>
    <w:uiPriority w:val="99"/>
    <w:semiHidden/>
    <w:unhideWhenUsed/>
    <w:rsid w:val="009916D8"/>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9916D8"/>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9916D8"/>
    <w:pPr>
      <w:spacing w:after="120" w:line="480" w:lineRule="auto"/>
      <w:ind w:left="283"/>
    </w:pPr>
  </w:style>
  <w:style w:type="character" w:customStyle="1" w:styleId="26">
    <w:name w:val="Основной текст с отступом 2 Знак"/>
    <w:basedOn w:val="a0"/>
    <w:link w:val="25"/>
    <w:uiPriority w:val="99"/>
    <w:rsid w:val="009916D8"/>
    <w:rPr>
      <w:rFonts w:ascii="Calibri" w:eastAsia="Times New Roman" w:hAnsi="Calibri" w:cs="Times New Roman"/>
      <w:lang w:eastAsia="ru-RU"/>
    </w:rPr>
  </w:style>
  <w:style w:type="paragraph" w:styleId="af3">
    <w:name w:val="Document Map"/>
    <w:basedOn w:val="a"/>
    <w:link w:val="af4"/>
    <w:uiPriority w:val="99"/>
    <w:semiHidden/>
    <w:unhideWhenUsed/>
    <w:rsid w:val="009916D8"/>
    <w:pPr>
      <w:spacing w:after="0" w:line="240" w:lineRule="auto"/>
    </w:pPr>
    <w:rPr>
      <w:rFonts w:ascii="Tahoma" w:hAnsi="Tahoma"/>
      <w:sz w:val="16"/>
      <w:szCs w:val="16"/>
    </w:rPr>
  </w:style>
  <w:style w:type="character" w:customStyle="1" w:styleId="af4">
    <w:name w:val="Схема документа Знак"/>
    <w:basedOn w:val="a0"/>
    <w:link w:val="af3"/>
    <w:uiPriority w:val="99"/>
    <w:semiHidden/>
    <w:rsid w:val="009916D8"/>
    <w:rPr>
      <w:rFonts w:ascii="Tahoma" w:eastAsia="Times New Roman" w:hAnsi="Tahoma" w:cs="Times New Roman"/>
      <w:sz w:val="16"/>
      <w:szCs w:val="16"/>
      <w:lang w:eastAsia="ru-RU"/>
    </w:rPr>
  </w:style>
  <w:style w:type="paragraph" w:styleId="af5">
    <w:name w:val="E-mail Signature"/>
    <w:basedOn w:val="a"/>
    <w:link w:val="af6"/>
    <w:uiPriority w:val="99"/>
    <w:semiHidden/>
    <w:unhideWhenUsed/>
    <w:rsid w:val="009916D8"/>
    <w:pPr>
      <w:tabs>
        <w:tab w:val="left" w:pos="709"/>
      </w:tabs>
      <w:spacing w:after="120" w:line="240" w:lineRule="auto"/>
      <w:ind w:left="-414" w:hanging="720"/>
      <w:jc w:val="both"/>
    </w:pPr>
    <w:rPr>
      <w:rFonts w:ascii="Times New Roman" w:hAnsi="Times New Roman"/>
      <w:sz w:val="24"/>
      <w:szCs w:val="24"/>
      <w:lang w:eastAsia="en-US"/>
    </w:rPr>
  </w:style>
  <w:style w:type="character" w:customStyle="1" w:styleId="af6">
    <w:name w:val="Электронная подпись Знак"/>
    <w:basedOn w:val="a0"/>
    <w:link w:val="af5"/>
    <w:uiPriority w:val="99"/>
    <w:semiHidden/>
    <w:rsid w:val="009916D8"/>
    <w:rPr>
      <w:rFonts w:ascii="Times New Roman" w:eastAsia="Times New Roman" w:hAnsi="Times New Roman" w:cs="Times New Roman"/>
      <w:sz w:val="24"/>
      <w:szCs w:val="24"/>
    </w:rPr>
  </w:style>
  <w:style w:type="paragraph" w:styleId="af7">
    <w:name w:val="annotation subject"/>
    <w:basedOn w:val="a6"/>
    <w:next w:val="a6"/>
    <w:link w:val="af8"/>
    <w:uiPriority w:val="99"/>
    <w:semiHidden/>
    <w:unhideWhenUsed/>
    <w:rsid w:val="009916D8"/>
    <w:rPr>
      <w:b/>
      <w:bCs/>
    </w:rPr>
  </w:style>
  <w:style w:type="character" w:customStyle="1" w:styleId="af8">
    <w:name w:val="Тема примечания Знак"/>
    <w:basedOn w:val="a7"/>
    <w:link w:val="af7"/>
    <w:uiPriority w:val="99"/>
    <w:semiHidden/>
    <w:rsid w:val="009916D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9916D8"/>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9916D8"/>
    <w:rPr>
      <w:rFonts w:ascii="Tahoma" w:eastAsia="Times New Roman" w:hAnsi="Tahoma" w:cs="Times New Roman"/>
      <w:sz w:val="16"/>
      <w:szCs w:val="16"/>
      <w:lang w:eastAsia="ru-RU"/>
    </w:rPr>
  </w:style>
  <w:style w:type="character" w:customStyle="1" w:styleId="afb">
    <w:name w:val="Без интервала Знак"/>
    <w:link w:val="afc"/>
    <w:uiPriority w:val="1"/>
    <w:locked/>
    <w:rsid w:val="009916D8"/>
    <w:rPr>
      <w:rFonts w:ascii="Times New Roman" w:eastAsia="Times New Roman" w:hAnsi="Times New Roman" w:cs="Times New Roman"/>
    </w:rPr>
  </w:style>
  <w:style w:type="paragraph" w:styleId="afc">
    <w:name w:val="No Spacing"/>
    <w:link w:val="afb"/>
    <w:uiPriority w:val="1"/>
    <w:qFormat/>
    <w:rsid w:val="009916D8"/>
    <w:pPr>
      <w:spacing w:after="0" w:line="240" w:lineRule="auto"/>
    </w:pPr>
    <w:rPr>
      <w:rFonts w:ascii="Times New Roman" w:eastAsia="Times New Roman" w:hAnsi="Times New Roman" w:cs="Times New Roman"/>
    </w:rPr>
  </w:style>
  <w:style w:type="paragraph" w:styleId="afd">
    <w:name w:val="Revision"/>
    <w:uiPriority w:val="99"/>
    <w:semiHidden/>
    <w:rsid w:val="009916D8"/>
    <w:pPr>
      <w:spacing w:after="0" w:line="240" w:lineRule="auto"/>
    </w:pPr>
    <w:rPr>
      <w:rFonts w:ascii="Calibri" w:eastAsia="Times New Roman" w:hAnsi="Calibri" w:cs="Times New Roman"/>
      <w:lang w:eastAsia="ru-RU"/>
    </w:rPr>
  </w:style>
  <w:style w:type="character" w:customStyle="1" w:styleId="afe">
    <w:name w:val="Абзац списка Знак"/>
    <w:link w:val="aff"/>
    <w:uiPriority w:val="99"/>
    <w:locked/>
    <w:rsid w:val="009916D8"/>
    <w:rPr>
      <w:rFonts w:ascii="Times New Roman" w:eastAsia="Times New Roman" w:hAnsi="Times New Roman" w:cs="Times New Roman"/>
    </w:rPr>
  </w:style>
  <w:style w:type="paragraph" w:styleId="aff">
    <w:name w:val="List Paragraph"/>
    <w:basedOn w:val="a"/>
    <w:link w:val="afe"/>
    <w:uiPriority w:val="99"/>
    <w:qFormat/>
    <w:rsid w:val="009916D8"/>
    <w:pPr>
      <w:ind w:left="720"/>
      <w:contextualSpacing/>
    </w:pPr>
    <w:rPr>
      <w:rFonts w:ascii="Times New Roman" w:hAnsi="Times New Roman"/>
      <w:lang w:eastAsia="en-US"/>
    </w:rPr>
  </w:style>
  <w:style w:type="paragraph" w:styleId="aff0">
    <w:name w:val="TOC Heading"/>
    <w:basedOn w:val="1"/>
    <w:next w:val="a"/>
    <w:uiPriority w:val="39"/>
    <w:semiHidden/>
    <w:unhideWhenUsed/>
    <w:qFormat/>
    <w:rsid w:val="009916D8"/>
    <w:pPr>
      <w:keepLines/>
      <w:spacing w:before="480" w:after="0"/>
      <w:outlineLvl w:val="9"/>
    </w:pPr>
    <w:rPr>
      <w:color w:val="365F91"/>
      <w:kern w:val="0"/>
      <w:szCs w:val="28"/>
    </w:rPr>
  </w:style>
  <w:style w:type="paragraph" w:customStyle="1" w:styleId="d2">
    <w:name w:val="[d2екст"/>
    <w:basedOn w:val="a"/>
    <w:uiPriority w:val="99"/>
    <w:rsid w:val="009916D8"/>
    <w:pPr>
      <w:widowControl w:val="0"/>
      <w:snapToGrid w:val="0"/>
      <w:spacing w:after="0" w:line="240" w:lineRule="auto"/>
    </w:pPr>
    <w:rPr>
      <w:rFonts w:ascii="Courier New" w:hAnsi="Courier New"/>
      <w:sz w:val="20"/>
      <w:szCs w:val="20"/>
    </w:rPr>
  </w:style>
  <w:style w:type="paragraph" w:customStyle="1" w:styleId="aff1">
    <w:name w:val="Знак Знак Знак Знак Знак Знак Знак Знак Знак Знак"/>
    <w:basedOn w:val="a"/>
    <w:uiPriority w:val="99"/>
    <w:rsid w:val="009916D8"/>
    <w:pPr>
      <w:spacing w:after="160" w:line="240" w:lineRule="exact"/>
    </w:pPr>
    <w:rPr>
      <w:rFonts w:ascii="Verdana" w:hAnsi="Verdana" w:cs="Verdana"/>
      <w:sz w:val="20"/>
      <w:szCs w:val="20"/>
      <w:lang w:val="en-US" w:eastAsia="en-US"/>
    </w:rPr>
  </w:style>
  <w:style w:type="paragraph" w:customStyle="1" w:styleId="aff2">
    <w:name w:val="Знак Знак Знак"/>
    <w:basedOn w:val="a"/>
    <w:uiPriority w:val="99"/>
    <w:rsid w:val="009916D8"/>
    <w:pPr>
      <w:spacing w:before="100" w:beforeAutospacing="1" w:after="100" w:afterAutospacing="1" w:line="240" w:lineRule="auto"/>
    </w:pPr>
    <w:rPr>
      <w:rFonts w:ascii="Tahoma" w:hAnsi="Tahoma"/>
      <w:sz w:val="20"/>
      <w:szCs w:val="20"/>
      <w:lang w:val="en-US" w:eastAsia="en-US"/>
    </w:rPr>
  </w:style>
  <w:style w:type="paragraph" w:customStyle="1" w:styleId="41">
    <w:name w:val="абзац 4.1"/>
    <w:basedOn w:val="aff"/>
    <w:uiPriority w:val="99"/>
    <w:rsid w:val="009916D8"/>
    <w:pPr>
      <w:numPr>
        <w:numId w:val="2"/>
      </w:numPr>
      <w:tabs>
        <w:tab w:val="num" w:pos="360"/>
      </w:tabs>
      <w:spacing w:before="360" w:after="120" w:line="240" w:lineRule="auto"/>
      <w:ind w:firstLine="0"/>
      <w:contextualSpacing w:val="0"/>
    </w:pPr>
    <w:rPr>
      <w:b/>
      <w:sz w:val="28"/>
      <w:szCs w:val="24"/>
    </w:rPr>
  </w:style>
  <w:style w:type="paragraph" w:customStyle="1" w:styleId="12">
    <w:name w:val="1 уровень"/>
    <w:basedOn w:val="aff"/>
    <w:uiPriority w:val="99"/>
    <w:rsid w:val="009916D8"/>
    <w:pPr>
      <w:keepNext/>
      <w:pageBreakBefore/>
      <w:numPr>
        <w:numId w:val="3"/>
      </w:numPr>
      <w:tabs>
        <w:tab w:val="num" w:pos="360"/>
      </w:tabs>
      <w:spacing w:before="240" w:after="240" w:line="240" w:lineRule="auto"/>
      <w:ind w:left="720" w:firstLine="0"/>
      <w:jc w:val="center"/>
    </w:pPr>
    <w:rPr>
      <w:rFonts w:cs="Arial"/>
      <w:b/>
      <w:bCs/>
      <w:kern w:val="32"/>
      <w:sz w:val="32"/>
      <w:szCs w:val="32"/>
    </w:rPr>
  </w:style>
  <w:style w:type="paragraph" w:customStyle="1" w:styleId="aff3">
    <w:name w:val="приложение"/>
    <w:basedOn w:val="a"/>
    <w:uiPriority w:val="99"/>
    <w:rsid w:val="009916D8"/>
    <w:pPr>
      <w:spacing w:before="120" w:after="120" w:line="240" w:lineRule="auto"/>
      <w:jc w:val="center"/>
    </w:pPr>
    <w:rPr>
      <w:rFonts w:ascii="Times New Roman" w:hAnsi="Times New Roman"/>
      <w:b/>
      <w:sz w:val="28"/>
      <w:szCs w:val="24"/>
    </w:rPr>
  </w:style>
  <w:style w:type="paragraph" w:customStyle="1" w:styleId="xl70">
    <w:name w:val="xl70"/>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9916D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9916D8"/>
    <w:pPr>
      <w:spacing w:before="100" w:beforeAutospacing="1" w:after="100" w:afterAutospacing="1" w:line="240" w:lineRule="auto"/>
    </w:pPr>
    <w:rPr>
      <w:rFonts w:ascii="Times New Roman" w:hAnsi="Times New Roman"/>
      <w:b/>
      <w:bCs/>
      <w:sz w:val="23"/>
      <w:szCs w:val="23"/>
    </w:rPr>
  </w:style>
  <w:style w:type="paragraph" w:customStyle="1" w:styleId="xl74">
    <w:name w:val="xl74"/>
    <w:basedOn w:val="a"/>
    <w:uiPriority w:val="99"/>
    <w:rsid w:val="009916D8"/>
    <w:pPr>
      <w:spacing w:before="100" w:beforeAutospacing="1" w:after="100" w:afterAutospacing="1" w:line="240" w:lineRule="auto"/>
    </w:pPr>
    <w:rPr>
      <w:rFonts w:ascii="Times New Roman" w:hAnsi="Times New Roman"/>
      <w:sz w:val="28"/>
      <w:szCs w:val="28"/>
    </w:rPr>
  </w:style>
  <w:style w:type="paragraph" w:customStyle="1" w:styleId="xl75">
    <w:name w:val="xl75"/>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8"/>
      <w:szCs w:val="28"/>
    </w:rPr>
  </w:style>
  <w:style w:type="paragraph" w:customStyle="1" w:styleId="xl76">
    <w:name w:val="xl76"/>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8"/>
      <w:szCs w:val="28"/>
    </w:rPr>
  </w:style>
  <w:style w:type="paragraph" w:customStyle="1" w:styleId="xl77">
    <w:name w:val="xl77"/>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9916D8"/>
    <w:pPr>
      <w:spacing w:before="100" w:beforeAutospacing="1" w:after="100" w:afterAutospacing="1" w:line="240" w:lineRule="auto"/>
      <w:jc w:val="center"/>
    </w:pPr>
    <w:rPr>
      <w:rFonts w:ascii="Times New Roman" w:hAnsi="Times New Roman"/>
      <w:sz w:val="14"/>
      <w:szCs w:val="14"/>
    </w:rPr>
  </w:style>
  <w:style w:type="paragraph" w:customStyle="1" w:styleId="xl81">
    <w:name w:val="xl81"/>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84">
    <w:name w:val="xl84"/>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9916D8"/>
    <w:pPr>
      <w:spacing w:before="100" w:beforeAutospacing="1" w:after="100" w:afterAutospacing="1" w:line="240" w:lineRule="auto"/>
      <w:jc w:val="center"/>
    </w:pPr>
    <w:rPr>
      <w:rFonts w:ascii="Times New Roman" w:hAnsi="Times New Roman"/>
      <w:sz w:val="16"/>
      <w:szCs w:val="16"/>
    </w:rPr>
  </w:style>
  <w:style w:type="paragraph" w:customStyle="1" w:styleId="xl89">
    <w:name w:val="xl89"/>
    <w:basedOn w:val="a"/>
    <w:uiPriority w:val="99"/>
    <w:rsid w:val="009916D8"/>
    <w:pP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1">
    <w:name w:val="xl9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2">
    <w:name w:val="xl9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3">
    <w:name w:val="xl93"/>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4">
    <w:name w:val="xl94"/>
    <w:basedOn w:val="a"/>
    <w:uiPriority w:val="99"/>
    <w:rsid w:val="009916D8"/>
    <w:pPr>
      <w:spacing w:before="100" w:beforeAutospacing="1" w:after="100" w:afterAutospacing="1" w:line="240" w:lineRule="auto"/>
      <w:jc w:val="center"/>
    </w:pPr>
    <w:rPr>
      <w:rFonts w:ascii="Times New Roman" w:hAnsi="Times New Roman"/>
      <w:b/>
      <w:bCs/>
      <w:sz w:val="23"/>
      <w:szCs w:val="23"/>
    </w:rPr>
  </w:style>
  <w:style w:type="paragraph" w:customStyle="1" w:styleId="font5">
    <w:name w:val="font5"/>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font6">
    <w:name w:val="font6"/>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95">
    <w:name w:val="xl95"/>
    <w:basedOn w:val="a"/>
    <w:uiPriority w:val="99"/>
    <w:rsid w:val="009916D8"/>
    <w:pPr>
      <w:pBdr>
        <w:top w:val="single" w:sz="4" w:space="0" w:color="auto"/>
        <w:bottom w:val="single" w:sz="4"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9916D8"/>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9916D8"/>
    <w:pPr>
      <w:pBdr>
        <w:top w:val="single" w:sz="4" w:space="0" w:color="auto"/>
        <w:left w:val="dashed" w:sz="4" w:space="0" w:color="auto"/>
        <w:bottom w:val="single"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8">
    <w:name w:val="xl98"/>
    <w:basedOn w:val="a"/>
    <w:uiPriority w:val="99"/>
    <w:rsid w:val="009916D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9916D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0">
    <w:name w:val="xl100"/>
    <w:basedOn w:val="a"/>
    <w:uiPriority w:val="99"/>
    <w:rsid w:val="009916D8"/>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1">
    <w:name w:val="xl101"/>
    <w:basedOn w:val="a"/>
    <w:uiPriority w:val="99"/>
    <w:rsid w:val="009916D8"/>
    <w:pPr>
      <w:pBdr>
        <w:top w:val="single" w:sz="4" w:space="0" w:color="auto"/>
        <w:bottom w:val="single"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2">
    <w:name w:val="xl102"/>
    <w:basedOn w:val="a"/>
    <w:uiPriority w:val="99"/>
    <w:rsid w:val="009916D8"/>
    <w:pPr>
      <w:pBdr>
        <w:top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3">
    <w:name w:val="xl103"/>
    <w:basedOn w:val="a"/>
    <w:uiPriority w:val="99"/>
    <w:rsid w:val="009916D8"/>
    <w:pPr>
      <w:pBdr>
        <w:top w:val="single" w:sz="4" w:space="0" w:color="auto"/>
        <w:left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4">
    <w:name w:val="xl104"/>
    <w:basedOn w:val="a"/>
    <w:uiPriority w:val="99"/>
    <w:rsid w:val="009916D8"/>
    <w:pPr>
      <w:pBdr>
        <w:top w:val="single" w:sz="4"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5">
    <w:name w:val="xl105"/>
    <w:basedOn w:val="a"/>
    <w:uiPriority w:val="99"/>
    <w:rsid w:val="009916D8"/>
    <w:pPr>
      <w:pBdr>
        <w:top w:val="single" w:sz="4" w:space="0" w:color="auto"/>
        <w:bottom w:val="single" w:sz="8"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6">
    <w:name w:val="xl106"/>
    <w:basedOn w:val="a"/>
    <w:uiPriority w:val="99"/>
    <w:rsid w:val="009916D8"/>
    <w:pPr>
      <w:pBdr>
        <w:top w:val="single" w:sz="4" w:space="0" w:color="auto"/>
        <w:lef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7">
    <w:name w:val="xl107"/>
    <w:basedOn w:val="a"/>
    <w:uiPriority w:val="99"/>
    <w:rsid w:val="009916D8"/>
    <w:pPr>
      <w:pBdr>
        <w:top w:val="single" w:sz="4" w:space="0" w:color="auto"/>
        <w:left w:val="dashed"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8">
    <w:name w:val="xl108"/>
    <w:basedOn w:val="a"/>
    <w:uiPriority w:val="99"/>
    <w:rsid w:val="009916D8"/>
    <w:pPr>
      <w:pBdr>
        <w:top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uiPriority w:val="99"/>
    <w:rsid w:val="009916D8"/>
    <w:pPr>
      <w:pBdr>
        <w:top w:val="single" w:sz="4" w:space="0" w:color="auto"/>
        <w:lef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uiPriority w:val="99"/>
    <w:rsid w:val="009916D8"/>
    <w:pPr>
      <w:pBdr>
        <w:top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1">
    <w:name w:val="xl111"/>
    <w:basedOn w:val="a"/>
    <w:uiPriority w:val="99"/>
    <w:rsid w:val="009916D8"/>
    <w:pPr>
      <w:pBdr>
        <w:top w:val="single" w:sz="4" w:space="0" w:color="auto"/>
        <w:left w:val="dashed" w:sz="4"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2">
    <w:name w:val="xl112"/>
    <w:basedOn w:val="a"/>
    <w:uiPriority w:val="99"/>
    <w:rsid w:val="009916D8"/>
    <w:pPr>
      <w:pBdr>
        <w:top w:val="single" w:sz="4"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3">
    <w:name w:val="xl113"/>
    <w:basedOn w:val="a"/>
    <w:uiPriority w:val="99"/>
    <w:rsid w:val="009916D8"/>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4">
    <w:name w:val="xl114"/>
    <w:basedOn w:val="a"/>
    <w:uiPriority w:val="99"/>
    <w:rsid w:val="009916D8"/>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5">
    <w:name w:val="xl115"/>
    <w:basedOn w:val="a"/>
    <w:uiPriority w:val="99"/>
    <w:rsid w:val="009916D8"/>
    <w:pPr>
      <w:pBdr>
        <w:top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6">
    <w:name w:val="xl116"/>
    <w:basedOn w:val="a"/>
    <w:uiPriority w:val="99"/>
    <w:rsid w:val="009916D8"/>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7">
    <w:name w:val="xl117"/>
    <w:basedOn w:val="a"/>
    <w:uiPriority w:val="99"/>
    <w:rsid w:val="009916D8"/>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8">
    <w:name w:val="xl118"/>
    <w:basedOn w:val="a"/>
    <w:uiPriority w:val="99"/>
    <w:rsid w:val="009916D8"/>
    <w:pPr>
      <w:pBdr>
        <w:top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9">
    <w:name w:val="xl119"/>
    <w:basedOn w:val="a"/>
    <w:uiPriority w:val="99"/>
    <w:rsid w:val="009916D8"/>
    <w:pPr>
      <w:pBdr>
        <w:top w:val="single" w:sz="8"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0">
    <w:name w:val="xl120"/>
    <w:basedOn w:val="a"/>
    <w:uiPriority w:val="99"/>
    <w:rsid w:val="009916D8"/>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1">
    <w:name w:val="xl121"/>
    <w:basedOn w:val="a"/>
    <w:uiPriority w:val="99"/>
    <w:rsid w:val="009916D8"/>
    <w:pPr>
      <w:pBdr>
        <w:top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2">
    <w:name w:val="xl122"/>
    <w:basedOn w:val="a"/>
    <w:uiPriority w:val="99"/>
    <w:rsid w:val="009916D8"/>
    <w:pPr>
      <w:pBdr>
        <w:top w:val="single" w:sz="8"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3">
    <w:name w:val="xl123"/>
    <w:basedOn w:val="a"/>
    <w:uiPriority w:val="99"/>
    <w:rsid w:val="009916D8"/>
    <w:pPr>
      <w:spacing w:before="100" w:beforeAutospacing="1" w:after="100" w:afterAutospacing="1" w:line="240" w:lineRule="auto"/>
    </w:pPr>
    <w:rPr>
      <w:rFonts w:ascii="Times New Roman" w:hAnsi="Times New Roman"/>
      <w:sz w:val="20"/>
      <w:szCs w:val="20"/>
    </w:rPr>
  </w:style>
  <w:style w:type="paragraph" w:customStyle="1" w:styleId="xl124">
    <w:name w:val="xl124"/>
    <w:basedOn w:val="a"/>
    <w:uiPriority w:val="99"/>
    <w:rsid w:val="009916D8"/>
    <w:pPr>
      <w:spacing w:before="100" w:beforeAutospacing="1" w:after="100" w:afterAutospacing="1" w:line="240" w:lineRule="auto"/>
      <w:jc w:val="right"/>
    </w:pPr>
    <w:rPr>
      <w:rFonts w:ascii="Times New Roman" w:hAnsi="Times New Roman"/>
      <w:sz w:val="20"/>
      <w:szCs w:val="20"/>
    </w:rPr>
  </w:style>
  <w:style w:type="paragraph" w:customStyle="1" w:styleId="xl125">
    <w:name w:val="xl125"/>
    <w:basedOn w:val="a"/>
    <w:uiPriority w:val="99"/>
    <w:rsid w:val="009916D8"/>
    <w:pPr>
      <w:spacing w:before="100" w:beforeAutospacing="1" w:after="100" w:afterAutospacing="1" w:line="240" w:lineRule="auto"/>
      <w:jc w:val="center"/>
    </w:pPr>
    <w:rPr>
      <w:rFonts w:ascii="Times New Roman" w:hAnsi="Times New Roman"/>
      <w:sz w:val="20"/>
      <w:szCs w:val="20"/>
    </w:rPr>
  </w:style>
  <w:style w:type="paragraph" w:customStyle="1" w:styleId="xl126">
    <w:name w:val="xl126"/>
    <w:basedOn w:val="a"/>
    <w:uiPriority w:val="99"/>
    <w:rsid w:val="009916D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27">
    <w:name w:val="xl127"/>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8">
    <w:name w:val="xl128"/>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129">
    <w:name w:val="xl129"/>
    <w:basedOn w:val="a"/>
    <w:uiPriority w:val="99"/>
    <w:rsid w:val="009916D8"/>
    <w:pPr>
      <w:spacing w:before="100" w:beforeAutospacing="1" w:after="100" w:afterAutospacing="1" w:line="240" w:lineRule="auto"/>
      <w:jc w:val="center"/>
    </w:pPr>
    <w:rPr>
      <w:rFonts w:ascii="Times New Roman" w:hAnsi="Times New Roman"/>
      <w:b/>
      <w:bCs/>
      <w:sz w:val="16"/>
      <w:szCs w:val="16"/>
    </w:rPr>
  </w:style>
  <w:style w:type="paragraph" w:customStyle="1" w:styleId="xl130">
    <w:name w:val="xl130"/>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2">
    <w:name w:val="xl13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3">
    <w:name w:val="xl133"/>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4">
    <w:name w:val="xl134"/>
    <w:basedOn w:val="a"/>
    <w:uiPriority w:val="99"/>
    <w:rsid w:val="009916D8"/>
    <w:pPr>
      <w:pBdr>
        <w:top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35">
    <w:name w:val="xl135"/>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Arial" w:hAnsi="Arial"/>
      <w:sz w:val="20"/>
      <w:szCs w:val="20"/>
    </w:rPr>
  </w:style>
  <w:style w:type="paragraph" w:customStyle="1" w:styleId="xl136">
    <w:name w:val="xl136"/>
    <w:basedOn w:val="a"/>
    <w:uiPriority w:val="99"/>
    <w:rsid w:val="009916D8"/>
    <w:pPr>
      <w:pBdr>
        <w:bottom w:val="single" w:sz="4" w:space="0" w:color="auto"/>
      </w:pBdr>
      <w:spacing w:before="100" w:beforeAutospacing="1" w:after="100" w:afterAutospacing="1" w:line="240" w:lineRule="auto"/>
      <w:jc w:val="center"/>
    </w:pPr>
    <w:rPr>
      <w:rFonts w:ascii="Arial" w:hAnsi="Arial"/>
      <w:sz w:val="20"/>
      <w:szCs w:val="20"/>
    </w:rPr>
  </w:style>
  <w:style w:type="paragraph" w:customStyle="1" w:styleId="xl137">
    <w:name w:val="xl137"/>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8">
    <w:name w:val="xl138"/>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9">
    <w:name w:val="xl139"/>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0">
    <w:name w:val="xl140"/>
    <w:basedOn w:val="a"/>
    <w:uiPriority w:val="99"/>
    <w:rsid w:val="009916D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1">
    <w:name w:val="xl141"/>
    <w:basedOn w:val="a"/>
    <w:uiPriority w:val="99"/>
    <w:rsid w:val="009916D8"/>
    <w:pPr>
      <w:pBdr>
        <w:top w:val="single" w:sz="4"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2">
    <w:name w:val="xl142"/>
    <w:basedOn w:val="a"/>
    <w:uiPriority w:val="99"/>
    <w:rsid w:val="009916D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3">
    <w:name w:val="xl143"/>
    <w:basedOn w:val="a"/>
    <w:uiPriority w:val="99"/>
    <w:rsid w:val="009916D8"/>
    <w:pPr>
      <w:shd w:val="clear" w:color="auto" w:fill="FFFFFF"/>
      <w:spacing w:before="100" w:beforeAutospacing="1" w:after="100" w:afterAutospacing="1" w:line="240" w:lineRule="auto"/>
      <w:jc w:val="right"/>
    </w:pPr>
    <w:rPr>
      <w:rFonts w:ascii="Times New Roman" w:hAnsi="Times New Roman"/>
      <w:b/>
      <w:bCs/>
      <w:sz w:val="20"/>
      <w:szCs w:val="20"/>
    </w:rPr>
  </w:style>
  <w:style w:type="paragraph" w:customStyle="1" w:styleId="xl144">
    <w:name w:val="xl144"/>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5">
    <w:name w:val="xl145"/>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6">
    <w:name w:val="xl146"/>
    <w:basedOn w:val="a"/>
    <w:uiPriority w:val="99"/>
    <w:rsid w:val="009916D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8">
    <w:name w:val="xl148"/>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9">
    <w:name w:val="xl149"/>
    <w:basedOn w:val="a"/>
    <w:uiPriority w:val="99"/>
    <w:rsid w:val="009916D8"/>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50">
    <w:name w:val="xl150"/>
    <w:basedOn w:val="a"/>
    <w:uiPriority w:val="99"/>
    <w:rsid w:val="009916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1">
    <w:name w:val="xl151"/>
    <w:basedOn w:val="a"/>
    <w:uiPriority w:val="99"/>
    <w:rsid w:val="009916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2">
    <w:name w:val="xl152"/>
    <w:basedOn w:val="a"/>
    <w:uiPriority w:val="99"/>
    <w:rsid w:val="009916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3">
    <w:name w:val="xl153"/>
    <w:basedOn w:val="a"/>
    <w:uiPriority w:val="99"/>
    <w:rsid w:val="009916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4">
    <w:name w:val="xl154"/>
    <w:basedOn w:val="a"/>
    <w:uiPriority w:val="99"/>
    <w:rsid w:val="009916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5">
    <w:name w:val="xl155"/>
    <w:basedOn w:val="a"/>
    <w:uiPriority w:val="99"/>
    <w:rsid w:val="009916D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6">
    <w:name w:val="xl156"/>
    <w:basedOn w:val="a"/>
    <w:uiPriority w:val="99"/>
    <w:rsid w:val="009916D8"/>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7">
    <w:name w:val="xl157"/>
    <w:basedOn w:val="a"/>
    <w:uiPriority w:val="99"/>
    <w:rsid w:val="009916D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8">
    <w:name w:val="xl158"/>
    <w:basedOn w:val="a"/>
    <w:uiPriority w:val="99"/>
    <w:rsid w:val="009916D8"/>
    <w:pPr>
      <w:pBdr>
        <w:top w:val="single" w:sz="8" w:space="0" w:color="auto"/>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9">
    <w:name w:val="xl159"/>
    <w:basedOn w:val="a"/>
    <w:uiPriority w:val="99"/>
    <w:rsid w:val="009916D8"/>
    <w:pPr>
      <w:pBdr>
        <w:top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0">
    <w:name w:val="xl160"/>
    <w:basedOn w:val="a"/>
    <w:uiPriority w:val="99"/>
    <w:rsid w:val="009916D8"/>
    <w:pPr>
      <w:pBdr>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1">
    <w:name w:val="xl161"/>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2">
    <w:name w:val="xl162"/>
    <w:basedOn w:val="a"/>
    <w:uiPriority w:val="99"/>
    <w:rsid w:val="009916D8"/>
    <w:pPr>
      <w:pBdr>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3">
    <w:name w:val="xl163"/>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4">
    <w:name w:val="xl164"/>
    <w:basedOn w:val="a"/>
    <w:uiPriority w:val="99"/>
    <w:rsid w:val="009916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a"/>
    <w:uiPriority w:val="99"/>
    <w:rsid w:val="009916D8"/>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9916D8"/>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168">
    <w:name w:val="xl168"/>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a"/>
    <w:uiPriority w:val="99"/>
    <w:rsid w:val="009916D8"/>
    <w:pPr>
      <w:pBdr>
        <w:top w:val="single" w:sz="4" w:space="0" w:color="auto"/>
      </w:pBdr>
      <w:shd w:val="clear" w:color="auto" w:fill="D8D8D8"/>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a"/>
    <w:uiPriority w:val="99"/>
    <w:rsid w:val="009916D8"/>
    <w:pPr>
      <w:spacing w:before="100" w:beforeAutospacing="1" w:after="100" w:afterAutospacing="1" w:line="240" w:lineRule="auto"/>
      <w:jc w:val="right"/>
    </w:pPr>
    <w:rPr>
      <w:rFonts w:ascii="Times New Roman" w:hAnsi="Times New Roman"/>
      <w:sz w:val="24"/>
      <w:szCs w:val="24"/>
    </w:rPr>
  </w:style>
  <w:style w:type="paragraph" w:customStyle="1" w:styleId="xl171">
    <w:name w:val="xl171"/>
    <w:basedOn w:val="a"/>
    <w:uiPriority w:val="99"/>
    <w:rsid w:val="009916D8"/>
    <w:pPr>
      <w:pBdr>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a"/>
    <w:uiPriority w:val="99"/>
    <w:rsid w:val="009916D8"/>
    <w:pPr>
      <w:pBdr>
        <w:left w:val="single" w:sz="4" w:space="0" w:color="auto"/>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3">
    <w:name w:val="xl173"/>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4">
    <w:name w:val="xl174"/>
    <w:basedOn w:val="a"/>
    <w:uiPriority w:val="99"/>
    <w:rsid w:val="009916D8"/>
    <w:pPr>
      <w:pBdr>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5">
    <w:name w:val="xl175"/>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0"/>
      <w:szCs w:val="20"/>
    </w:rPr>
  </w:style>
  <w:style w:type="character" w:customStyle="1" w:styleId="15">
    <w:name w:val="Заголвки 1 уровня Знак"/>
    <w:link w:val="16"/>
    <w:uiPriority w:val="99"/>
    <w:locked/>
    <w:rsid w:val="009916D8"/>
    <w:rPr>
      <w:rFonts w:ascii="Times New Roman" w:eastAsia="Times New Roman" w:hAnsi="Times New Roman" w:cs="Times New Roman"/>
      <w:b/>
      <w:bCs/>
      <w:sz w:val="32"/>
      <w:szCs w:val="32"/>
    </w:rPr>
  </w:style>
  <w:style w:type="paragraph" w:customStyle="1" w:styleId="16">
    <w:name w:val="Заголвки 1 уровня"/>
    <w:basedOn w:val="1"/>
    <w:link w:val="15"/>
    <w:uiPriority w:val="99"/>
    <w:rsid w:val="009916D8"/>
    <w:pPr>
      <w:keepLines/>
      <w:pageBreakBefore/>
      <w:spacing w:before="60" w:after="240" w:line="240" w:lineRule="auto"/>
      <w:jc w:val="center"/>
    </w:pPr>
    <w:rPr>
      <w:rFonts w:ascii="Times New Roman" w:hAnsi="Times New Roman"/>
      <w:kern w:val="0"/>
      <w:lang w:eastAsia="en-US"/>
    </w:rPr>
  </w:style>
  <w:style w:type="character" w:customStyle="1" w:styleId="aff4">
    <w:name w:val="Шапка таблицы Знак"/>
    <w:link w:val="aff5"/>
    <w:locked/>
    <w:rsid w:val="009916D8"/>
    <w:rPr>
      <w:rFonts w:ascii="Times New Roman" w:eastAsia="Times New Roman" w:hAnsi="Times New Roman" w:cs="Times New Roman"/>
      <w:b/>
      <w:bCs/>
      <w:szCs w:val="18"/>
    </w:rPr>
  </w:style>
  <w:style w:type="paragraph" w:customStyle="1" w:styleId="aff5">
    <w:name w:val="Шапка таблицы"/>
    <w:basedOn w:val="a"/>
    <w:link w:val="aff4"/>
    <w:rsid w:val="009916D8"/>
    <w:pPr>
      <w:keepNext/>
      <w:spacing w:before="60" w:after="80" w:line="240" w:lineRule="auto"/>
    </w:pPr>
    <w:rPr>
      <w:rFonts w:ascii="Times New Roman" w:hAnsi="Times New Roman"/>
      <w:b/>
      <w:bCs/>
      <w:szCs w:val="18"/>
      <w:lang w:eastAsia="en-US"/>
    </w:rPr>
  </w:style>
  <w:style w:type="character" w:customStyle="1" w:styleId="aff6">
    <w:name w:val="Отчет Знак"/>
    <w:link w:val="aff7"/>
    <w:uiPriority w:val="99"/>
    <w:locked/>
    <w:rsid w:val="009916D8"/>
    <w:rPr>
      <w:rFonts w:ascii="Times New Roman" w:hAnsi="Times New Roman" w:cs="Times New Roman"/>
      <w:sz w:val="28"/>
    </w:rPr>
  </w:style>
  <w:style w:type="paragraph" w:customStyle="1" w:styleId="aff7">
    <w:name w:val="Отчет"/>
    <w:basedOn w:val="a"/>
    <w:link w:val="aff6"/>
    <w:uiPriority w:val="99"/>
    <w:rsid w:val="009916D8"/>
    <w:pPr>
      <w:spacing w:after="0" w:line="360" w:lineRule="auto"/>
      <w:ind w:firstLine="851"/>
      <w:jc w:val="both"/>
    </w:pPr>
    <w:rPr>
      <w:rFonts w:ascii="Times New Roman" w:eastAsiaTheme="minorHAnsi" w:hAnsi="Times New Roman"/>
      <w:sz w:val="28"/>
      <w:lang w:eastAsia="en-US"/>
    </w:rPr>
  </w:style>
  <w:style w:type="character" w:customStyle="1" w:styleId="17">
    <w:name w:val="Список 1 Знак"/>
    <w:link w:val="11"/>
    <w:uiPriority w:val="99"/>
    <w:locked/>
    <w:rsid w:val="009916D8"/>
    <w:rPr>
      <w:rFonts w:ascii="Times New Roman" w:hAnsi="Times New Roman" w:cs="Times New Roman"/>
      <w:sz w:val="28"/>
    </w:rPr>
  </w:style>
  <w:style w:type="paragraph" w:customStyle="1" w:styleId="11">
    <w:name w:val="Список 1"/>
    <w:basedOn w:val="a"/>
    <w:link w:val="17"/>
    <w:uiPriority w:val="99"/>
    <w:rsid w:val="009916D8"/>
    <w:pPr>
      <w:numPr>
        <w:numId w:val="4"/>
      </w:numPr>
      <w:spacing w:before="120" w:after="120" w:line="360" w:lineRule="auto"/>
      <w:jc w:val="both"/>
    </w:pPr>
    <w:rPr>
      <w:rFonts w:ascii="Times New Roman" w:eastAsiaTheme="minorHAnsi" w:hAnsi="Times New Roman"/>
      <w:sz w:val="28"/>
      <w:lang w:eastAsia="en-US"/>
    </w:rPr>
  </w:style>
  <w:style w:type="character" w:customStyle="1" w:styleId="aff8">
    <w:name w:val="Текст по ГОСТ Знак"/>
    <w:link w:val="aff9"/>
    <w:locked/>
    <w:rsid w:val="009916D8"/>
    <w:rPr>
      <w:rFonts w:ascii="Times New Roman" w:eastAsia="Times New Roman" w:hAnsi="Times New Roman" w:cs="Times New Roman"/>
      <w:color w:val="000000"/>
      <w:sz w:val="24"/>
      <w:szCs w:val="24"/>
    </w:rPr>
  </w:style>
  <w:style w:type="paragraph" w:customStyle="1" w:styleId="aff9">
    <w:name w:val="Текст по ГОСТ"/>
    <w:basedOn w:val="a"/>
    <w:link w:val="aff8"/>
    <w:autoRedefine/>
    <w:qFormat/>
    <w:rsid w:val="009916D8"/>
    <w:pPr>
      <w:keepNext/>
      <w:spacing w:after="0" w:line="360" w:lineRule="auto"/>
      <w:ind w:firstLine="709"/>
      <w:jc w:val="center"/>
    </w:pPr>
    <w:rPr>
      <w:rFonts w:ascii="Times New Roman" w:hAnsi="Times New Roman"/>
      <w:color w:val="000000"/>
      <w:sz w:val="24"/>
      <w:szCs w:val="24"/>
      <w:lang w:eastAsia="en-US"/>
    </w:rPr>
  </w:style>
  <w:style w:type="paragraph" w:customStyle="1" w:styleId="18">
    <w:name w:val="Заголовок оглавления1"/>
    <w:basedOn w:val="1"/>
    <w:next w:val="a"/>
    <w:uiPriority w:val="39"/>
    <w:semiHidden/>
    <w:qFormat/>
    <w:rsid w:val="009916D8"/>
    <w:pPr>
      <w:keepLines/>
      <w:spacing w:before="480" w:after="0"/>
      <w:outlineLvl w:val="9"/>
    </w:pPr>
    <w:rPr>
      <w:color w:val="365F91"/>
      <w:kern w:val="0"/>
      <w:szCs w:val="28"/>
    </w:rPr>
  </w:style>
  <w:style w:type="paragraph" w:customStyle="1" w:styleId="ConsPlusNormal">
    <w:name w:val="ConsPlusNormal"/>
    <w:rsid w:val="009916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ffa">
    <w:name w:val="Обычный (тбл) Знак"/>
    <w:link w:val="affb"/>
    <w:locked/>
    <w:rsid w:val="009916D8"/>
  </w:style>
  <w:style w:type="paragraph" w:customStyle="1" w:styleId="affb">
    <w:name w:val="Обычный (тбл)"/>
    <w:basedOn w:val="a"/>
    <w:link w:val="affa"/>
    <w:rsid w:val="009916D8"/>
    <w:pPr>
      <w:spacing w:before="40" w:after="80" w:line="240" w:lineRule="auto"/>
    </w:pPr>
    <w:rPr>
      <w:rFonts w:asciiTheme="minorHAnsi" w:eastAsiaTheme="minorHAnsi" w:hAnsiTheme="minorHAnsi" w:cstheme="minorBidi"/>
      <w:lang w:eastAsia="en-US"/>
    </w:rPr>
  </w:style>
  <w:style w:type="character" w:customStyle="1" w:styleId="27">
    <w:name w:val="МР заголовок2 Знак"/>
    <w:link w:val="2"/>
    <w:locked/>
    <w:rsid w:val="009916D8"/>
    <w:rPr>
      <w:rFonts w:ascii="Times New Roman" w:hAnsi="Times New Roman" w:cs="Times New Roman"/>
      <w:b/>
      <w:sz w:val="28"/>
      <w:szCs w:val="28"/>
    </w:rPr>
  </w:style>
  <w:style w:type="paragraph" w:customStyle="1" w:styleId="2">
    <w:name w:val="МР заголовок2"/>
    <w:basedOn w:val="aff"/>
    <w:next w:val="a"/>
    <w:link w:val="27"/>
    <w:qFormat/>
    <w:rsid w:val="009916D8"/>
    <w:pPr>
      <w:keepNext/>
      <w:keepLines/>
      <w:numPr>
        <w:ilvl w:val="1"/>
        <w:numId w:val="5"/>
      </w:numPr>
      <w:spacing w:before="120" w:after="120" w:line="240" w:lineRule="auto"/>
      <w:ind w:left="788" w:hanging="431"/>
      <w:outlineLvl w:val="1"/>
    </w:pPr>
    <w:rPr>
      <w:rFonts w:eastAsiaTheme="minorHAnsi"/>
      <w:b/>
      <w:sz w:val="28"/>
      <w:szCs w:val="28"/>
    </w:rPr>
  </w:style>
  <w:style w:type="paragraph" w:customStyle="1" w:styleId="10">
    <w:name w:val="МР заголовок1"/>
    <w:basedOn w:val="aff"/>
    <w:next w:val="2"/>
    <w:uiPriority w:val="99"/>
    <w:qFormat/>
    <w:rsid w:val="009916D8"/>
    <w:pPr>
      <w:keepNext/>
      <w:keepLines/>
      <w:pageBreakBefore/>
      <w:numPr>
        <w:numId w:val="5"/>
      </w:numPr>
      <w:tabs>
        <w:tab w:val="num" w:pos="360"/>
      </w:tabs>
      <w:spacing w:after="120" w:line="240" w:lineRule="auto"/>
      <w:ind w:left="357" w:hanging="357"/>
      <w:outlineLvl w:val="0"/>
    </w:pPr>
    <w:rPr>
      <w:rFonts w:eastAsia="Calibri"/>
      <w:b/>
      <w:sz w:val="32"/>
      <w:szCs w:val="28"/>
    </w:rPr>
  </w:style>
  <w:style w:type="character" w:styleId="affc">
    <w:name w:val="footnote reference"/>
    <w:uiPriority w:val="99"/>
    <w:semiHidden/>
    <w:unhideWhenUsed/>
    <w:rsid w:val="009916D8"/>
    <w:rPr>
      <w:rFonts w:ascii="Times New Roman" w:hAnsi="Times New Roman" w:cs="Times New Roman" w:hint="default"/>
      <w:vertAlign w:val="superscript"/>
    </w:rPr>
  </w:style>
  <w:style w:type="character" w:styleId="affd">
    <w:name w:val="annotation reference"/>
    <w:uiPriority w:val="99"/>
    <w:semiHidden/>
    <w:unhideWhenUsed/>
    <w:rsid w:val="009916D8"/>
    <w:rPr>
      <w:rFonts w:ascii="Times New Roman" w:hAnsi="Times New Roman" w:cs="Times New Roman" w:hint="default"/>
      <w:sz w:val="16"/>
    </w:rPr>
  </w:style>
  <w:style w:type="character" w:styleId="affe">
    <w:name w:val="Book Title"/>
    <w:uiPriority w:val="33"/>
    <w:qFormat/>
    <w:rsid w:val="009916D8"/>
    <w:rPr>
      <w:b/>
      <w:bCs/>
      <w:smallCaps/>
      <w:spacing w:val="5"/>
    </w:rPr>
  </w:style>
  <w:style w:type="character" w:customStyle="1" w:styleId="val">
    <w:name w:val="val"/>
    <w:basedOn w:val="a0"/>
    <w:rsid w:val="009916D8"/>
  </w:style>
  <w:style w:type="character" w:customStyle="1" w:styleId="Hyperlink0">
    <w:name w:val="Hyperlink.0"/>
    <w:rsid w:val="009916D8"/>
    <w:rPr>
      <w:sz w:val="28"/>
      <w:szCs w:val="28"/>
    </w:rPr>
  </w:style>
  <w:style w:type="character" w:customStyle="1" w:styleId="afff">
    <w:name w:val="Нет"/>
    <w:rsid w:val="009916D8"/>
  </w:style>
  <w:style w:type="paragraph" w:customStyle="1" w:styleId="ConsPlusNonformat">
    <w:name w:val="ConsPlusNonformat"/>
    <w:rsid w:val="006F6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E4689F"/>
    <w:pPr>
      <w:widowControl w:val="0"/>
      <w:autoSpaceDE w:val="0"/>
      <w:autoSpaceDN w:val="0"/>
      <w:spacing w:after="0" w:line="240" w:lineRule="auto"/>
    </w:pPr>
    <w:rPr>
      <w:rFonts w:ascii="Times New Roman" w:hAnsi="Times New Roman"/>
      <w:lang w:eastAsia="en-US"/>
    </w:rPr>
  </w:style>
  <w:style w:type="character" w:styleId="afff0">
    <w:name w:val="endnote reference"/>
    <w:basedOn w:val="a0"/>
    <w:uiPriority w:val="99"/>
    <w:semiHidden/>
    <w:unhideWhenUsed/>
    <w:rsid w:val="0036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450">
      <w:bodyDiv w:val="1"/>
      <w:marLeft w:val="0"/>
      <w:marRight w:val="0"/>
      <w:marTop w:val="0"/>
      <w:marBottom w:val="0"/>
      <w:divBdr>
        <w:top w:val="none" w:sz="0" w:space="0" w:color="auto"/>
        <w:left w:val="none" w:sz="0" w:space="0" w:color="auto"/>
        <w:bottom w:val="none" w:sz="0" w:space="0" w:color="auto"/>
        <w:right w:val="none" w:sz="0" w:space="0" w:color="auto"/>
      </w:divBdr>
    </w:div>
    <w:div w:id="25176175">
      <w:bodyDiv w:val="1"/>
      <w:marLeft w:val="0"/>
      <w:marRight w:val="0"/>
      <w:marTop w:val="0"/>
      <w:marBottom w:val="0"/>
      <w:divBdr>
        <w:top w:val="none" w:sz="0" w:space="0" w:color="auto"/>
        <w:left w:val="none" w:sz="0" w:space="0" w:color="auto"/>
        <w:bottom w:val="none" w:sz="0" w:space="0" w:color="auto"/>
        <w:right w:val="none" w:sz="0" w:space="0" w:color="auto"/>
      </w:divBdr>
    </w:div>
    <w:div w:id="35131718">
      <w:bodyDiv w:val="1"/>
      <w:marLeft w:val="0"/>
      <w:marRight w:val="0"/>
      <w:marTop w:val="0"/>
      <w:marBottom w:val="0"/>
      <w:divBdr>
        <w:top w:val="none" w:sz="0" w:space="0" w:color="auto"/>
        <w:left w:val="none" w:sz="0" w:space="0" w:color="auto"/>
        <w:bottom w:val="none" w:sz="0" w:space="0" w:color="auto"/>
        <w:right w:val="none" w:sz="0" w:space="0" w:color="auto"/>
      </w:divBdr>
    </w:div>
    <w:div w:id="51200218">
      <w:bodyDiv w:val="1"/>
      <w:marLeft w:val="0"/>
      <w:marRight w:val="0"/>
      <w:marTop w:val="0"/>
      <w:marBottom w:val="0"/>
      <w:divBdr>
        <w:top w:val="none" w:sz="0" w:space="0" w:color="auto"/>
        <w:left w:val="none" w:sz="0" w:space="0" w:color="auto"/>
        <w:bottom w:val="none" w:sz="0" w:space="0" w:color="auto"/>
        <w:right w:val="none" w:sz="0" w:space="0" w:color="auto"/>
      </w:divBdr>
    </w:div>
    <w:div w:id="56174815">
      <w:bodyDiv w:val="1"/>
      <w:marLeft w:val="0"/>
      <w:marRight w:val="0"/>
      <w:marTop w:val="0"/>
      <w:marBottom w:val="0"/>
      <w:divBdr>
        <w:top w:val="none" w:sz="0" w:space="0" w:color="auto"/>
        <w:left w:val="none" w:sz="0" w:space="0" w:color="auto"/>
        <w:bottom w:val="none" w:sz="0" w:space="0" w:color="auto"/>
        <w:right w:val="none" w:sz="0" w:space="0" w:color="auto"/>
      </w:divBdr>
    </w:div>
    <w:div w:id="64841410">
      <w:bodyDiv w:val="1"/>
      <w:marLeft w:val="0"/>
      <w:marRight w:val="0"/>
      <w:marTop w:val="0"/>
      <w:marBottom w:val="0"/>
      <w:divBdr>
        <w:top w:val="none" w:sz="0" w:space="0" w:color="auto"/>
        <w:left w:val="none" w:sz="0" w:space="0" w:color="auto"/>
        <w:bottom w:val="none" w:sz="0" w:space="0" w:color="auto"/>
        <w:right w:val="none" w:sz="0" w:space="0" w:color="auto"/>
      </w:divBdr>
    </w:div>
    <w:div w:id="68621627">
      <w:bodyDiv w:val="1"/>
      <w:marLeft w:val="0"/>
      <w:marRight w:val="0"/>
      <w:marTop w:val="0"/>
      <w:marBottom w:val="0"/>
      <w:divBdr>
        <w:top w:val="none" w:sz="0" w:space="0" w:color="auto"/>
        <w:left w:val="none" w:sz="0" w:space="0" w:color="auto"/>
        <w:bottom w:val="none" w:sz="0" w:space="0" w:color="auto"/>
        <w:right w:val="none" w:sz="0" w:space="0" w:color="auto"/>
      </w:divBdr>
    </w:div>
    <w:div w:id="70663092">
      <w:bodyDiv w:val="1"/>
      <w:marLeft w:val="0"/>
      <w:marRight w:val="0"/>
      <w:marTop w:val="0"/>
      <w:marBottom w:val="0"/>
      <w:divBdr>
        <w:top w:val="none" w:sz="0" w:space="0" w:color="auto"/>
        <w:left w:val="none" w:sz="0" w:space="0" w:color="auto"/>
        <w:bottom w:val="none" w:sz="0" w:space="0" w:color="auto"/>
        <w:right w:val="none" w:sz="0" w:space="0" w:color="auto"/>
      </w:divBdr>
    </w:div>
    <w:div w:id="74403860">
      <w:bodyDiv w:val="1"/>
      <w:marLeft w:val="0"/>
      <w:marRight w:val="0"/>
      <w:marTop w:val="0"/>
      <w:marBottom w:val="0"/>
      <w:divBdr>
        <w:top w:val="none" w:sz="0" w:space="0" w:color="auto"/>
        <w:left w:val="none" w:sz="0" w:space="0" w:color="auto"/>
        <w:bottom w:val="none" w:sz="0" w:space="0" w:color="auto"/>
        <w:right w:val="none" w:sz="0" w:space="0" w:color="auto"/>
      </w:divBdr>
    </w:div>
    <w:div w:id="138771717">
      <w:bodyDiv w:val="1"/>
      <w:marLeft w:val="0"/>
      <w:marRight w:val="0"/>
      <w:marTop w:val="0"/>
      <w:marBottom w:val="0"/>
      <w:divBdr>
        <w:top w:val="none" w:sz="0" w:space="0" w:color="auto"/>
        <w:left w:val="none" w:sz="0" w:space="0" w:color="auto"/>
        <w:bottom w:val="none" w:sz="0" w:space="0" w:color="auto"/>
        <w:right w:val="none" w:sz="0" w:space="0" w:color="auto"/>
      </w:divBdr>
    </w:div>
    <w:div w:id="184295680">
      <w:bodyDiv w:val="1"/>
      <w:marLeft w:val="0"/>
      <w:marRight w:val="0"/>
      <w:marTop w:val="0"/>
      <w:marBottom w:val="0"/>
      <w:divBdr>
        <w:top w:val="none" w:sz="0" w:space="0" w:color="auto"/>
        <w:left w:val="none" w:sz="0" w:space="0" w:color="auto"/>
        <w:bottom w:val="none" w:sz="0" w:space="0" w:color="auto"/>
        <w:right w:val="none" w:sz="0" w:space="0" w:color="auto"/>
      </w:divBdr>
    </w:div>
    <w:div w:id="196746382">
      <w:bodyDiv w:val="1"/>
      <w:marLeft w:val="0"/>
      <w:marRight w:val="0"/>
      <w:marTop w:val="0"/>
      <w:marBottom w:val="0"/>
      <w:divBdr>
        <w:top w:val="none" w:sz="0" w:space="0" w:color="auto"/>
        <w:left w:val="none" w:sz="0" w:space="0" w:color="auto"/>
        <w:bottom w:val="none" w:sz="0" w:space="0" w:color="auto"/>
        <w:right w:val="none" w:sz="0" w:space="0" w:color="auto"/>
      </w:divBdr>
    </w:div>
    <w:div w:id="206526736">
      <w:bodyDiv w:val="1"/>
      <w:marLeft w:val="0"/>
      <w:marRight w:val="0"/>
      <w:marTop w:val="0"/>
      <w:marBottom w:val="0"/>
      <w:divBdr>
        <w:top w:val="none" w:sz="0" w:space="0" w:color="auto"/>
        <w:left w:val="none" w:sz="0" w:space="0" w:color="auto"/>
        <w:bottom w:val="none" w:sz="0" w:space="0" w:color="auto"/>
        <w:right w:val="none" w:sz="0" w:space="0" w:color="auto"/>
      </w:divBdr>
    </w:div>
    <w:div w:id="224684233">
      <w:bodyDiv w:val="1"/>
      <w:marLeft w:val="0"/>
      <w:marRight w:val="0"/>
      <w:marTop w:val="0"/>
      <w:marBottom w:val="0"/>
      <w:divBdr>
        <w:top w:val="none" w:sz="0" w:space="0" w:color="auto"/>
        <w:left w:val="none" w:sz="0" w:space="0" w:color="auto"/>
        <w:bottom w:val="none" w:sz="0" w:space="0" w:color="auto"/>
        <w:right w:val="none" w:sz="0" w:space="0" w:color="auto"/>
      </w:divBdr>
    </w:div>
    <w:div w:id="231741203">
      <w:bodyDiv w:val="1"/>
      <w:marLeft w:val="0"/>
      <w:marRight w:val="0"/>
      <w:marTop w:val="0"/>
      <w:marBottom w:val="0"/>
      <w:divBdr>
        <w:top w:val="none" w:sz="0" w:space="0" w:color="auto"/>
        <w:left w:val="none" w:sz="0" w:space="0" w:color="auto"/>
        <w:bottom w:val="none" w:sz="0" w:space="0" w:color="auto"/>
        <w:right w:val="none" w:sz="0" w:space="0" w:color="auto"/>
      </w:divBdr>
    </w:div>
    <w:div w:id="248002321">
      <w:bodyDiv w:val="1"/>
      <w:marLeft w:val="0"/>
      <w:marRight w:val="0"/>
      <w:marTop w:val="0"/>
      <w:marBottom w:val="0"/>
      <w:divBdr>
        <w:top w:val="none" w:sz="0" w:space="0" w:color="auto"/>
        <w:left w:val="none" w:sz="0" w:space="0" w:color="auto"/>
        <w:bottom w:val="none" w:sz="0" w:space="0" w:color="auto"/>
        <w:right w:val="none" w:sz="0" w:space="0" w:color="auto"/>
      </w:divBdr>
    </w:div>
    <w:div w:id="250044252">
      <w:bodyDiv w:val="1"/>
      <w:marLeft w:val="0"/>
      <w:marRight w:val="0"/>
      <w:marTop w:val="0"/>
      <w:marBottom w:val="0"/>
      <w:divBdr>
        <w:top w:val="none" w:sz="0" w:space="0" w:color="auto"/>
        <w:left w:val="none" w:sz="0" w:space="0" w:color="auto"/>
        <w:bottom w:val="none" w:sz="0" w:space="0" w:color="auto"/>
        <w:right w:val="none" w:sz="0" w:space="0" w:color="auto"/>
      </w:divBdr>
    </w:div>
    <w:div w:id="254829310">
      <w:bodyDiv w:val="1"/>
      <w:marLeft w:val="0"/>
      <w:marRight w:val="0"/>
      <w:marTop w:val="0"/>
      <w:marBottom w:val="0"/>
      <w:divBdr>
        <w:top w:val="none" w:sz="0" w:space="0" w:color="auto"/>
        <w:left w:val="none" w:sz="0" w:space="0" w:color="auto"/>
        <w:bottom w:val="none" w:sz="0" w:space="0" w:color="auto"/>
        <w:right w:val="none" w:sz="0" w:space="0" w:color="auto"/>
      </w:divBdr>
    </w:div>
    <w:div w:id="266354783">
      <w:bodyDiv w:val="1"/>
      <w:marLeft w:val="0"/>
      <w:marRight w:val="0"/>
      <w:marTop w:val="0"/>
      <w:marBottom w:val="0"/>
      <w:divBdr>
        <w:top w:val="none" w:sz="0" w:space="0" w:color="auto"/>
        <w:left w:val="none" w:sz="0" w:space="0" w:color="auto"/>
        <w:bottom w:val="none" w:sz="0" w:space="0" w:color="auto"/>
        <w:right w:val="none" w:sz="0" w:space="0" w:color="auto"/>
      </w:divBdr>
    </w:div>
    <w:div w:id="283854989">
      <w:bodyDiv w:val="1"/>
      <w:marLeft w:val="0"/>
      <w:marRight w:val="0"/>
      <w:marTop w:val="0"/>
      <w:marBottom w:val="0"/>
      <w:divBdr>
        <w:top w:val="none" w:sz="0" w:space="0" w:color="auto"/>
        <w:left w:val="none" w:sz="0" w:space="0" w:color="auto"/>
        <w:bottom w:val="none" w:sz="0" w:space="0" w:color="auto"/>
        <w:right w:val="none" w:sz="0" w:space="0" w:color="auto"/>
      </w:divBdr>
    </w:div>
    <w:div w:id="314408816">
      <w:bodyDiv w:val="1"/>
      <w:marLeft w:val="0"/>
      <w:marRight w:val="0"/>
      <w:marTop w:val="0"/>
      <w:marBottom w:val="0"/>
      <w:divBdr>
        <w:top w:val="none" w:sz="0" w:space="0" w:color="auto"/>
        <w:left w:val="none" w:sz="0" w:space="0" w:color="auto"/>
        <w:bottom w:val="none" w:sz="0" w:space="0" w:color="auto"/>
        <w:right w:val="none" w:sz="0" w:space="0" w:color="auto"/>
      </w:divBdr>
    </w:div>
    <w:div w:id="364521254">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378669340">
      <w:bodyDiv w:val="1"/>
      <w:marLeft w:val="0"/>
      <w:marRight w:val="0"/>
      <w:marTop w:val="0"/>
      <w:marBottom w:val="0"/>
      <w:divBdr>
        <w:top w:val="none" w:sz="0" w:space="0" w:color="auto"/>
        <w:left w:val="none" w:sz="0" w:space="0" w:color="auto"/>
        <w:bottom w:val="none" w:sz="0" w:space="0" w:color="auto"/>
        <w:right w:val="none" w:sz="0" w:space="0" w:color="auto"/>
      </w:divBdr>
    </w:div>
    <w:div w:id="398796363">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497159432">
      <w:bodyDiv w:val="1"/>
      <w:marLeft w:val="0"/>
      <w:marRight w:val="0"/>
      <w:marTop w:val="0"/>
      <w:marBottom w:val="0"/>
      <w:divBdr>
        <w:top w:val="none" w:sz="0" w:space="0" w:color="auto"/>
        <w:left w:val="none" w:sz="0" w:space="0" w:color="auto"/>
        <w:bottom w:val="none" w:sz="0" w:space="0" w:color="auto"/>
        <w:right w:val="none" w:sz="0" w:space="0" w:color="auto"/>
      </w:divBdr>
    </w:div>
    <w:div w:id="501165690">
      <w:bodyDiv w:val="1"/>
      <w:marLeft w:val="0"/>
      <w:marRight w:val="0"/>
      <w:marTop w:val="0"/>
      <w:marBottom w:val="0"/>
      <w:divBdr>
        <w:top w:val="none" w:sz="0" w:space="0" w:color="auto"/>
        <w:left w:val="none" w:sz="0" w:space="0" w:color="auto"/>
        <w:bottom w:val="none" w:sz="0" w:space="0" w:color="auto"/>
        <w:right w:val="none" w:sz="0" w:space="0" w:color="auto"/>
      </w:divBdr>
    </w:div>
    <w:div w:id="564532463">
      <w:bodyDiv w:val="1"/>
      <w:marLeft w:val="0"/>
      <w:marRight w:val="0"/>
      <w:marTop w:val="0"/>
      <w:marBottom w:val="0"/>
      <w:divBdr>
        <w:top w:val="none" w:sz="0" w:space="0" w:color="auto"/>
        <w:left w:val="none" w:sz="0" w:space="0" w:color="auto"/>
        <w:bottom w:val="none" w:sz="0" w:space="0" w:color="auto"/>
        <w:right w:val="none" w:sz="0" w:space="0" w:color="auto"/>
      </w:divBdr>
    </w:div>
    <w:div w:id="633219308">
      <w:bodyDiv w:val="1"/>
      <w:marLeft w:val="0"/>
      <w:marRight w:val="0"/>
      <w:marTop w:val="0"/>
      <w:marBottom w:val="0"/>
      <w:divBdr>
        <w:top w:val="none" w:sz="0" w:space="0" w:color="auto"/>
        <w:left w:val="none" w:sz="0" w:space="0" w:color="auto"/>
        <w:bottom w:val="none" w:sz="0" w:space="0" w:color="auto"/>
        <w:right w:val="none" w:sz="0" w:space="0" w:color="auto"/>
      </w:divBdr>
    </w:div>
    <w:div w:id="673872549">
      <w:bodyDiv w:val="1"/>
      <w:marLeft w:val="0"/>
      <w:marRight w:val="0"/>
      <w:marTop w:val="0"/>
      <w:marBottom w:val="0"/>
      <w:divBdr>
        <w:top w:val="none" w:sz="0" w:space="0" w:color="auto"/>
        <w:left w:val="none" w:sz="0" w:space="0" w:color="auto"/>
        <w:bottom w:val="none" w:sz="0" w:space="0" w:color="auto"/>
        <w:right w:val="none" w:sz="0" w:space="0" w:color="auto"/>
      </w:divBdr>
    </w:div>
    <w:div w:id="680015339">
      <w:bodyDiv w:val="1"/>
      <w:marLeft w:val="0"/>
      <w:marRight w:val="0"/>
      <w:marTop w:val="0"/>
      <w:marBottom w:val="0"/>
      <w:divBdr>
        <w:top w:val="none" w:sz="0" w:space="0" w:color="auto"/>
        <w:left w:val="none" w:sz="0" w:space="0" w:color="auto"/>
        <w:bottom w:val="none" w:sz="0" w:space="0" w:color="auto"/>
        <w:right w:val="none" w:sz="0" w:space="0" w:color="auto"/>
      </w:divBdr>
    </w:div>
    <w:div w:id="686756509">
      <w:bodyDiv w:val="1"/>
      <w:marLeft w:val="0"/>
      <w:marRight w:val="0"/>
      <w:marTop w:val="0"/>
      <w:marBottom w:val="0"/>
      <w:divBdr>
        <w:top w:val="none" w:sz="0" w:space="0" w:color="auto"/>
        <w:left w:val="none" w:sz="0" w:space="0" w:color="auto"/>
        <w:bottom w:val="none" w:sz="0" w:space="0" w:color="auto"/>
        <w:right w:val="none" w:sz="0" w:space="0" w:color="auto"/>
      </w:divBdr>
    </w:div>
    <w:div w:id="719129900">
      <w:bodyDiv w:val="1"/>
      <w:marLeft w:val="0"/>
      <w:marRight w:val="0"/>
      <w:marTop w:val="0"/>
      <w:marBottom w:val="0"/>
      <w:divBdr>
        <w:top w:val="none" w:sz="0" w:space="0" w:color="auto"/>
        <w:left w:val="none" w:sz="0" w:space="0" w:color="auto"/>
        <w:bottom w:val="none" w:sz="0" w:space="0" w:color="auto"/>
        <w:right w:val="none" w:sz="0" w:space="0" w:color="auto"/>
      </w:divBdr>
    </w:div>
    <w:div w:id="742723706">
      <w:bodyDiv w:val="1"/>
      <w:marLeft w:val="0"/>
      <w:marRight w:val="0"/>
      <w:marTop w:val="0"/>
      <w:marBottom w:val="0"/>
      <w:divBdr>
        <w:top w:val="none" w:sz="0" w:space="0" w:color="auto"/>
        <w:left w:val="none" w:sz="0" w:space="0" w:color="auto"/>
        <w:bottom w:val="none" w:sz="0" w:space="0" w:color="auto"/>
        <w:right w:val="none" w:sz="0" w:space="0" w:color="auto"/>
      </w:divBdr>
    </w:div>
    <w:div w:id="756246129">
      <w:bodyDiv w:val="1"/>
      <w:marLeft w:val="0"/>
      <w:marRight w:val="0"/>
      <w:marTop w:val="0"/>
      <w:marBottom w:val="0"/>
      <w:divBdr>
        <w:top w:val="none" w:sz="0" w:space="0" w:color="auto"/>
        <w:left w:val="none" w:sz="0" w:space="0" w:color="auto"/>
        <w:bottom w:val="none" w:sz="0" w:space="0" w:color="auto"/>
        <w:right w:val="none" w:sz="0" w:space="0" w:color="auto"/>
      </w:divBdr>
    </w:div>
    <w:div w:id="758793140">
      <w:bodyDiv w:val="1"/>
      <w:marLeft w:val="0"/>
      <w:marRight w:val="0"/>
      <w:marTop w:val="0"/>
      <w:marBottom w:val="0"/>
      <w:divBdr>
        <w:top w:val="none" w:sz="0" w:space="0" w:color="auto"/>
        <w:left w:val="none" w:sz="0" w:space="0" w:color="auto"/>
        <w:bottom w:val="none" w:sz="0" w:space="0" w:color="auto"/>
        <w:right w:val="none" w:sz="0" w:space="0" w:color="auto"/>
      </w:divBdr>
    </w:div>
    <w:div w:id="777068157">
      <w:bodyDiv w:val="1"/>
      <w:marLeft w:val="0"/>
      <w:marRight w:val="0"/>
      <w:marTop w:val="0"/>
      <w:marBottom w:val="0"/>
      <w:divBdr>
        <w:top w:val="none" w:sz="0" w:space="0" w:color="auto"/>
        <w:left w:val="none" w:sz="0" w:space="0" w:color="auto"/>
        <w:bottom w:val="none" w:sz="0" w:space="0" w:color="auto"/>
        <w:right w:val="none" w:sz="0" w:space="0" w:color="auto"/>
      </w:divBdr>
    </w:div>
    <w:div w:id="796407819">
      <w:bodyDiv w:val="1"/>
      <w:marLeft w:val="0"/>
      <w:marRight w:val="0"/>
      <w:marTop w:val="0"/>
      <w:marBottom w:val="0"/>
      <w:divBdr>
        <w:top w:val="none" w:sz="0" w:space="0" w:color="auto"/>
        <w:left w:val="none" w:sz="0" w:space="0" w:color="auto"/>
        <w:bottom w:val="none" w:sz="0" w:space="0" w:color="auto"/>
        <w:right w:val="none" w:sz="0" w:space="0" w:color="auto"/>
      </w:divBdr>
    </w:div>
    <w:div w:id="798887278">
      <w:bodyDiv w:val="1"/>
      <w:marLeft w:val="0"/>
      <w:marRight w:val="0"/>
      <w:marTop w:val="0"/>
      <w:marBottom w:val="0"/>
      <w:divBdr>
        <w:top w:val="none" w:sz="0" w:space="0" w:color="auto"/>
        <w:left w:val="none" w:sz="0" w:space="0" w:color="auto"/>
        <w:bottom w:val="none" w:sz="0" w:space="0" w:color="auto"/>
        <w:right w:val="none" w:sz="0" w:space="0" w:color="auto"/>
      </w:divBdr>
    </w:div>
    <w:div w:id="826674922">
      <w:bodyDiv w:val="1"/>
      <w:marLeft w:val="0"/>
      <w:marRight w:val="0"/>
      <w:marTop w:val="0"/>
      <w:marBottom w:val="0"/>
      <w:divBdr>
        <w:top w:val="none" w:sz="0" w:space="0" w:color="auto"/>
        <w:left w:val="none" w:sz="0" w:space="0" w:color="auto"/>
        <w:bottom w:val="none" w:sz="0" w:space="0" w:color="auto"/>
        <w:right w:val="none" w:sz="0" w:space="0" w:color="auto"/>
      </w:divBdr>
    </w:div>
    <w:div w:id="828134370">
      <w:bodyDiv w:val="1"/>
      <w:marLeft w:val="0"/>
      <w:marRight w:val="0"/>
      <w:marTop w:val="0"/>
      <w:marBottom w:val="0"/>
      <w:divBdr>
        <w:top w:val="none" w:sz="0" w:space="0" w:color="auto"/>
        <w:left w:val="none" w:sz="0" w:space="0" w:color="auto"/>
        <w:bottom w:val="none" w:sz="0" w:space="0" w:color="auto"/>
        <w:right w:val="none" w:sz="0" w:space="0" w:color="auto"/>
      </w:divBdr>
    </w:div>
    <w:div w:id="837115843">
      <w:bodyDiv w:val="1"/>
      <w:marLeft w:val="0"/>
      <w:marRight w:val="0"/>
      <w:marTop w:val="0"/>
      <w:marBottom w:val="0"/>
      <w:divBdr>
        <w:top w:val="none" w:sz="0" w:space="0" w:color="auto"/>
        <w:left w:val="none" w:sz="0" w:space="0" w:color="auto"/>
        <w:bottom w:val="none" w:sz="0" w:space="0" w:color="auto"/>
        <w:right w:val="none" w:sz="0" w:space="0" w:color="auto"/>
      </w:divBdr>
    </w:div>
    <w:div w:id="845555595">
      <w:bodyDiv w:val="1"/>
      <w:marLeft w:val="0"/>
      <w:marRight w:val="0"/>
      <w:marTop w:val="0"/>
      <w:marBottom w:val="0"/>
      <w:divBdr>
        <w:top w:val="none" w:sz="0" w:space="0" w:color="auto"/>
        <w:left w:val="none" w:sz="0" w:space="0" w:color="auto"/>
        <w:bottom w:val="none" w:sz="0" w:space="0" w:color="auto"/>
        <w:right w:val="none" w:sz="0" w:space="0" w:color="auto"/>
      </w:divBdr>
    </w:div>
    <w:div w:id="855847839">
      <w:bodyDiv w:val="1"/>
      <w:marLeft w:val="0"/>
      <w:marRight w:val="0"/>
      <w:marTop w:val="0"/>
      <w:marBottom w:val="0"/>
      <w:divBdr>
        <w:top w:val="none" w:sz="0" w:space="0" w:color="auto"/>
        <w:left w:val="none" w:sz="0" w:space="0" w:color="auto"/>
        <w:bottom w:val="none" w:sz="0" w:space="0" w:color="auto"/>
        <w:right w:val="none" w:sz="0" w:space="0" w:color="auto"/>
      </w:divBdr>
    </w:div>
    <w:div w:id="859972648">
      <w:bodyDiv w:val="1"/>
      <w:marLeft w:val="0"/>
      <w:marRight w:val="0"/>
      <w:marTop w:val="0"/>
      <w:marBottom w:val="0"/>
      <w:divBdr>
        <w:top w:val="none" w:sz="0" w:space="0" w:color="auto"/>
        <w:left w:val="none" w:sz="0" w:space="0" w:color="auto"/>
        <w:bottom w:val="none" w:sz="0" w:space="0" w:color="auto"/>
        <w:right w:val="none" w:sz="0" w:space="0" w:color="auto"/>
      </w:divBdr>
    </w:div>
    <w:div w:id="865213336">
      <w:bodyDiv w:val="1"/>
      <w:marLeft w:val="0"/>
      <w:marRight w:val="0"/>
      <w:marTop w:val="0"/>
      <w:marBottom w:val="0"/>
      <w:divBdr>
        <w:top w:val="none" w:sz="0" w:space="0" w:color="auto"/>
        <w:left w:val="none" w:sz="0" w:space="0" w:color="auto"/>
        <w:bottom w:val="none" w:sz="0" w:space="0" w:color="auto"/>
        <w:right w:val="none" w:sz="0" w:space="0" w:color="auto"/>
      </w:divBdr>
    </w:div>
    <w:div w:id="873617760">
      <w:bodyDiv w:val="1"/>
      <w:marLeft w:val="0"/>
      <w:marRight w:val="0"/>
      <w:marTop w:val="0"/>
      <w:marBottom w:val="0"/>
      <w:divBdr>
        <w:top w:val="none" w:sz="0" w:space="0" w:color="auto"/>
        <w:left w:val="none" w:sz="0" w:space="0" w:color="auto"/>
        <w:bottom w:val="none" w:sz="0" w:space="0" w:color="auto"/>
        <w:right w:val="none" w:sz="0" w:space="0" w:color="auto"/>
      </w:divBdr>
    </w:div>
    <w:div w:id="895430657">
      <w:bodyDiv w:val="1"/>
      <w:marLeft w:val="0"/>
      <w:marRight w:val="0"/>
      <w:marTop w:val="0"/>
      <w:marBottom w:val="0"/>
      <w:divBdr>
        <w:top w:val="none" w:sz="0" w:space="0" w:color="auto"/>
        <w:left w:val="none" w:sz="0" w:space="0" w:color="auto"/>
        <w:bottom w:val="none" w:sz="0" w:space="0" w:color="auto"/>
        <w:right w:val="none" w:sz="0" w:space="0" w:color="auto"/>
      </w:divBdr>
    </w:div>
    <w:div w:id="908618356">
      <w:bodyDiv w:val="1"/>
      <w:marLeft w:val="0"/>
      <w:marRight w:val="0"/>
      <w:marTop w:val="0"/>
      <w:marBottom w:val="0"/>
      <w:divBdr>
        <w:top w:val="none" w:sz="0" w:space="0" w:color="auto"/>
        <w:left w:val="none" w:sz="0" w:space="0" w:color="auto"/>
        <w:bottom w:val="none" w:sz="0" w:space="0" w:color="auto"/>
        <w:right w:val="none" w:sz="0" w:space="0" w:color="auto"/>
      </w:divBdr>
    </w:div>
    <w:div w:id="918372970">
      <w:bodyDiv w:val="1"/>
      <w:marLeft w:val="0"/>
      <w:marRight w:val="0"/>
      <w:marTop w:val="0"/>
      <w:marBottom w:val="0"/>
      <w:divBdr>
        <w:top w:val="none" w:sz="0" w:space="0" w:color="auto"/>
        <w:left w:val="none" w:sz="0" w:space="0" w:color="auto"/>
        <w:bottom w:val="none" w:sz="0" w:space="0" w:color="auto"/>
        <w:right w:val="none" w:sz="0" w:space="0" w:color="auto"/>
      </w:divBdr>
    </w:div>
    <w:div w:id="932666795">
      <w:bodyDiv w:val="1"/>
      <w:marLeft w:val="0"/>
      <w:marRight w:val="0"/>
      <w:marTop w:val="0"/>
      <w:marBottom w:val="0"/>
      <w:divBdr>
        <w:top w:val="none" w:sz="0" w:space="0" w:color="auto"/>
        <w:left w:val="none" w:sz="0" w:space="0" w:color="auto"/>
        <w:bottom w:val="none" w:sz="0" w:space="0" w:color="auto"/>
        <w:right w:val="none" w:sz="0" w:space="0" w:color="auto"/>
      </w:divBdr>
    </w:div>
    <w:div w:id="941844043">
      <w:bodyDiv w:val="1"/>
      <w:marLeft w:val="0"/>
      <w:marRight w:val="0"/>
      <w:marTop w:val="0"/>
      <w:marBottom w:val="0"/>
      <w:divBdr>
        <w:top w:val="none" w:sz="0" w:space="0" w:color="auto"/>
        <w:left w:val="none" w:sz="0" w:space="0" w:color="auto"/>
        <w:bottom w:val="none" w:sz="0" w:space="0" w:color="auto"/>
        <w:right w:val="none" w:sz="0" w:space="0" w:color="auto"/>
      </w:divBdr>
    </w:div>
    <w:div w:id="967316466">
      <w:bodyDiv w:val="1"/>
      <w:marLeft w:val="0"/>
      <w:marRight w:val="0"/>
      <w:marTop w:val="0"/>
      <w:marBottom w:val="0"/>
      <w:divBdr>
        <w:top w:val="none" w:sz="0" w:space="0" w:color="auto"/>
        <w:left w:val="none" w:sz="0" w:space="0" w:color="auto"/>
        <w:bottom w:val="none" w:sz="0" w:space="0" w:color="auto"/>
        <w:right w:val="none" w:sz="0" w:space="0" w:color="auto"/>
      </w:divBdr>
    </w:div>
    <w:div w:id="998536697">
      <w:bodyDiv w:val="1"/>
      <w:marLeft w:val="0"/>
      <w:marRight w:val="0"/>
      <w:marTop w:val="0"/>
      <w:marBottom w:val="0"/>
      <w:divBdr>
        <w:top w:val="none" w:sz="0" w:space="0" w:color="auto"/>
        <w:left w:val="none" w:sz="0" w:space="0" w:color="auto"/>
        <w:bottom w:val="none" w:sz="0" w:space="0" w:color="auto"/>
        <w:right w:val="none" w:sz="0" w:space="0" w:color="auto"/>
      </w:divBdr>
    </w:div>
    <w:div w:id="1009411617">
      <w:bodyDiv w:val="1"/>
      <w:marLeft w:val="0"/>
      <w:marRight w:val="0"/>
      <w:marTop w:val="0"/>
      <w:marBottom w:val="0"/>
      <w:divBdr>
        <w:top w:val="none" w:sz="0" w:space="0" w:color="auto"/>
        <w:left w:val="none" w:sz="0" w:space="0" w:color="auto"/>
        <w:bottom w:val="none" w:sz="0" w:space="0" w:color="auto"/>
        <w:right w:val="none" w:sz="0" w:space="0" w:color="auto"/>
      </w:divBdr>
    </w:div>
    <w:div w:id="1047292516">
      <w:bodyDiv w:val="1"/>
      <w:marLeft w:val="0"/>
      <w:marRight w:val="0"/>
      <w:marTop w:val="0"/>
      <w:marBottom w:val="0"/>
      <w:divBdr>
        <w:top w:val="none" w:sz="0" w:space="0" w:color="auto"/>
        <w:left w:val="none" w:sz="0" w:space="0" w:color="auto"/>
        <w:bottom w:val="none" w:sz="0" w:space="0" w:color="auto"/>
        <w:right w:val="none" w:sz="0" w:space="0" w:color="auto"/>
      </w:divBdr>
    </w:div>
    <w:div w:id="1047804742">
      <w:bodyDiv w:val="1"/>
      <w:marLeft w:val="0"/>
      <w:marRight w:val="0"/>
      <w:marTop w:val="0"/>
      <w:marBottom w:val="0"/>
      <w:divBdr>
        <w:top w:val="none" w:sz="0" w:space="0" w:color="auto"/>
        <w:left w:val="none" w:sz="0" w:space="0" w:color="auto"/>
        <w:bottom w:val="none" w:sz="0" w:space="0" w:color="auto"/>
        <w:right w:val="none" w:sz="0" w:space="0" w:color="auto"/>
      </w:divBdr>
    </w:div>
    <w:div w:id="1054429428">
      <w:bodyDiv w:val="1"/>
      <w:marLeft w:val="0"/>
      <w:marRight w:val="0"/>
      <w:marTop w:val="0"/>
      <w:marBottom w:val="0"/>
      <w:divBdr>
        <w:top w:val="none" w:sz="0" w:space="0" w:color="auto"/>
        <w:left w:val="none" w:sz="0" w:space="0" w:color="auto"/>
        <w:bottom w:val="none" w:sz="0" w:space="0" w:color="auto"/>
        <w:right w:val="none" w:sz="0" w:space="0" w:color="auto"/>
      </w:divBdr>
    </w:div>
    <w:div w:id="1100416002">
      <w:bodyDiv w:val="1"/>
      <w:marLeft w:val="0"/>
      <w:marRight w:val="0"/>
      <w:marTop w:val="0"/>
      <w:marBottom w:val="0"/>
      <w:divBdr>
        <w:top w:val="none" w:sz="0" w:space="0" w:color="auto"/>
        <w:left w:val="none" w:sz="0" w:space="0" w:color="auto"/>
        <w:bottom w:val="none" w:sz="0" w:space="0" w:color="auto"/>
        <w:right w:val="none" w:sz="0" w:space="0" w:color="auto"/>
      </w:divBdr>
    </w:div>
    <w:div w:id="1111171827">
      <w:bodyDiv w:val="1"/>
      <w:marLeft w:val="0"/>
      <w:marRight w:val="0"/>
      <w:marTop w:val="0"/>
      <w:marBottom w:val="0"/>
      <w:divBdr>
        <w:top w:val="none" w:sz="0" w:space="0" w:color="auto"/>
        <w:left w:val="none" w:sz="0" w:space="0" w:color="auto"/>
        <w:bottom w:val="none" w:sz="0" w:space="0" w:color="auto"/>
        <w:right w:val="none" w:sz="0" w:space="0" w:color="auto"/>
      </w:divBdr>
    </w:div>
    <w:div w:id="1136332198">
      <w:bodyDiv w:val="1"/>
      <w:marLeft w:val="0"/>
      <w:marRight w:val="0"/>
      <w:marTop w:val="0"/>
      <w:marBottom w:val="0"/>
      <w:divBdr>
        <w:top w:val="none" w:sz="0" w:space="0" w:color="auto"/>
        <w:left w:val="none" w:sz="0" w:space="0" w:color="auto"/>
        <w:bottom w:val="none" w:sz="0" w:space="0" w:color="auto"/>
        <w:right w:val="none" w:sz="0" w:space="0" w:color="auto"/>
      </w:divBdr>
    </w:div>
    <w:div w:id="1146094039">
      <w:bodyDiv w:val="1"/>
      <w:marLeft w:val="0"/>
      <w:marRight w:val="0"/>
      <w:marTop w:val="0"/>
      <w:marBottom w:val="0"/>
      <w:divBdr>
        <w:top w:val="none" w:sz="0" w:space="0" w:color="auto"/>
        <w:left w:val="none" w:sz="0" w:space="0" w:color="auto"/>
        <w:bottom w:val="none" w:sz="0" w:space="0" w:color="auto"/>
        <w:right w:val="none" w:sz="0" w:space="0" w:color="auto"/>
      </w:divBdr>
    </w:div>
    <w:div w:id="1179388653">
      <w:bodyDiv w:val="1"/>
      <w:marLeft w:val="0"/>
      <w:marRight w:val="0"/>
      <w:marTop w:val="0"/>
      <w:marBottom w:val="0"/>
      <w:divBdr>
        <w:top w:val="none" w:sz="0" w:space="0" w:color="auto"/>
        <w:left w:val="none" w:sz="0" w:space="0" w:color="auto"/>
        <w:bottom w:val="none" w:sz="0" w:space="0" w:color="auto"/>
        <w:right w:val="none" w:sz="0" w:space="0" w:color="auto"/>
      </w:divBdr>
    </w:div>
    <w:div w:id="1202471621">
      <w:bodyDiv w:val="1"/>
      <w:marLeft w:val="0"/>
      <w:marRight w:val="0"/>
      <w:marTop w:val="0"/>
      <w:marBottom w:val="0"/>
      <w:divBdr>
        <w:top w:val="none" w:sz="0" w:space="0" w:color="auto"/>
        <w:left w:val="none" w:sz="0" w:space="0" w:color="auto"/>
        <w:bottom w:val="none" w:sz="0" w:space="0" w:color="auto"/>
        <w:right w:val="none" w:sz="0" w:space="0" w:color="auto"/>
      </w:divBdr>
    </w:div>
    <w:div w:id="1252858258">
      <w:bodyDiv w:val="1"/>
      <w:marLeft w:val="0"/>
      <w:marRight w:val="0"/>
      <w:marTop w:val="0"/>
      <w:marBottom w:val="0"/>
      <w:divBdr>
        <w:top w:val="none" w:sz="0" w:space="0" w:color="auto"/>
        <w:left w:val="none" w:sz="0" w:space="0" w:color="auto"/>
        <w:bottom w:val="none" w:sz="0" w:space="0" w:color="auto"/>
        <w:right w:val="none" w:sz="0" w:space="0" w:color="auto"/>
      </w:divBdr>
    </w:div>
    <w:div w:id="1274556550">
      <w:bodyDiv w:val="1"/>
      <w:marLeft w:val="0"/>
      <w:marRight w:val="0"/>
      <w:marTop w:val="0"/>
      <w:marBottom w:val="0"/>
      <w:divBdr>
        <w:top w:val="none" w:sz="0" w:space="0" w:color="auto"/>
        <w:left w:val="none" w:sz="0" w:space="0" w:color="auto"/>
        <w:bottom w:val="none" w:sz="0" w:space="0" w:color="auto"/>
        <w:right w:val="none" w:sz="0" w:space="0" w:color="auto"/>
      </w:divBdr>
    </w:div>
    <w:div w:id="1276788076">
      <w:bodyDiv w:val="1"/>
      <w:marLeft w:val="0"/>
      <w:marRight w:val="0"/>
      <w:marTop w:val="0"/>
      <w:marBottom w:val="0"/>
      <w:divBdr>
        <w:top w:val="none" w:sz="0" w:space="0" w:color="auto"/>
        <w:left w:val="none" w:sz="0" w:space="0" w:color="auto"/>
        <w:bottom w:val="none" w:sz="0" w:space="0" w:color="auto"/>
        <w:right w:val="none" w:sz="0" w:space="0" w:color="auto"/>
      </w:divBdr>
    </w:div>
    <w:div w:id="1325933434">
      <w:bodyDiv w:val="1"/>
      <w:marLeft w:val="0"/>
      <w:marRight w:val="0"/>
      <w:marTop w:val="0"/>
      <w:marBottom w:val="0"/>
      <w:divBdr>
        <w:top w:val="none" w:sz="0" w:space="0" w:color="auto"/>
        <w:left w:val="none" w:sz="0" w:space="0" w:color="auto"/>
        <w:bottom w:val="none" w:sz="0" w:space="0" w:color="auto"/>
        <w:right w:val="none" w:sz="0" w:space="0" w:color="auto"/>
      </w:divBdr>
    </w:div>
    <w:div w:id="1354109964">
      <w:bodyDiv w:val="1"/>
      <w:marLeft w:val="0"/>
      <w:marRight w:val="0"/>
      <w:marTop w:val="0"/>
      <w:marBottom w:val="0"/>
      <w:divBdr>
        <w:top w:val="none" w:sz="0" w:space="0" w:color="auto"/>
        <w:left w:val="none" w:sz="0" w:space="0" w:color="auto"/>
        <w:bottom w:val="none" w:sz="0" w:space="0" w:color="auto"/>
        <w:right w:val="none" w:sz="0" w:space="0" w:color="auto"/>
      </w:divBdr>
    </w:div>
    <w:div w:id="1365015825">
      <w:bodyDiv w:val="1"/>
      <w:marLeft w:val="0"/>
      <w:marRight w:val="0"/>
      <w:marTop w:val="0"/>
      <w:marBottom w:val="0"/>
      <w:divBdr>
        <w:top w:val="none" w:sz="0" w:space="0" w:color="auto"/>
        <w:left w:val="none" w:sz="0" w:space="0" w:color="auto"/>
        <w:bottom w:val="none" w:sz="0" w:space="0" w:color="auto"/>
        <w:right w:val="none" w:sz="0" w:space="0" w:color="auto"/>
      </w:divBdr>
    </w:div>
    <w:div w:id="1376848827">
      <w:bodyDiv w:val="1"/>
      <w:marLeft w:val="0"/>
      <w:marRight w:val="0"/>
      <w:marTop w:val="0"/>
      <w:marBottom w:val="0"/>
      <w:divBdr>
        <w:top w:val="none" w:sz="0" w:space="0" w:color="auto"/>
        <w:left w:val="none" w:sz="0" w:space="0" w:color="auto"/>
        <w:bottom w:val="none" w:sz="0" w:space="0" w:color="auto"/>
        <w:right w:val="none" w:sz="0" w:space="0" w:color="auto"/>
      </w:divBdr>
    </w:div>
    <w:div w:id="1378698651">
      <w:bodyDiv w:val="1"/>
      <w:marLeft w:val="0"/>
      <w:marRight w:val="0"/>
      <w:marTop w:val="0"/>
      <w:marBottom w:val="0"/>
      <w:divBdr>
        <w:top w:val="none" w:sz="0" w:space="0" w:color="auto"/>
        <w:left w:val="none" w:sz="0" w:space="0" w:color="auto"/>
        <w:bottom w:val="none" w:sz="0" w:space="0" w:color="auto"/>
        <w:right w:val="none" w:sz="0" w:space="0" w:color="auto"/>
      </w:divBdr>
    </w:div>
    <w:div w:id="1379817986">
      <w:bodyDiv w:val="1"/>
      <w:marLeft w:val="0"/>
      <w:marRight w:val="0"/>
      <w:marTop w:val="0"/>
      <w:marBottom w:val="0"/>
      <w:divBdr>
        <w:top w:val="none" w:sz="0" w:space="0" w:color="auto"/>
        <w:left w:val="none" w:sz="0" w:space="0" w:color="auto"/>
        <w:bottom w:val="none" w:sz="0" w:space="0" w:color="auto"/>
        <w:right w:val="none" w:sz="0" w:space="0" w:color="auto"/>
      </w:divBdr>
    </w:div>
    <w:div w:id="1429961058">
      <w:bodyDiv w:val="1"/>
      <w:marLeft w:val="0"/>
      <w:marRight w:val="0"/>
      <w:marTop w:val="0"/>
      <w:marBottom w:val="0"/>
      <w:divBdr>
        <w:top w:val="none" w:sz="0" w:space="0" w:color="auto"/>
        <w:left w:val="none" w:sz="0" w:space="0" w:color="auto"/>
        <w:bottom w:val="none" w:sz="0" w:space="0" w:color="auto"/>
        <w:right w:val="none" w:sz="0" w:space="0" w:color="auto"/>
      </w:divBdr>
    </w:div>
    <w:div w:id="1431126811">
      <w:bodyDiv w:val="1"/>
      <w:marLeft w:val="0"/>
      <w:marRight w:val="0"/>
      <w:marTop w:val="0"/>
      <w:marBottom w:val="0"/>
      <w:divBdr>
        <w:top w:val="none" w:sz="0" w:space="0" w:color="auto"/>
        <w:left w:val="none" w:sz="0" w:space="0" w:color="auto"/>
        <w:bottom w:val="none" w:sz="0" w:space="0" w:color="auto"/>
        <w:right w:val="none" w:sz="0" w:space="0" w:color="auto"/>
      </w:divBdr>
    </w:div>
    <w:div w:id="1434279276">
      <w:bodyDiv w:val="1"/>
      <w:marLeft w:val="0"/>
      <w:marRight w:val="0"/>
      <w:marTop w:val="0"/>
      <w:marBottom w:val="0"/>
      <w:divBdr>
        <w:top w:val="none" w:sz="0" w:space="0" w:color="auto"/>
        <w:left w:val="none" w:sz="0" w:space="0" w:color="auto"/>
        <w:bottom w:val="none" w:sz="0" w:space="0" w:color="auto"/>
        <w:right w:val="none" w:sz="0" w:space="0" w:color="auto"/>
      </w:divBdr>
    </w:div>
    <w:div w:id="1478456813">
      <w:bodyDiv w:val="1"/>
      <w:marLeft w:val="0"/>
      <w:marRight w:val="0"/>
      <w:marTop w:val="0"/>
      <w:marBottom w:val="0"/>
      <w:divBdr>
        <w:top w:val="none" w:sz="0" w:space="0" w:color="auto"/>
        <w:left w:val="none" w:sz="0" w:space="0" w:color="auto"/>
        <w:bottom w:val="none" w:sz="0" w:space="0" w:color="auto"/>
        <w:right w:val="none" w:sz="0" w:space="0" w:color="auto"/>
      </w:divBdr>
    </w:div>
    <w:div w:id="1516963452">
      <w:bodyDiv w:val="1"/>
      <w:marLeft w:val="0"/>
      <w:marRight w:val="0"/>
      <w:marTop w:val="0"/>
      <w:marBottom w:val="0"/>
      <w:divBdr>
        <w:top w:val="none" w:sz="0" w:space="0" w:color="auto"/>
        <w:left w:val="none" w:sz="0" w:space="0" w:color="auto"/>
        <w:bottom w:val="none" w:sz="0" w:space="0" w:color="auto"/>
        <w:right w:val="none" w:sz="0" w:space="0" w:color="auto"/>
      </w:divBdr>
    </w:div>
    <w:div w:id="1538742323">
      <w:bodyDiv w:val="1"/>
      <w:marLeft w:val="0"/>
      <w:marRight w:val="0"/>
      <w:marTop w:val="0"/>
      <w:marBottom w:val="0"/>
      <w:divBdr>
        <w:top w:val="none" w:sz="0" w:space="0" w:color="auto"/>
        <w:left w:val="none" w:sz="0" w:space="0" w:color="auto"/>
        <w:bottom w:val="none" w:sz="0" w:space="0" w:color="auto"/>
        <w:right w:val="none" w:sz="0" w:space="0" w:color="auto"/>
      </w:divBdr>
    </w:div>
    <w:div w:id="1571454263">
      <w:bodyDiv w:val="1"/>
      <w:marLeft w:val="0"/>
      <w:marRight w:val="0"/>
      <w:marTop w:val="0"/>
      <w:marBottom w:val="0"/>
      <w:divBdr>
        <w:top w:val="none" w:sz="0" w:space="0" w:color="auto"/>
        <w:left w:val="none" w:sz="0" w:space="0" w:color="auto"/>
        <w:bottom w:val="none" w:sz="0" w:space="0" w:color="auto"/>
        <w:right w:val="none" w:sz="0" w:space="0" w:color="auto"/>
      </w:divBdr>
    </w:div>
    <w:div w:id="1590886704">
      <w:bodyDiv w:val="1"/>
      <w:marLeft w:val="0"/>
      <w:marRight w:val="0"/>
      <w:marTop w:val="0"/>
      <w:marBottom w:val="0"/>
      <w:divBdr>
        <w:top w:val="none" w:sz="0" w:space="0" w:color="auto"/>
        <w:left w:val="none" w:sz="0" w:space="0" w:color="auto"/>
        <w:bottom w:val="none" w:sz="0" w:space="0" w:color="auto"/>
        <w:right w:val="none" w:sz="0" w:space="0" w:color="auto"/>
      </w:divBdr>
    </w:div>
    <w:div w:id="1607955727">
      <w:bodyDiv w:val="1"/>
      <w:marLeft w:val="0"/>
      <w:marRight w:val="0"/>
      <w:marTop w:val="0"/>
      <w:marBottom w:val="0"/>
      <w:divBdr>
        <w:top w:val="none" w:sz="0" w:space="0" w:color="auto"/>
        <w:left w:val="none" w:sz="0" w:space="0" w:color="auto"/>
        <w:bottom w:val="none" w:sz="0" w:space="0" w:color="auto"/>
        <w:right w:val="none" w:sz="0" w:space="0" w:color="auto"/>
      </w:divBdr>
    </w:div>
    <w:div w:id="1611861761">
      <w:bodyDiv w:val="1"/>
      <w:marLeft w:val="0"/>
      <w:marRight w:val="0"/>
      <w:marTop w:val="0"/>
      <w:marBottom w:val="0"/>
      <w:divBdr>
        <w:top w:val="none" w:sz="0" w:space="0" w:color="auto"/>
        <w:left w:val="none" w:sz="0" w:space="0" w:color="auto"/>
        <w:bottom w:val="none" w:sz="0" w:space="0" w:color="auto"/>
        <w:right w:val="none" w:sz="0" w:space="0" w:color="auto"/>
      </w:divBdr>
    </w:div>
    <w:div w:id="1701661673">
      <w:bodyDiv w:val="1"/>
      <w:marLeft w:val="0"/>
      <w:marRight w:val="0"/>
      <w:marTop w:val="0"/>
      <w:marBottom w:val="0"/>
      <w:divBdr>
        <w:top w:val="none" w:sz="0" w:space="0" w:color="auto"/>
        <w:left w:val="none" w:sz="0" w:space="0" w:color="auto"/>
        <w:bottom w:val="none" w:sz="0" w:space="0" w:color="auto"/>
        <w:right w:val="none" w:sz="0" w:space="0" w:color="auto"/>
      </w:divBdr>
    </w:div>
    <w:div w:id="1758750457">
      <w:bodyDiv w:val="1"/>
      <w:marLeft w:val="0"/>
      <w:marRight w:val="0"/>
      <w:marTop w:val="0"/>
      <w:marBottom w:val="0"/>
      <w:divBdr>
        <w:top w:val="none" w:sz="0" w:space="0" w:color="auto"/>
        <w:left w:val="none" w:sz="0" w:space="0" w:color="auto"/>
        <w:bottom w:val="none" w:sz="0" w:space="0" w:color="auto"/>
        <w:right w:val="none" w:sz="0" w:space="0" w:color="auto"/>
      </w:divBdr>
    </w:div>
    <w:div w:id="1835418286">
      <w:bodyDiv w:val="1"/>
      <w:marLeft w:val="0"/>
      <w:marRight w:val="0"/>
      <w:marTop w:val="0"/>
      <w:marBottom w:val="0"/>
      <w:divBdr>
        <w:top w:val="none" w:sz="0" w:space="0" w:color="auto"/>
        <w:left w:val="none" w:sz="0" w:space="0" w:color="auto"/>
        <w:bottom w:val="none" w:sz="0" w:space="0" w:color="auto"/>
        <w:right w:val="none" w:sz="0" w:space="0" w:color="auto"/>
      </w:divBdr>
    </w:div>
    <w:div w:id="1870557637">
      <w:bodyDiv w:val="1"/>
      <w:marLeft w:val="0"/>
      <w:marRight w:val="0"/>
      <w:marTop w:val="0"/>
      <w:marBottom w:val="0"/>
      <w:divBdr>
        <w:top w:val="none" w:sz="0" w:space="0" w:color="auto"/>
        <w:left w:val="none" w:sz="0" w:space="0" w:color="auto"/>
        <w:bottom w:val="none" w:sz="0" w:space="0" w:color="auto"/>
        <w:right w:val="none" w:sz="0" w:space="0" w:color="auto"/>
      </w:divBdr>
    </w:div>
    <w:div w:id="1934125752">
      <w:bodyDiv w:val="1"/>
      <w:marLeft w:val="0"/>
      <w:marRight w:val="0"/>
      <w:marTop w:val="0"/>
      <w:marBottom w:val="0"/>
      <w:divBdr>
        <w:top w:val="none" w:sz="0" w:space="0" w:color="auto"/>
        <w:left w:val="none" w:sz="0" w:space="0" w:color="auto"/>
        <w:bottom w:val="none" w:sz="0" w:space="0" w:color="auto"/>
        <w:right w:val="none" w:sz="0" w:space="0" w:color="auto"/>
      </w:divBdr>
    </w:div>
    <w:div w:id="1976373405">
      <w:bodyDiv w:val="1"/>
      <w:marLeft w:val="0"/>
      <w:marRight w:val="0"/>
      <w:marTop w:val="0"/>
      <w:marBottom w:val="0"/>
      <w:divBdr>
        <w:top w:val="none" w:sz="0" w:space="0" w:color="auto"/>
        <w:left w:val="none" w:sz="0" w:space="0" w:color="auto"/>
        <w:bottom w:val="none" w:sz="0" w:space="0" w:color="auto"/>
        <w:right w:val="none" w:sz="0" w:space="0" w:color="auto"/>
      </w:divBdr>
    </w:div>
    <w:div w:id="1979989799">
      <w:bodyDiv w:val="1"/>
      <w:marLeft w:val="0"/>
      <w:marRight w:val="0"/>
      <w:marTop w:val="0"/>
      <w:marBottom w:val="0"/>
      <w:divBdr>
        <w:top w:val="none" w:sz="0" w:space="0" w:color="auto"/>
        <w:left w:val="none" w:sz="0" w:space="0" w:color="auto"/>
        <w:bottom w:val="none" w:sz="0" w:space="0" w:color="auto"/>
        <w:right w:val="none" w:sz="0" w:space="0" w:color="auto"/>
      </w:divBdr>
    </w:div>
    <w:div w:id="1980840088">
      <w:bodyDiv w:val="1"/>
      <w:marLeft w:val="0"/>
      <w:marRight w:val="0"/>
      <w:marTop w:val="0"/>
      <w:marBottom w:val="0"/>
      <w:divBdr>
        <w:top w:val="none" w:sz="0" w:space="0" w:color="auto"/>
        <w:left w:val="none" w:sz="0" w:space="0" w:color="auto"/>
        <w:bottom w:val="none" w:sz="0" w:space="0" w:color="auto"/>
        <w:right w:val="none" w:sz="0" w:space="0" w:color="auto"/>
      </w:divBdr>
    </w:div>
    <w:div w:id="2000114934">
      <w:bodyDiv w:val="1"/>
      <w:marLeft w:val="0"/>
      <w:marRight w:val="0"/>
      <w:marTop w:val="0"/>
      <w:marBottom w:val="0"/>
      <w:divBdr>
        <w:top w:val="none" w:sz="0" w:space="0" w:color="auto"/>
        <w:left w:val="none" w:sz="0" w:space="0" w:color="auto"/>
        <w:bottom w:val="none" w:sz="0" w:space="0" w:color="auto"/>
        <w:right w:val="none" w:sz="0" w:space="0" w:color="auto"/>
      </w:divBdr>
    </w:div>
    <w:div w:id="2030062581">
      <w:bodyDiv w:val="1"/>
      <w:marLeft w:val="0"/>
      <w:marRight w:val="0"/>
      <w:marTop w:val="0"/>
      <w:marBottom w:val="0"/>
      <w:divBdr>
        <w:top w:val="none" w:sz="0" w:space="0" w:color="auto"/>
        <w:left w:val="none" w:sz="0" w:space="0" w:color="auto"/>
        <w:bottom w:val="none" w:sz="0" w:space="0" w:color="auto"/>
        <w:right w:val="none" w:sz="0" w:space="0" w:color="auto"/>
      </w:divBdr>
    </w:div>
    <w:div w:id="2031223542">
      <w:bodyDiv w:val="1"/>
      <w:marLeft w:val="0"/>
      <w:marRight w:val="0"/>
      <w:marTop w:val="0"/>
      <w:marBottom w:val="0"/>
      <w:divBdr>
        <w:top w:val="none" w:sz="0" w:space="0" w:color="auto"/>
        <w:left w:val="none" w:sz="0" w:space="0" w:color="auto"/>
        <w:bottom w:val="none" w:sz="0" w:space="0" w:color="auto"/>
        <w:right w:val="none" w:sz="0" w:space="0" w:color="auto"/>
      </w:divBdr>
    </w:div>
    <w:div w:id="2033914127">
      <w:bodyDiv w:val="1"/>
      <w:marLeft w:val="0"/>
      <w:marRight w:val="0"/>
      <w:marTop w:val="0"/>
      <w:marBottom w:val="0"/>
      <w:divBdr>
        <w:top w:val="none" w:sz="0" w:space="0" w:color="auto"/>
        <w:left w:val="none" w:sz="0" w:space="0" w:color="auto"/>
        <w:bottom w:val="none" w:sz="0" w:space="0" w:color="auto"/>
        <w:right w:val="none" w:sz="0" w:space="0" w:color="auto"/>
      </w:divBdr>
    </w:div>
    <w:div w:id="2049646607">
      <w:bodyDiv w:val="1"/>
      <w:marLeft w:val="0"/>
      <w:marRight w:val="0"/>
      <w:marTop w:val="0"/>
      <w:marBottom w:val="0"/>
      <w:divBdr>
        <w:top w:val="none" w:sz="0" w:space="0" w:color="auto"/>
        <w:left w:val="none" w:sz="0" w:space="0" w:color="auto"/>
        <w:bottom w:val="none" w:sz="0" w:space="0" w:color="auto"/>
        <w:right w:val="none" w:sz="0" w:space="0" w:color="auto"/>
      </w:divBdr>
    </w:div>
    <w:div w:id="2056855759">
      <w:bodyDiv w:val="1"/>
      <w:marLeft w:val="0"/>
      <w:marRight w:val="0"/>
      <w:marTop w:val="0"/>
      <w:marBottom w:val="0"/>
      <w:divBdr>
        <w:top w:val="none" w:sz="0" w:space="0" w:color="auto"/>
        <w:left w:val="none" w:sz="0" w:space="0" w:color="auto"/>
        <w:bottom w:val="none" w:sz="0" w:space="0" w:color="auto"/>
        <w:right w:val="none" w:sz="0" w:space="0" w:color="auto"/>
      </w:divBdr>
    </w:div>
    <w:div w:id="2090344489">
      <w:bodyDiv w:val="1"/>
      <w:marLeft w:val="0"/>
      <w:marRight w:val="0"/>
      <w:marTop w:val="0"/>
      <w:marBottom w:val="0"/>
      <w:divBdr>
        <w:top w:val="none" w:sz="0" w:space="0" w:color="auto"/>
        <w:left w:val="none" w:sz="0" w:space="0" w:color="auto"/>
        <w:bottom w:val="none" w:sz="0" w:space="0" w:color="auto"/>
        <w:right w:val="none" w:sz="0" w:space="0" w:color="auto"/>
      </w:divBdr>
    </w:div>
    <w:div w:id="2098473710">
      <w:bodyDiv w:val="1"/>
      <w:marLeft w:val="0"/>
      <w:marRight w:val="0"/>
      <w:marTop w:val="0"/>
      <w:marBottom w:val="0"/>
      <w:divBdr>
        <w:top w:val="none" w:sz="0" w:space="0" w:color="auto"/>
        <w:left w:val="none" w:sz="0" w:space="0" w:color="auto"/>
        <w:bottom w:val="none" w:sz="0" w:space="0" w:color="auto"/>
        <w:right w:val="none" w:sz="0" w:space="0" w:color="auto"/>
      </w:divBdr>
    </w:div>
    <w:div w:id="2136871384">
      <w:bodyDiv w:val="1"/>
      <w:marLeft w:val="0"/>
      <w:marRight w:val="0"/>
      <w:marTop w:val="0"/>
      <w:marBottom w:val="0"/>
      <w:divBdr>
        <w:top w:val="none" w:sz="0" w:space="0" w:color="auto"/>
        <w:left w:val="none" w:sz="0" w:space="0" w:color="auto"/>
        <w:bottom w:val="none" w:sz="0" w:space="0" w:color="auto"/>
        <w:right w:val="none" w:sz="0" w:space="0" w:color="auto"/>
      </w:divBdr>
    </w:div>
    <w:div w:id="21394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7B51-7136-4A70-969D-094235AD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7310</Words>
  <Characters>41670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Н В. Чукавина</cp:lastModifiedBy>
  <cp:revision>3</cp:revision>
  <cp:lastPrinted>2021-05-26T04:48:00Z</cp:lastPrinted>
  <dcterms:created xsi:type="dcterms:W3CDTF">2021-05-31T14:56:00Z</dcterms:created>
  <dcterms:modified xsi:type="dcterms:W3CDTF">2021-05-31T14:56:00Z</dcterms:modified>
</cp:coreProperties>
</file>