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7F524C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7B7E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 содержатся аналитическая часть (описание деятельности ДОО по разным направлениям, ее достижения, выраженные в числовом эквиваленте). Под раздел</w:t>
      </w:r>
      <w:r w:rsidR="00806C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06C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3B9">
        <w:rPr>
          <w:rFonts w:ascii="Times New Roman" w:hAnsi="Times New Roman" w:cs="Times New Roman"/>
          <w:sz w:val="28"/>
          <w:szCs w:val="28"/>
        </w:rPr>
        <w:t>сформулирован</w:t>
      </w:r>
      <w:r w:rsidR="00F3010A">
        <w:rPr>
          <w:rFonts w:ascii="Times New Roman" w:hAnsi="Times New Roman" w:cs="Times New Roman"/>
          <w:sz w:val="28"/>
          <w:szCs w:val="28"/>
        </w:rPr>
        <w:t>ы</w:t>
      </w:r>
      <w:r w:rsidR="003403B9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F3010A">
        <w:rPr>
          <w:rFonts w:ascii="Times New Roman" w:hAnsi="Times New Roman" w:cs="Times New Roman"/>
          <w:sz w:val="28"/>
          <w:szCs w:val="28"/>
        </w:rPr>
        <w:t>ы</w:t>
      </w:r>
      <w:r w:rsidR="003403B9">
        <w:rPr>
          <w:rFonts w:ascii="Times New Roman" w:hAnsi="Times New Roman" w:cs="Times New Roman"/>
          <w:sz w:val="28"/>
          <w:szCs w:val="28"/>
        </w:rPr>
        <w:t xml:space="preserve">, </w:t>
      </w:r>
      <w:r w:rsidR="001A1687">
        <w:rPr>
          <w:rFonts w:ascii="Times New Roman" w:hAnsi="Times New Roman" w:cs="Times New Roman"/>
          <w:sz w:val="28"/>
          <w:szCs w:val="28"/>
        </w:rPr>
        <w:t>содержащи</w:t>
      </w:r>
      <w:r w:rsidR="00F3010A">
        <w:rPr>
          <w:rFonts w:ascii="Times New Roman" w:hAnsi="Times New Roman" w:cs="Times New Roman"/>
          <w:sz w:val="28"/>
          <w:szCs w:val="28"/>
        </w:rPr>
        <w:t>е</w:t>
      </w:r>
      <w:r w:rsidR="001A1687">
        <w:rPr>
          <w:rFonts w:ascii="Times New Roman" w:hAnsi="Times New Roman" w:cs="Times New Roman"/>
          <w:sz w:val="28"/>
          <w:szCs w:val="28"/>
        </w:rPr>
        <w:t xml:space="preserve"> </w:t>
      </w:r>
      <w:r w:rsidR="00502049">
        <w:rPr>
          <w:rFonts w:ascii="Times New Roman" w:hAnsi="Times New Roman" w:cs="Times New Roman"/>
          <w:sz w:val="28"/>
          <w:szCs w:val="28"/>
        </w:rPr>
        <w:t xml:space="preserve">как </w:t>
      </w:r>
      <w:r w:rsidR="001A1687">
        <w:rPr>
          <w:rFonts w:ascii="Times New Roman" w:hAnsi="Times New Roman" w:cs="Times New Roman"/>
          <w:sz w:val="28"/>
          <w:szCs w:val="28"/>
        </w:rPr>
        <w:t>конкретные достижения ДОО</w:t>
      </w:r>
      <w:r w:rsidR="00806CCF">
        <w:rPr>
          <w:rFonts w:ascii="Times New Roman" w:hAnsi="Times New Roman" w:cs="Times New Roman"/>
          <w:sz w:val="28"/>
          <w:szCs w:val="28"/>
        </w:rPr>
        <w:t xml:space="preserve"> (но не во всех)</w:t>
      </w:r>
      <w:r w:rsidR="00502049">
        <w:rPr>
          <w:rFonts w:ascii="Times New Roman" w:hAnsi="Times New Roman" w:cs="Times New Roman"/>
          <w:sz w:val="28"/>
          <w:szCs w:val="28"/>
        </w:rPr>
        <w:t xml:space="preserve">, так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403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роблемн</w:t>
      </w:r>
      <w:r w:rsidR="006C40CC">
        <w:rPr>
          <w:rFonts w:ascii="Times New Roman" w:hAnsi="Times New Roman" w:cs="Times New Roman"/>
          <w:sz w:val="28"/>
          <w:szCs w:val="28"/>
        </w:rPr>
        <w:t>ы</w:t>
      </w:r>
      <w:r w:rsidR="0050204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</w:t>
      </w:r>
      <w:r w:rsidR="0050204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03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перспектив</w:t>
      </w:r>
      <w:r w:rsidR="0050204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развития ДОО </w:t>
      </w:r>
      <w:r w:rsidR="003403B9">
        <w:rPr>
          <w:rFonts w:ascii="Times New Roman" w:hAnsi="Times New Roman" w:cs="Times New Roman"/>
          <w:sz w:val="28"/>
          <w:szCs w:val="28"/>
        </w:rPr>
        <w:t xml:space="preserve">по </w:t>
      </w:r>
      <w:r w:rsidR="006C40CC">
        <w:rPr>
          <w:rFonts w:ascii="Times New Roman" w:hAnsi="Times New Roman" w:cs="Times New Roman"/>
          <w:sz w:val="28"/>
          <w:szCs w:val="28"/>
        </w:rPr>
        <w:t xml:space="preserve">их </w:t>
      </w:r>
      <w:r w:rsidR="003403B9">
        <w:rPr>
          <w:rFonts w:ascii="Times New Roman" w:hAnsi="Times New Roman" w:cs="Times New Roman"/>
          <w:sz w:val="28"/>
          <w:szCs w:val="28"/>
        </w:rPr>
        <w:t>устранению</w:t>
      </w:r>
      <w:r w:rsidR="006C40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F56" w:rsidRDefault="006C40CC" w:rsidP="00806CC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2F77">
        <w:rPr>
          <w:rFonts w:ascii="Times New Roman" w:hAnsi="Times New Roman" w:cs="Times New Roman"/>
          <w:sz w:val="28"/>
          <w:szCs w:val="28"/>
        </w:rPr>
        <w:t>о всех разделах</w:t>
      </w:r>
      <w:r w:rsidR="00F3010A">
        <w:rPr>
          <w:rFonts w:ascii="Times New Roman" w:hAnsi="Times New Roman" w:cs="Times New Roman"/>
          <w:sz w:val="28"/>
          <w:szCs w:val="28"/>
        </w:rPr>
        <w:t xml:space="preserve"> и подразделах к ним</w:t>
      </w:r>
      <w:r w:rsidR="00C82F77">
        <w:rPr>
          <w:rFonts w:ascii="Times New Roman" w:hAnsi="Times New Roman" w:cs="Times New Roman"/>
          <w:sz w:val="28"/>
          <w:szCs w:val="28"/>
        </w:rPr>
        <w:t xml:space="preserve"> аналитическая часть представлена </w:t>
      </w:r>
      <w:r w:rsidR="007C6F56">
        <w:rPr>
          <w:rFonts w:ascii="Times New Roman" w:hAnsi="Times New Roman" w:cs="Times New Roman"/>
          <w:sz w:val="28"/>
          <w:szCs w:val="28"/>
        </w:rPr>
        <w:t xml:space="preserve">в виде таблиц с количественными показателями достижений </w:t>
      </w:r>
      <w:r>
        <w:rPr>
          <w:rFonts w:ascii="Times New Roman" w:hAnsi="Times New Roman" w:cs="Times New Roman"/>
          <w:sz w:val="28"/>
          <w:szCs w:val="28"/>
        </w:rPr>
        <w:t xml:space="preserve">ДОО </w:t>
      </w:r>
      <w:r w:rsidR="007C6F56">
        <w:rPr>
          <w:rFonts w:ascii="Times New Roman" w:hAnsi="Times New Roman" w:cs="Times New Roman"/>
          <w:sz w:val="28"/>
          <w:szCs w:val="28"/>
        </w:rPr>
        <w:t>в сравнительной динамике</w:t>
      </w:r>
      <w:r>
        <w:rPr>
          <w:rFonts w:ascii="Times New Roman" w:hAnsi="Times New Roman" w:cs="Times New Roman"/>
          <w:sz w:val="28"/>
          <w:szCs w:val="28"/>
        </w:rPr>
        <w:t xml:space="preserve"> за предыдущие годы</w:t>
      </w:r>
      <w:r w:rsidR="007C6F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 цель их проведения (целесообразность и уместность) и их рациональность не позволяют объективно оценить качество деятельности ДОО по тому или иному направлению</w:t>
      </w:r>
      <w:r w:rsidR="00806CCF">
        <w:rPr>
          <w:rFonts w:ascii="Times New Roman" w:hAnsi="Times New Roman" w:cs="Times New Roman"/>
          <w:sz w:val="28"/>
          <w:szCs w:val="28"/>
        </w:rPr>
        <w:t xml:space="preserve"> (кроме подраздела </w:t>
      </w:r>
      <w:r w:rsidR="00806CCF" w:rsidRPr="00F3010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806CCF" w:rsidRPr="00F3010A">
        <w:rPr>
          <w:rStyle w:val="212pt"/>
          <w:rFonts w:eastAsiaTheme="minorHAnsi"/>
          <w:b w:val="0"/>
          <w:i w:val="0"/>
          <w:sz w:val="28"/>
          <w:szCs w:val="28"/>
        </w:rPr>
        <w:t>Формирование здорового и безопасного образа жизни</w:t>
      </w:r>
      <w:r w:rsidR="00806CCF" w:rsidRPr="00F3010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06CCF" w:rsidRPr="00F3010A">
        <w:rPr>
          <w:rFonts w:ascii="Times New Roman" w:hAnsi="Times New Roman" w:cs="Times New Roman"/>
          <w:sz w:val="28"/>
          <w:szCs w:val="28"/>
        </w:rPr>
        <w:t>)</w:t>
      </w:r>
      <w:r w:rsidRPr="00F3010A">
        <w:rPr>
          <w:rFonts w:ascii="Times New Roman" w:hAnsi="Times New Roman" w:cs="Times New Roman"/>
          <w:sz w:val="28"/>
          <w:szCs w:val="28"/>
        </w:rPr>
        <w:t>.</w:t>
      </w:r>
    </w:p>
    <w:p w:rsidR="00502049" w:rsidRDefault="00502049" w:rsidP="00806CC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заключительной части отчета определены конкретные задачи деятельности ДОО на новый календарный год.</w:t>
      </w:r>
    </w:p>
    <w:p w:rsidR="006C40CC" w:rsidRDefault="006C40CC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F77" w:rsidRDefault="00C82F7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7F524C" w:rsidRPr="00502049" w:rsidRDefault="001D741D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049">
        <w:rPr>
          <w:rFonts w:ascii="Times New Roman" w:hAnsi="Times New Roman" w:cs="Times New Roman"/>
          <w:sz w:val="28"/>
          <w:szCs w:val="28"/>
        </w:rPr>
        <w:t xml:space="preserve">1. </w:t>
      </w:r>
      <w:r w:rsidR="007F524C" w:rsidRPr="00502049">
        <w:rPr>
          <w:rFonts w:ascii="Times New Roman" w:hAnsi="Times New Roman" w:cs="Times New Roman"/>
          <w:sz w:val="28"/>
          <w:szCs w:val="28"/>
        </w:rPr>
        <w:t xml:space="preserve">Не целесообразно перечислять цель и задач самого отчета. </w:t>
      </w:r>
    </w:p>
    <w:p w:rsidR="00D350C8" w:rsidRPr="00502049" w:rsidRDefault="00502049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049">
        <w:rPr>
          <w:rFonts w:ascii="Times New Roman" w:hAnsi="Times New Roman" w:cs="Times New Roman"/>
          <w:sz w:val="28"/>
          <w:szCs w:val="28"/>
        </w:rPr>
        <w:t xml:space="preserve">2. 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В аналитической части каждого раздела (и подразделов к ним) указывать </w:t>
      </w:r>
      <w:r w:rsidR="008D2BDD" w:rsidRPr="00502049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="00D350C8" w:rsidRPr="00502049">
        <w:rPr>
          <w:rFonts w:ascii="Times New Roman" w:hAnsi="Times New Roman" w:cs="Times New Roman"/>
          <w:sz w:val="28"/>
          <w:szCs w:val="28"/>
        </w:rPr>
        <w:t>поставленные задачи</w:t>
      </w:r>
      <w:r w:rsidR="008D2BDD" w:rsidRPr="00502049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D350C8" w:rsidRPr="00502049">
        <w:rPr>
          <w:rFonts w:ascii="Times New Roman" w:hAnsi="Times New Roman" w:cs="Times New Roman"/>
          <w:sz w:val="28"/>
          <w:szCs w:val="28"/>
        </w:rPr>
        <w:t>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</w:t>
      </w:r>
      <w:r w:rsidRPr="00502049">
        <w:rPr>
          <w:rFonts w:ascii="Times New Roman" w:hAnsi="Times New Roman" w:cs="Times New Roman"/>
          <w:sz w:val="28"/>
          <w:szCs w:val="28"/>
        </w:rPr>
        <w:t>.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CCF" w:rsidRPr="00502049" w:rsidRDefault="00502049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049">
        <w:rPr>
          <w:rFonts w:ascii="Times New Roman" w:hAnsi="Times New Roman" w:cs="Times New Roman"/>
          <w:sz w:val="28"/>
          <w:szCs w:val="28"/>
        </w:rPr>
        <w:t>3</w:t>
      </w:r>
      <w:r w:rsidR="00806CCF" w:rsidRPr="00502049">
        <w:rPr>
          <w:rFonts w:ascii="Times New Roman" w:hAnsi="Times New Roman" w:cs="Times New Roman"/>
          <w:sz w:val="28"/>
          <w:szCs w:val="28"/>
        </w:rPr>
        <w:t xml:space="preserve">. Под каждым подразделом формулировать вывод, выявленное «проблемное поле» и перспективы по их устранению или минимизации отдельно друг от друга. </w:t>
      </w:r>
    </w:p>
    <w:p w:rsidR="00D63973" w:rsidRPr="00502049" w:rsidRDefault="00502049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049">
        <w:rPr>
          <w:rFonts w:ascii="Times New Roman" w:hAnsi="Times New Roman" w:cs="Times New Roman"/>
          <w:sz w:val="28"/>
          <w:szCs w:val="28"/>
        </w:rPr>
        <w:t>4</w:t>
      </w:r>
      <w:r w:rsidR="00D350C8" w:rsidRPr="00502049">
        <w:rPr>
          <w:rFonts w:ascii="Times New Roman" w:hAnsi="Times New Roman" w:cs="Times New Roman"/>
          <w:sz w:val="28"/>
          <w:szCs w:val="28"/>
        </w:rPr>
        <w:t>.</w:t>
      </w:r>
      <w:r w:rsidR="001D741D" w:rsidRPr="00502049">
        <w:rPr>
          <w:rFonts w:ascii="Times New Roman" w:hAnsi="Times New Roman" w:cs="Times New Roman"/>
          <w:sz w:val="28"/>
          <w:szCs w:val="28"/>
        </w:rPr>
        <w:t xml:space="preserve"> </w:t>
      </w:r>
      <w:r w:rsidR="00D350C8" w:rsidRPr="00502049">
        <w:rPr>
          <w:rFonts w:ascii="Times New Roman" w:hAnsi="Times New Roman" w:cs="Times New Roman"/>
          <w:sz w:val="28"/>
          <w:szCs w:val="28"/>
        </w:rPr>
        <w:t>Не</w:t>
      </w:r>
      <w:r w:rsidR="008D2BDD" w:rsidRPr="00502049">
        <w:rPr>
          <w:rFonts w:ascii="Times New Roman" w:hAnsi="Times New Roman" w:cs="Times New Roman"/>
          <w:sz w:val="28"/>
          <w:szCs w:val="28"/>
        </w:rPr>
        <w:t xml:space="preserve"> 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перечислять </w:t>
      </w:r>
      <w:r w:rsidR="002B4BCB" w:rsidRPr="00502049">
        <w:rPr>
          <w:rFonts w:ascii="Times New Roman" w:hAnsi="Times New Roman" w:cs="Times New Roman"/>
          <w:sz w:val="28"/>
          <w:szCs w:val="28"/>
        </w:rPr>
        <w:t>весь список нормативных документов различных уровней, регламентирующих деятельность ДОО в направлении, раскрывающ</w:t>
      </w:r>
      <w:r w:rsidR="005E7D34" w:rsidRPr="00502049">
        <w:rPr>
          <w:rFonts w:ascii="Times New Roman" w:hAnsi="Times New Roman" w:cs="Times New Roman"/>
          <w:sz w:val="28"/>
          <w:szCs w:val="28"/>
        </w:rPr>
        <w:t>ем</w:t>
      </w:r>
      <w:r w:rsidR="002B4BCB" w:rsidRPr="00502049">
        <w:rPr>
          <w:rFonts w:ascii="Times New Roman" w:hAnsi="Times New Roman" w:cs="Times New Roman"/>
          <w:sz w:val="28"/>
          <w:szCs w:val="28"/>
        </w:rPr>
        <w:t xml:space="preserve"> тот или иной раздел (и подразделы к нему). </w:t>
      </w:r>
      <w:r w:rsidR="00D350C8" w:rsidRPr="00502049">
        <w:rPr>
          <w:rFonts w:ascii="Times New Roman" w:hAnsi="Times New Roman" w:cs="Times New Roman"/>
          <w:sz w:val="28"/>
          <w:szCs w:val="28"/>
        </w:rPr>
        <w:t>Достаточно сослаться на действующе</w:t>
      </w:r>
      <w:r w:rsidR="00E22851" w:rsidRPr="00502049">
        <w:rPr>
          <w:rFonts w:ascii="Times New Roman" w:hAnsi="Times New Roman" w:cs="Times New Roman"/>
          <w:sz w:val="28"/>
          <w:szCs w:val="28"/>
        </w:rPr>
        <w:t>е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E22851" w:rsidRPr="00502049">
        <w:rPr>
          <w:rFonts w:ascii="Times New Roman" w:hAnsi="Times New Roman" w:cs="Times New Roman"/>
          <w:sz w:val="28"/>
          <w:szCs w:val="28"/>
        </w:rPr>
        <w:t>о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D63973" w:rsidRPr="00C308BF" w:rsidRDefault="00502049" w:rsidP="00D639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02049">
        <w:rPr>
          <w:rFonts w:ascii="Times New Roman" w:hAnsi="Times New Roman" w:cs="Times New Roman"/>
          <w:sz w:val="28"/>
          <w:szCs w:val="28"/>
        </w:rPr>
        <w:t>5</w:t>
      </w:r>
      <w:r w:rsidR="00D63973" w:rsidRPr="00502049">
        <w:rPr>
          <w:rFonts w:ascii="Times New Roman" w:hAnsi="Times New Roman" w:cs="Times New Roman"/>
          <w:sz w:val="28"/>
          <w:szCs w:val="28"/>
        </w:rPr>
        <w:t xml:space="preserve">. </w:t>
      </w:r>
      <w:r w:rsidR="00D350C8" w:rsidRPr="00502049">
        <w:rPr>
          <w:rFonts w:ascii="Times New Roman" w:hAnsi="Times New Roman" w:cs="Times New Roman"/>
          <w:sz w:val="28"/>
          <w:szCs w:val="28"/>
        </w:rPr>
        <w:t xml:space="preserve"> </w:t>
      </w:r>
      <w:r w:rsidR="00D63973" w:rsidRPr="00502049">
        <w:rPr>
          <w:rFonts w:ascii="Times New Roman" w:hAnsi="Times New Roman" w:cs="Times New Roman"/>
          <w:sz w:val="27"/>
          <w:szCs w:val="27"/>
        </w:rPr>
        <w:t xml:space="preserve">Не перечислять программы, которые составляют содержание ОП </w:t>
      </w:r>
      <w:proofErr w:type="gramStart"/>
      <w:r w:rsidR="00D63973" w:rsidRPr="00502049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="00D63973" w:rsidRPr="00502049">
        <w:rPr>
          <w:rFonts w:ascii="Times New Roman" w:hAnsi="Times New Roman" w:cs="Times New Roman"/>
          <w:sz w:val="27"/>
          <w:szCs w:val="27"/>
        </w:rPr>
        <w:t xml:space="preserve"> (особенно </w:t>
      </w:r>
      <w:proofErr w:type="gramStart"/>
      <w:r w:rsidR="00D63973" w:rsidRPr="00502049">
        <w:rPr>
          <w:rFonts w:ascii="Times New Roman" w:hAnsi="Times New Roman" w:cs="Times New Roman"/>
          <w:sz w:val="27"/>
          <w:szCs w:val="27"/>
        </w:rPr>
        <w:t>часть</w:t>
      </w:r>
      <w:proofErr w:type="gramEnd"/>
      <w:r w:rsidR="00D63973" w:rsidRPr="00502049">
        <w:rPr>
          <w:rFonts w:ascii="Times New Roman" w:hAnsi="Times New Roman" w:cs="Times New Roman"/>
          <w:sz w:val="27"/>
          <w:szCs w:val="27"/>
        </w:rPr>
        <w:t>, формируемую участниками образовательных отношений), так как образовательная программа  размещена на официальном сайте ДОО.</w:t>
      </w:r>
    </w:p>
    <w:p w:rsidR="00502049" w:rsidRDefault="00502049" w:rsidP="00502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Включить в отчет подраздел по достижению показателей Программы развития ДОО за указанный отчетный период года в сравнительной динамике за предыдущие годы. </w:t>
      </w: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030FD9"/>
    <w:rsid w:val="000F5C7E"/>
    <w:rsid w:val="001A1687"/>
    <w:rsid w:val="001D741D"/>
    <w:rsid w:val="002B4BCB"/>
    <w:rsid w:val="0030083D"/>
    <w:rsid w:val="003403B9"/>
    <w:rsid w:val="00364329"/>
    <w:rsid w:val="004F79B4"/>
    <w:rsid w:val="00502049"/>
    <w:rsid w:val="005578CB"/>
    <w:rsid w:val="0057114B"/>
    <w:rsid w:val="005E7D34"/>
    <w:rsid w:val="006C40CC"/>
    <w:rsid w:val="00755B01"/>
    <w:rsid w:val="00770C26"/>
    <w:rsid w:val="007B7E31"/>
    <w:rsid w:val="007C6F56"/>
    <w:rsid w:val="007E7E0C"/>
    <w:rsid w:val="007F524C"/>
    <w:rsid w:val="00806CCF"/>
    <w:rsid w:val="008D2BDD"/>
    <w:rsid w:val="008D7CD1"/>
    <w:rsid w:val="00951FBA"/>
    <w:rsid w:val="009F51BC"/>
    <w:rsid w:val="00A36063"/>
    <w:rsid w:val="00AB0501"/>
    <w:rsid w:val="00C44572"/>
    <w:rsid w:val="00C82F77"/>
    <w:rsid w:val="00D350C8"/>
    <w:rsid w:val="00D63973"/>
    <w:rsid w:val="00E22851"/>
    <w:rsid w:val="00EC1061"/>
    <w:rsid w:val="00EC5F69"/>
    <w:rsid w:val="00F3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06CCF"/>
    <w:pPr>
      <w:spacing w:after="0" w:line="240" w:lineRule="auto"/>
    </w:pPr>
  </w:style>
  <w:style w:type="character" w:customStyle="1" w:styleId="212pt">
    <w:name w:val="Основной текст (2) + 12 pt;Полужирный;Курсив"/>
    <w:basedOn w:val="a0"/>
    <w:rsid w:val="00806CC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17</cp:revision>
  <dcterms:created xsi:type="dcterms:W3CDTF">2020-04-09T08:47:00Z</dcterms:created>
  <dcterms:modified xsi:type="dcterms:W3CDTF">2021-06-02T07:34:00Z</dcterms:modified>
</cp:coreProperties>
</file>