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FF" w:rsidRDefault="00D0797A" w:rsidP="00D07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F43BF8" w:rsidRPr="00F43BF8">
        <w:rPr>
          <w:rFonts w:ascii="Times New Roman" w:hAnsi="Times New Roman" w:cs="Times New Roman"/>
          <w:b/>
          <w:sz w:val="28"/>
          <w:szCs w:val="28"/>
        </w:rPr>
        <w:t>ониторинг</w:t>
      </w:r>
    </w:p>
    <w:p w:rsidR="00602067" w:rsidRDefault="00C91FFF" w:rsidP="00D07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состояния эффективности предоставления времени и пространства детской игре и корректировки режимов дня в ДОО по результатам внедрения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чек-листа</w:t>
      </w:r>
      <w:proofErr w:type="spellEnd"/>
      <w:proofErr w:type="gramEnd"/>
      <w:r w:rsidR="00D0797A">
        <w:rPr>
          <w:rFonts w:ascii="Times New Roman" w:hAnsi="Times New Roman" w:cs="Times New Roman"/>
          <w:b/>
          <w:sz w:val="28"/>
          <w:szCs w:val="28"/>
        </w:rPr>
        <w:t xml:space="preserve"> в августе 2020 года.</w:t>
      </w:r>
    </w:p>
    <w:p w:rsidR="00F43BF8" w:rsidRDefault="00F43BF8" w:rsidP="00F43B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BF8" w:rsidRDefault="00F43BF8" w:rsidP="001F0D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BF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реализации региональной стратегии «Доброжелательная школа», в соответствии с планом управления проектом № 10087624 «Формирование детствосберегающего пространства дошкольного образования Белгородской области («Дети в приоритете»)» раздела </w:t>
      </w:r>
      <w:r w:rsidR="00CE7A50">
        <w:rPr>
          <w:rFonts w:ascii="Times New Roman" w:hAnsi="Times New Roman" w:cs="Times New Roman"/>
          <w:sz w:val="28"/>
          <w:szCs w:val="28"/>
        </w:rPr>
        <w:br/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«Реализация психолого-педагогической составляющей модели детствосберегающего пространства </w:t>
      </w:r>
      <w:r w:rsidR="0011076B">
        <w:rPr>
          <w:rFonts w:ascii="Times New Roman" w:hAnsi="Times New Roman" w:cs="Times New Roman"/>
          <w:sz w:val="28"/>
          <w:szCs w:val="28"/>
        </w:rPr>
        <w:t xml:space="preserve">«Дети в приоритете» пункта </w:t>
      </w:r>
      <w:r w:rsidR="00CE7A50">
        <w:rPr>
          <w:rFonts w:ascii="Times New Roman" w:hAnsi="Times New Roman" w:cs="Times New Roman"/>
          <w:sz w:val="28"/>
          <w:szCs w:val="28"/>
        </w:rPr>
        <w:br/>
      </w:r>
      <w:r w:rsidR="0011076B">
        <w:rPr>
          <w:rFonts w:ascii="Times New Roman" w:hAnsi="Times New Roman" w:cs="Times New Roman"/>
          <w:sz w:val="28"/>
          <w:szCs w:val="28"/>
        </w:rPr>
        <w:t xml:space="preserve">2.2 «Обеспечение времени и пространства для детской игры» подпункта 2.2.5. «Разработка и внедрение в деятельность воспитателей чек-листа оценки эффективности предоставления времени и пространства детской игре в режиме дня» </w:t>
      </w:r>
      <w:r w:rsidR="00CE7A50">
        <w:rPr>
          <w:rFonts w:ascii="Times New Roman" w:hAnsi="Times New Roman" w:cs="Times New Roman"/>
          <w:sz w:val="28"/>
          <w:szCs w:val="28"/>
        </w:rPr>
        <w:t xml:space="preserve">2.2.5.4. </w:t>
      </w:r>
      <w:proofErr w:type="gramStart"/>
      <w:r w:rsidR="00CE7A50">
        <w:rPr>
          <w:rFonts w:ascii="Times New Roman" w:hAnsi="Times New Roman" w:cs="Times New Roman"/>
          <w:sz w:val="28"/>
          <w:szCs w:val="28"/>
        </w:rPr>
        <w:t>«Внедрение чек-листа оценки эффективности предоставления времени и пространства детской игре и корректировка режимов дня в ДОО города Белгорода, письмом департамента образования Белгородской области от 27.07.2020 года № 1146 «Об организации участия в коуч-сессии педагогов ДОО по внедрению чек-листа», в период с 01.08.20</w:t>
      </w:r>
      <w:r w:rsidR="001D7718">
        <w:rPr>
          <w:rFonts w:ascii="Times New Roman" w:hAnsi="Times New Roman" w:cs="Times New Roman"/>
          <w:sz w:val="28"/>
          <w:szCs w:val="28"/>
        </w:rPr>
        <w:t>20</w:t>
      </w:r>
      <w:r w:rsidR="00CE7A50">
        <w:rPr>
          <w:rFonts w:ascii="Times New Roman" w:hAnsi="Times New Roman" w:cs="Times New Roman"/>
          <w:sz w:val="28"/>
          <w:szCs w:val="28"/>
        </w:rPr>
        <w:t xml:space="preserve"> по 11.09.20</w:t>
      </w:r>
      <w:r w:rsidR="001D7718">
        <w:rPr>
          <w:rFonts w:ascii="Times New Roman" w:hAnsi="Times New Roman" w:cs="Times New Roman"/>
          <w:sz w:val="28"/>
          <w:szCs w:val="28"/>
        </w:rPr>
        <w:t>20</w:t>
      </w:r>
      <w:r w:rsidR="00CE7A5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216BF">
        <w:rPr>
          <w:rFonts w:ascii="Times New Roman" w:hAnsi="Times New Roman" w:cs="Times New Roman"/>
          <w:sz w:val="28"/>
          <w:szCs w:val="28"/>
        </w:rPr>
        <w:t>было организовано внедрение чек-листа оценки эффективности предоставления времени и пространства детской игре и корректировк</w:t>
      </w:r>
      <w:r w:rsidR="00B87165">
        <w:rPr>
          <w:rFonts w:ascii="Times New Roman" w:hAnsi="Times New Roman" w:cs="Times New Roman"/>
          <w:sz w:val="28"/>
          <w:szCs w:val="28"/>
        </w:rPr>
        <w:t>и</w:t>
      </w:r>
      <w:r w:rsidR="00C216BF">
        <w:rPr>
          <w:rFonts w:ascii="Times New Roman" w:hAnsi="Times New Roman" w:cs="Times New Roman"/>
          <w:sz w:val="28"/>
          <w:szCs w:val="28"/>
        </w:rPr>
        <w:t xml:space="preserve"> режимов дня</w:t>
      </w:r>
      <w:proofErr w:type="gramEnd"/>
      <w:r w:rsidR="00C216BF">
        <w:rPr>
          <w:rFonts w:ascii="Times New Roman" w:hAnsi="Times New Roman" w:cs="Times New Roman"/>
          <w:sz w:val="28"/>
          <w:szCs w:val="28"/>
        </w:rPr>
        <w:t xml:space="preserve"> в 34 ДОО города Белгорода.</w:t>
      </w:r>
    </w:p>
    <w:p w:rsidR="00C216BF" w:rsidRDefault="001F0DF6" w:rsidP="001F0D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оценке эффективности предоставления времени и пространства детской игре приняли участие воспитатели 339 дошкольных групп города Белгорода. Оценивание осуществлялось по трем направлениям: «Организация времени для игр», «Организация пространства для игр» и «Маркер</w:t>
      </w:r>
      <w:r w:rsidR="009D3639">
        <w:rPr>
          <w:rFonts w:ascii="Times New Roman" w:hAnsi="Times New Roman" w:cs="Times New Roman"/>
          <w:sz w:val="28"/>
          <w:szCs w:val="28"/>
        </w:rPr>
        <w:t>ы среды, позволяющие установить</w:t>
      </w:r>
      <w:r>
        <w:rPr>
          <w:rFonts w:ascii="Times New Roman" w:hAnsi="Times New Roman" w:cs="Times New Roman"/>
          <w:sz w:val="28"/>
          <w:szCs w:val="28"/>
        </w:rPr>
        <w:t>, что игровая деятельность проживается детьми</w:t>
      </w:r>
      <w:r w:rsidR="009D3639">
        <w:rPr>
          <w:rFonts w:ascii="Times New Roman" w:hAnsi="Times New Roman" w:cs="Times New Roman"/>
          <w:sz w:val="28"/>
          <w:szCs w:val="28"/>
        </w:rPr>
        <w:t>, как ведущая и осмысленная ими».</w:t>
      </w:r>
    </w:p>
    <w:p w:rsidR="009D3639" w:rsidRDefault="009D3639" w:rsidP="001F0D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 первому критерию «Организация времени для игр»  </w:t>
      </w:r>
      <w:r w:rsidR="00694136">
        <w:rPr>
          <w:rFonts w:ascii="Times New Roman" w:hAnsi="Times New Roman" w:cs="Times New Roman"/>
          <w:sz w:val="28"/>
          <w:szCs w:val="28"/>
        </w:rPr>
        <w:t>в среднем</w:t>
      </w:r>
      <w:r w:rsidR="00823300">
        <w:rPr>
          <w:rFonts w:ascii="Times New Roman" w:hAnsi="Times New Roman" w:cs="Times New Roman"/>
          <w:sz w:val="28"/>
          <w:szCs w:val="28"/>
        </w:rPr>
        <w:t xml:space="preserve"> значении</w:t>
      </w:r>
      <w:r w:rsidR="00694136">
        <w:rPr>
          <w:rFonts w:ascii="Times New Roman" w:hAnsi="Times New Roman" w:cs="Times New Roman"/>
          <w:sz w:val="28"/>
          <w:szCs w:val="28"/>
        </w:rPr>
        <w:t xml:space="preserve"> по ДОО выявлен высокий уровень - 61,2</w:t>
      </w:r>
      <w:r w:rsidR="00823300">
        <w:rPr>
          <w:rFonts w:ascii="Times New Roman" w:hAnsi="Times New Roman" w:cs="Times New Roman"/>
          <w:sz w:val="28"/>
          <w:szCs w:val="28"/>
        </w:rPr>
        <w:t xml:space="preserve"> балл.</w:t>
      </w:r>
    </w:p>
    <w:p w:rsidR="00823300" w:rsidRDefault="00823300" w:rsidP="001F0D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критерию </w:t>
      </w:r>
      <w:r w:rsidRPr="00823300">
        <w:rPr>
          <w:rFonts w:ascii="Times New Roman" w:hAnsi="Times New Roman" w:cs="Times New Roman"/>
          <w:sz w:val="28"/>
          <w:szCs w:val="28"/>
        </w:rPr>
        <w:t>«Организация</w:t>
      </w:r>
      <w:r w:rsidR="00634128">
        <w:rPr>
          <w:rFonts w:ascii="Times New Roman" w:hAnsi="Times New Roman" w:cs="Times New Roman"/>
          <w:sz w:val="28"/>
          <w:szCs w:val="28"/>
        </w:rPr>
        <w:t xml:space="preserve"> пространства</w:t>
      </w:r>
      <w:r w:rsidRPr="00823300">
        <w:rPr>
          <w:rFonts w:ascii="Times New Roman" w:hAnsi="Times New Roman" w:cs="Times New Roman"/>
          <w:sz w:val="28"/>
          <w:szCs w:val="28"/>
        </w:rPr>
        <w:t xml:space="preserve"> для игр»</w:t>
      </w:r>
      <w:r>
        <w:rPr>
          <w:rFonts w:ascii="Times New Roman" w:hAnsi="Times New Roman" w:cs="Times New Roman"/>
          <w:sz w:val="28"/>
          <w:szCs w:val="28"/>
        </w:rPr>
        <w:t xml:space="preserve"> в среднем значении по ДОО выявлен достаточный уровень – 57,6 балла.</w:t>
      </w:r>
    </w:p>
    <w:p w:rsidR="00823300" w:rsidRDefault="00823300" w:rsidP="001F0D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третьему критерию </w:t>
      </w:r>
      <w:r w:rsidRPr="00823300">
        <w:rPr>
          <w:rFonts w:ascii="Times New Roman" w:hAnsi="Times New Roman" w:cs="Times New Roman"/>
          <w:sz w:val="28"/>
          <w:szCs w:val="28"/>
        </w:rPr>
        <w:t>«Маркеры среды, позволяющие установить, что игровая деятельность проживается детьми, как ведущая и осмысленная ими»</w:t>
      </w:r>
      <w:r>
        <w:rPr>
          <w:rFonts w:ascii="Times New Roman" w:hAnsi="Times New Roman" w:cs="Times New Roman"/>
          <w:sz w:val="28"/>
          <w:szCs w:val="28"/>
        </w:rPr>
        <w:t xml:space="preserve"> в среднем значении по ДОО выявлен достаточный уровень – 18.9 балла.</w:t>
      </w:r>
    </w:p>
    <w:p w:rsidR="00C91FFF" w:rsidRDefault="00C91FFF" w:rsidP="001F0D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мониторинга внедрения чек-листа оценки эффективности предоставления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времени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пространства детской игре в режиме дня необходимо отметить следующее:</w:t>
      </w:r>
    </w:p>
    <w:p w:rsidR="00C91FFF" w:rsidRDefault="00C91FFF" w:rsidP="001F0D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в ДОО г. Белгорода создана комфортная развивающая предметно-пространственная среда, соответствующая возрастным и индивидуальным запросам детей дошкольного возраста;</w:t>
      </w:r>
    </w:p>
    <w:p w:rsidR="00C91FFF" w:rsidRDefault="00C91FFF" w:rsidP="001F0D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развивающая среда имеет гибкое зонирование, что позволяет детям в соответствии со своими интересами и желаниями в одно и то же время свободно заниматься, не мешая при этом друг другу разными видами деятельности;</w:t>
      </w:r>
    </w:p>
    <w:p w:rsidR="00C91FFF" w:rsidRDefault="00C91FFF" w:rsidP="001F0D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сферы самостоятельной активности внутри группы не пересекаются, достаточно места для свободного передвижения детей и выстраивания игрового замысла.</w:t>
      </w:r>
    </w:p>
    <w:p w:rsidR="00634128" w:rsidRDefault="00634128" w:rsidP="001F0D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128">
        <w:rPr>
          <w:rFonts w:ascii="Times New Roman" w:hAnsi="Times New Roman" w:cs="Times New Roman"/>
          <w:sz w:val="28"/>
          <w:szCs w:val="28"/>
        </w:rPr>
        <w:t xml:space="preserve">По результатам проведения мониторинга внедрения чек-листа оценки эффективности предоставления </w:t>
      </w:r>
      <w:proofErr w:type="gramStart"/>
      <w:r w:rsidRPr="00634128">
        <w:rPr>
          <w:rFonts w:ascii="Times New Roman" w:hAnsi="Times New Roman" w:cs="Times New Roman"/>
          <w:sz w:val="28"/>
          <w:szCs w:val="28"/>
        </w:rPr>
        <w:t>времени</w:t>
      </w:r>
      <w:proofErr w:type="gramEnd"/>
      <w:r w:rsidRPr="00634128">
        <w:rPr>
          <w:rFonts w:ascii="Times New Roman" w:hAnsi="Times New Roman" w:cs="Times New Roman"/>
          <w:sz w:val="28"/>
          <w:szCs w:val="28"/>
        </w:rPr>
        <w:t xml:space="preserve"> и пространства детской игре в режиме дня необходимо отметить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23300">
        <w:rPr>
          <w:rFonts w:ascii="Times New Roman" w:hAnsi="Times New Roman" w:cs="Times New Roman"/>
          <w:sz w:val="28"/>
          <w:szCs w:val="28"/>
        </w:rPr>
        <w:t>роблемн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823300">
        <w:rPr>
          <w:rFonts w:ascii="Times New Roman" w:hAnsi="Times New Roman" w:cs="Times New Roman"/>
          <w:sz w:val="28"/>
          <w:szCs w:val="28"/>
        </w:rPr>
        <w:t xml:space="preserve"> пол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2330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34128" w:rsidRDefault="00634128" w:rsidP="001F0D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отсутствует </w:t>
      </w:r>
      <w:r w:rsidR="00F13609">
        <w:rPr>
          <w:rFonts w:ascii="Times New Roman" w:hAnsi="Times New Roman" w:cs="Times New Roman"/>
          <w:sz w:val="28"/>
          <w:szCs w:val="28"/>
        </w:rPr>
        <w:t>возможность зон</w:t>
      </w:r>
      <w:r>
        <w:rPr>
          <w:rFonts w:ascii="Times New Roman" w:hAnsi="Times New Roman" w:cs="Times New Roman"/>
          <w:sz w:val="28"/>
          <w:szCs w:val="28"/>
        </w:rPr>
        <w:t>ирования пространства с потолка;</w:t>
      </w:r>
    </w:p>
    <w:p w:rsidR="00823300" w:rsidRDefault="00634128" w:rsidP="001F0D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недостаточная</w:t>
      </w:r>
      <w:r w:rsidR="00F13609">
        <w:rPr>
          <w:rFonts w:ascii="Times New Roman" w:hAnsi="Times New Roman" w:cs="Times New Roman"/>
          <w:sz w:val="28"/>
          <w:szCs w:val="28"/>
        </w:rPr>
        <w:t xml:space="preserve"> организация мест для уединения</w:t>
      </w:r>
      <w:r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1D7718" w:rsidRDefault="001D7718" w:rsidP="001F0D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718" w:rsidRDefault="001D7718" w:rsidP="00F1360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609" w:rsidRPr="00F13609" w:rsidRDefault="00F13609" w:rsidP="00F1360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Главный специалист отдела развития </w:t>
      </w:r>
      <w:r w:rsidR="007A6F2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77339" cy="3909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72" cy="390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3609" w:rsidRPr="00F13609" w:rsidRDefault="00F13609" w:rsidP="00F1360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 сопровождения одаренных детей</w:t>
      </w:r>
    </w:p>
    <w:p w:rsidR="00F43BF8" w:rsidRPr="00F13609" w:rsidRDefault="00F13609" w:rsidP="00F1360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МБУ НМИЦ                                                            </w:t>
      </w:r>
      <w:proofErr w:type="spellStart"/>
      <w:r w:rsidRPr="00F13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Кулабухова</w:t>
      </w:r>
      <w:proofErr w:type="spellEnd"/>
      <w:r w:rsidRPr="00F13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С.Н</w:t>
      </w:r>
    </w:p>
    <w:sectPr w:rsidR="00F43BF8" w:rsidRPr="00F13609" w:rsidSect="00842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475B4"/>
    <w:rsid w:val="0011076B"/>
    <w:rsid w:val="001D7718"/>
    <w:rsid w:val="001F0DF6"/>
    <w:rsid w:val="002475B4"/>
    <w:rsid w:val="00602067"/>
    <w:rsid w:val="00634128"/>
    <w:rsid w:val="00694136"/>
    <w:rsid w:val="00795003"/>
    <w:rsid w:val="007A6F26"/>
    <w:rsid w:val="00823300"/>
    <w:rsid w:val="00842705"/>
    <w:rsid w:val="009D3639"/>
    <w:rsid w:val="00B87165"/>
    <w:rsid w:val="00C216BF"/>
    <w:rsid w:val="00C91FFF"/>
    <w:rsid w:val="00CE7A50"/>
    <w:rsid w:val="00D0797A"/>
    <w:rsid w:val="00F13609"/>
    <w:rsid w:val="00F43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F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F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kulabuhova</dc:creator>
  <cp:keywords/>
  <dc:description/>
  <cp:lastModifiedBy>nevmivaka</cp:lastModifiedBy>
  <cp:revision>7</cp:revision>
  <cp:lastPrinted>2020-08-31T09:30:00Z</cp:lastPrinted>
  <dcterms:created xsi:type="dcterms:W3CDTF">2020-08-31T07:41:00Z</dcterms:created>
  <dcterms:modified xsi:type="dcterms:W3CDTF">2021-06-03T07:20:00Z</dcterms:modified>
</cp:coreProperties>
</file>