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Правительства РФ от 01.07.2025 N 1745-р</w:t>
              <w:br/>
              <w:t xml:space="preserve">&lt;О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ind w:firstLine="540"/>
        <w:jc w:val="both"/>
      </w:pPr>
      <w:r>
        <w:rPr>
          <w:sz w:val="24"/>
        </w:rPr>
      </w:r>
    </w:p>
    <w:p>
      <w:pPr>
        <w:pStyle w:val="2"/>
        <w:jc w:val="center"/>
      </w:pPr>
      <w:r>
        <w:rPr>
          <w:sz w:val="24"/>
        </w:rPr>
        <w:t xml:space="preserve">РАСПОРЯЖЕНИЕ</w:t>
      </w:r>
    </w:p>
    <w:p>
      <w:pPr>
        <w:pStyle w:val="2"/>
        <w:jc w:val="center"/>
      </w:pPr>
      <w:r>
        <w:rPr>
          <w:sz w:val="24"/>
        </w:rPr>
        <w:t xml:space="preserve">от 1 июля 2025 г. N 1745-р</w:t>
      </w:r>
    </w:p>
    <w:p>
      <w:pPr>
        <w:pStyle w:val="0"/>
        <w:jc w:val="center"/>
      </w:pPr>
      <w:r>
        <w:rPr>
          <w:sz w:val="24"/>
        </w:rPr>
      </w:r>
    </w:p>
    <w:p>
      <w:pPr>
        <w:pStyle w:val="0"/>
        <w:ind w:firstLine="540"/>
        <w:jc w:val="both"/>
      </w:pPr>
      <w:r>
        <w:rPr>
          <w:sz w:val="24"/>
        </w:rPr>
        <w:t xml:space="preserve">Утвердить прилагаемые:</w:t>
      </w:r>
    </w:p>
    <w:p>
      <w:pPr>
        <w:pStyle w:val="0"/>
        <w:spacing w:before="240" w:lineRule="auto"/>
        <w:ind w:firstLine="540"/>
        <w:jc w:val="both"/>
      </w:pPr>
      <w:hyperlink w:history="0" w:anchor="P23" w:tooltip="ИЗМЕНЕНИЯ,">
        <w:r>
          <w:rPr>
            <w:sz w:val="24"/>
            <w:color w:val="0000ff"/>
          </w:rPr>
          <w:t xml:space="preserve">изменения</w:t>
        </w:r>
      </w:hyperlink>
      <w:r>
        <w:rPr>
          <w:sz w:val="24"/>
        </w:rPr>
        <w:t xml:space="preserve">, которые вносятся в </w:t>
      </w:r>
      <w:hyperlink w:history="0" r:id="rId8"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Концепцию</w:t>
        </w:r>
      </w:hyperlink>
      <w:r>
        <w:rPr>
          <w:sz w:val="24"/>
        </w:rPr>
        <w:t xml:space="preserve"> развития дополнительного образования детей до 2030 года, утвержденную распоряжением Правительства Российской Федерации от 31 марта 2022 г. N 678-р (Собрание законодательства Российской Федерации, 2022, N 15, ст. 2534; 2023, N 21, ст. 3749; 2024, N 44, ст. 6677);</w:t>
      </w:r>
    </w:p>
    <w:p>
      <w:pPr>
        <w:pStyle w:val="0"/>
        <w:spacing w:before="240" w:lineRule="auto"/>
        <w:ind w:firstLine="540"/>
        <w:jc w:val="both"/>
      </w:pPr>
      <w:hyperlink w:history="0" w:anchor="P131" w:tooltip="ПЛАН">
        <w:r>
          <w:rPr>
            <w:sz w:val="24"/>
            <w:color w:val="0000ff"/>
          </w:rPr>
          <w:t xml:space="preserve">план</w:t>
        </w:r>
      </w:hyperlink>
      <w:r>
        <w:rPr>
          <w:sz w:val="24"/>
        </w:rPr>
        <w:t xml:space="preserve"> мероприятий по реализации Концепции развития дополнительного образования детей до 2030 года, II этап (2025 - 2030 годы).</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распоряжением Правительства</w:t>
      </w:r>
    </w:p>
    <w:p>
      <w:pPr>
        <w:pStyle w:val="0"/>
        <w:jc w:val="right"/>
      </w:pPr>
      <w:r>
        <w:rPr>
          <w:sz w:val="24"/>
        </w:rPr>
        <w:t xml:space="preserve">Российской Федерации</w:t>
      </w:r>
    </w:p>
    <w:p>
      <w:pPr>
        <w:pStyle w:val="0"/>
        <w:jc w:val="right"/>
      </w:pPr>
      <w:r>
        <w:rPr>
          <w:sz w:val="24"/>
        </w:rPr>
        <w:t xml:space="preserve">от 1 июля 2025 г. N 1745-р</w:t>
      </w:r>
    </w:p>
    <w:p>
      <w:pPr>
        <w:pStyle w:val="0"/>
        <w:jc w:val="center"/>
      </w:pPr>
      <w:r>
        <w:rPr>
          <w:sz w:val="24"/>
        </w:rPr>
      </w:r>
    </w:p>
    <w:bookmarkStart w:id="23" w:name="P23"/>
    <w:bookmarkEnd w:id="23"/>
    <w:p>
      <w:pPr>
        <w:pStyle w:val="2"/>
        <w:jc w:val="center"/>
      </w:pPr>
      <w:r>
        <w:rPr>
          <w:sz w:val="24"/>
        </w:rPr>
        <w:t xml:space="preserve">ИЗМЕНЕНИЯ,</w:t>
      </w:r>
    </w:p>
    <w:p>
      <w:pPr>
        <w:pStyle w:val="2"/>
        <w:jc w:val="center"/>
      </w:pPr>
      <w:r>
        <w:rPr>
          <w:sz w:val="24"/>
        </w:rPr>
        <w:t xml:space="preserve">КОТОРЫЕ ВНОСЯТСЯ В КОНЦЕПЦИЮ РАЗВИТИЯ ДОПОЛНИТЕЛЬНОГО</w:t>
      </w:r>
    </w:p>
    <w:p>
      <w:pPr>
        <w:pStyle w:val="2"/>
        <w:jc w:val="center"/>
      </w:pPr>
      <w:r>
        <w:rPr>
          <w:sz w:val="24"/>
        </w:rPr>
        <w:t xml:space="preserve">ОБРАЗОВАНИЯ ДЕТЕЙ ДО 2030 ГОДА</w:t>
      </w:r>
    </w:p>
    <w:p>
      <w:pPr>
        <w:pStyle w:val="0"/>
        <w:jc w:val="center"/>
      </w:pPr>
      <w:r>
        <w:rPr>
          <w:sz w:val="24"/>
        </w:rPr>
      </w:r>
    </w:p>
    <w:p>
      <w:pPr>
        <w:pStyle w:val="0"/>
        <w:ind w:firstLine="540"/>
        <w:jc w:val="both"/>
      </w:pPr>
      <w:r>
        <w:rPr>
          <w:sz w:val="24"/>
        </w:rPr>
        <w:t xml:space="preserve">1. В </w:t>
      </w:r>
      <w:hyperlink w:history="0" r:id="rId9"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разделе I</w:t>
        </w:r>
      </w:hyperlink>
      <w:r>
        <w:rPr>
          <w:sz w:val="24"/>
        </w:rPr>
        <w:t xml:space="preserve">:</w:t>
      </w:r>
    </w:p>
    <w:p>
      <w:pPr>
        <w:pStyle w:val="0"/>
        <w:spacing w:before="240" w:lineRule="auto"/>
        <w:ind w:firstLine="540"/>
        <w:jc w:val="both"/>
      </w:pPr>
      <w:r>
        <w:rPr>
          <w:sz w:val="24"/>
        </w:rPr>
        <w:t xml:space="preserve">а) </w:t>
      </w:r>
      <w:hyperlink w:history="0" r:id="rId10"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 седьмой</w:t>
        </w:r>
      </w:hyperlink>
      <w:r>
        <w:rPr>
          <w:sz w:val="24"/>
        </w:rPr>
        <w:t xml:space="preserve"> изложить в следующей редакции:</w:t>
      </w:r>
    </w:p>
    <w:p>
      <w:pPr>
        <w:pStyle w:val="0"/>
        <w:spacing w:before="240" w:lineRule="auto"/>
        <w:ind w:firstLine="540"/>
        <w:jc w:val="both"/>
      </w:pPr>
      <w:r>
        <w:rPr>
          <w:sz w:val="24"/>
        </w:rPr>
        <w:t xml:space="preserve">"</w:t>
      </w:r>
      <w:hyperlink w:history="0" r:id="rId11"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Указа</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pPr>
        <w:pStyle w:val="0"/>
        <w:spacing w:before="240" w:lineRule="auto"/>
        <w:ind w:firstLine="540"/>
        <w:jc w:val="both"/>
      </w:pPr>
      <w:r>
        <w:rPr>
          <w:sz w:val="24"/>
        </w:rPr>
        <w:t xml:space="preserve">б) после </w:t>
      </w:r>
      <w:hyperlink w:history="0" r:id="rId12"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абзаца седьмого</w:t>
        </w:r>
      </w:hyperlink>
      <w:r>
        <w:rPr>
          <w:sz w:val="24"/>
        </w:rPr>
        <w:t xml:space="preserve"> дополнить абзацами следующего содержания:</w:t>
      </w:r>
    </w:p>
    <w:p>
      <w:pPr>
        <w:pStyle w:val="0"/>
        <w:spacing w:before="240" w:lineRule="auto"/>
        <w:ind w:firstLine="540"/>
        <w:jc w:val="both"/>
      </w:pPr>
      <w:r>
        <w:rPr>
          <w:sz w:val="24"/>
        </w:rPr>
        <w:t xml:space="preserve">"</w:t>
      </w:r>
      <w:hyperlink w:history="0" r:id="rId13" w:tooltip="Указ Президента РФ от 09.11.2022 N 809 (ред. от 04.03.2026)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sz w:val="24"/>
            <w:color w:val="0000ff"/>
          </w:rPr>
          <w:t xml:space="preserve">Указа</w:t>
        </w:r>
      </w:hyperlink>
      <w:r>
        <w:rPr>
          <w:sz w:val="24"/>
        </w:rP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pPr>
        <w:pStyle w:val="0"/>
        <w:spacing w:before="240" w:lineRule="auto"/>
        <w:ind w:firstLine="540"/>
        <w:jc w:val="both"/>
      </w:pPr>
      <w:hyperlink w:history="0" r:id="rId14" w:tooltip="Указ Президента РФ от 02.07.2021 N 400 &quot;О Стратегии национальной безопасности Российской Федерации&quot; {КонсультантПлюс}">
        <w:r>
          <w:rPr>
            <w:sz w:val="24"/>
            <w:color w:val="0000ff"/>
          </w:rPr>
          <w:t xml:space="preserve">Указа</w:t>
        </w:r>
      </w:hyperlink>
      <w:r>
        <w:rPr>
          <w:sz w:val="24"/>
        </w:rPr>
        <w:t xml:space="preserve"> Президента Российской Федерации от 2 июля 2021 г. N 400 "О Стратегии национальной безопасности Российской Федерации";";</w:t>
      </w:r>
    </w:p>
    <w:p>
      <w:pPr>
        <w:pStyle w:val="0"/>
        <w:spacing w:before="240" w:lineRule="auto"/>
        <w:ind w:firstLine="540"/>
        <w:jc w:val="both"/>
      </w:pPr>
      <w:r>
        <w:rPr>
          <w:sz w:val="24"/>
        </w:rPr>
        <w:t xml:space="preserve">в) в </w:t>
      </w:r>
      <w:hyperlink w:history="0" r:id="rId15"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абзаце десятом</w:t>
        </w:r>
      </w:hyperlink>
      <w:r>
        <w:rPr>
          <w:sz w:val="24"/>
        </w:rPr>
        <w:t xml:space="preserve"> слова "от 29 февраля 2016 г. N 326-р" заменить словами "от 11 сентября 2024 г. N 2501-р";</w:t>
      </w:r>
    </w:p>
    <w:p>
      <w:pPr>
        <w:pStyle w:val="0"/>
        <w:spacing w:before="240" w:lineRule="auto"/>
        <w:ind w:firstLine="540"/>
        <w:jc w:val="both"/>
      </w:pPr>
      <w:r>
        <w:rPr>
          <w:sz w:val="24"/>
        </w:rPr>
        <w:t xml:space="preserve">г) </w:t>
      </w:r>
      <w:hyperlink w:history="0" r:id="rId16"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"паспорта национального проекта "Молодежь и дети".".</w:t>
      </w:r>
    </w:p>
    <w:p>
      <w:pPr>
        <w:pStyle w:val="0"/>
        <w:spacing w:before="240" w:lineRule="auto"/>
        <w:ind w:firstLine="540"/>
        <w:jc w:val="both"/>
      </w:pPr>
      <w:r>
        <w:rPr>
          <w:sz w:val="24"/>
        </w:rPr>
        <w:t xml:space="preserve">2. В </w:t>
      </w:r>
      <w:hyperlink w:history="0" r:id="rId17"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разделе II</w:t>
        </w:r>
      </w:hyperlink>
      <w:r>
        <w:rPr>
          <w:sz w:val="24"/>
        </w:rPr>
        <w:t xml:space="preserve">:</w:t>
      </w:r>
    </w:p>
    <w:p>
      <w:pPr>
        <w:pStyle w:val="0"/>
        <w:spacing w:before="240" w:lineRule="auto"/>
        <w:ind w:firstLine="540"/>
        <w:jc w:val="both"/>
      </w:pPr>
      <w:r>
        <w:rPr>
          <w:sz w:val="24"/>
        </w:rPr>
        <w:t xml:space="preserve">а) в </w:t>
      </w:r>
      <w:hyperlink w:history="0" r:id="rId18"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абзаце первом</w:t>
        </w:r>
      </w:hyperlink>
      <w:r>
        <w:rPr>
          <w:sz w:val="24"/>
        </w:rPr>
        <w:t xml:space="preserve"> цифры "2021" заменить цифрами "2024";</w:t>
      </w:r>
    </w:p>
    <w:p>
      <w:pPr>
        <w:pStyle w:val="0"/>
        <w:spacing w:before="240" w:lineRule="auto"/>
        <w:ind w:firstLine="540"/>
        <w:jc w:val="both"/>
      </w:pPr>
      <w:r>
        <w:rPr>
          <w:sz w:val="24"/>
        </w:rPr>
        <w:t xml:space="preserve">б) в </w:t>
      </w:r>
      <w:hyperlink w:history="0" r:id="rId19"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абзаце втором</w:t>
        </w:r>
      </w:hyperlink>
      <w:r>
        <w:rPr>
          <w:sz w:val="24"/>
        </w:rPr>
        <w:t xml:space="preserve"> слова "а в 2021 году - более 77 процентов" заменить словами "в 2021 году - более 77 процентов, в 2024 году - более 80 процентов";</w:t>
      </w:r>
    </w:p>
    <w:p>
      <w:pPr>
        <w:pStyle w:val="0"/>
        <w:spacing w:before="240" w:lineRule="auto"/>
        <w:ind w:firstLine="540"/>
        <w:jc w:val="both"/>
      </w:pPr>
      <w:r>
        <w:rPr>
          <w:sz w:val="24"/>
        </w:rPr>
        <w:t xml:space="preserve">в) в </w:t>
      </w:r>
      <w:hyperlink w:history="0" r:id="rId20"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абзаце пятом</w:t>
        </w:r>
      </w:hyperlink>
      <w:r>
        <w:rPr>
          <w:sz w:val="24"/>
        </w:rPr>
        <w:t xml:space="preserve"> слова "ее внедрение планируется во всех субъектах Российской Федерации" заменить словами "- в 85 субъектах Российской Федерации";</w:t>
      </w:r>
    </w:p>
    <w:p>
      <w:pPr>
        <w:pStyle w:val="0"/>
        <w:spacing w:before="240" w:lineRule="auto"/>
        <w:ind w:firstLine="540"/>
        <w:jc w:val="both"/>
      </w:pPr>
      <w:r>
        <w:rPr>
          <w:sz w:val="24"/>
        </w:rPr>
        <w:t xml:space="preserve">г) </w:t>
      </w:r>
      <w:hyperlink w:history="0" r:id="rId21"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 седьмой</w:t>
        </w:r>
      </w:hyperlink>
      <w:r>
        <w:rPr>
          <w:sz w:val="24"/>
        </w:rPr>
        <w:t xml:space="preserve"> изложить в следующей редакции:</w:t>
      </w:r>
    </w:p>
    <w:p>
      <w:pPr>
        <w:pStyle w:val="0"/>
        <w:spacing w:before="240" w:lineRule="auto"/>
        <w:ind w:firstLine="540"/>
        <w:jc w:val="both"/>
      </w:pPr>
      <w:r>
        <w:rPr>
          <w:sz w:val="24"/>
        </w:rPr>
        <w:t xml:space="preserve">"Персонифицированное финансирование до 2023 года включало в себя выдачу сертификатов персонифицированного финансирования и возможность реализации не менее одной дополнительной общеобразовательной программы за счет сертификата персонифицированного финансирования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 1 января 2023 г. в соответствии с Федеральным </w:t>
      </w:r>
      <w:hyperlink w:history="0" r:id="rId22"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4"/>
            <w:color w:val="0000ff"/>
          </w:rPr>
          <w:t xml:space="preserve">законом</w:t>
        </w:r>
      </w:hyperlink>
      <w:r>
        <w:rPr>
          <w:sz w:val="24"/>
        </w:rPr>
        <w:t xml:space="preserve"> "О государственном (муниципальном) социальном заказе на оказание государственных (муниципальных) услуг в социальной сфере" в субъектах Российской Федерации, в которых осуществляется внедрение целевой модели, реализация дополнительных общеразвивающих программ для детей осуществляется на основании государственного (муниципального) социального заказа с применением социального сертификата на получение государственной (муниципальной) услуги в социальной сфере.";</w:t>
      </w:r>
    </w:p>
    <w:p>
      <w:pPr>
        <w:pStyle w:val="0"/>
        <w:spacing w:before="240" w:lineRule="auto"/>
        <w:ind w:firstLine="540"/>
        <w:jc w:val="both"/>
      </w:pPr>
      <w:r>
        <w:rPr>
          <w:sz w:val="24"/>
        </w:rPr>
        <w:t xml:space="preserve">д) </w:t>
      </w:r>
      <w:hyperlink w:history="0" r:id="rId23"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 восьмой</w:t>
        </w:r>
      </w:hyperlink>
      <w:r>
        <w:rPr>
          <w:sz w:val="24"/>
        </w:rPr>
        <w:t xml:space="preserve"> дополнить словами ", по итогам 2024 года социальные сертификаты выданы более 19 млн. детей";</w:t>
      </w:r>
    </w:p>
    <w:p>
      <w:pPr>
        <w:pStyle w:val="0"/>
        <w:spacing w:before="240" w:lineRule="auto"/>
        <w:ind w:firstLine="540"/>
        <w:jc w:val="both"/>
      </w:pPr>
      <w:r>
        <w:rPr>
          <w:sz w:val="24"/>
        </w:rPr>
        <w:t xml:space="preserve">е) </w:t>
      </w:r>
      <w:hyperlink w:history="0" r:id="rId24"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 десятый</w:t>
        </w:r>
      </w:hyperlink>
      <w:r>
        <w:rPr>
          <w:sz w:val="24"/>
        </w:rPr>
        <w:t xml:space="preserve"> дополнить словами "и с 2025 года - в рамках федерального проекта "Все лучшее детям" национального проекта "Молодежь и дети";</w:t>
      </w:r>
    </w:p>
    <w:p>
      <w:pPr>
        <w:pStyle w:val="0"/>
        <w:spacing w:before="240" w:lineRule="auto"/>
        <w:ind w:firstLine="540"/>
        <w:jc w:val="both"/>
      </w:pPr>
      <w:r>
        <w:rPr>
          <w:sz w:val="24"/>
        </w:rPr>
        <w:t xml:space="preserve">ж) </w:t>
      </w:r>
      <w:hyperlink w:history="0" r:id="rId25"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 двадцать второй</w:t>
        </w:r>
      </w:hyperlink>
      <w:r>
        <w:rPr>
          <w:sz w:val="24"/>
        </w:rPr>
        <w:t xml:space="preserve"> изложить в следующей редакции:</w:t>
      </w:r>
    </w:p>
    <w:p>
      <w:pPr>
        <w:pStyle w:val="0"/>
        <w:spacing w:before="240" w:lineRule="auto"/>
        <w:ind w:firstLine="540"/>
        <w:jc w:val="both"/>
      </w:pPr>
      <w:r>
        <w:rPr>
          <w:sz w:val="24"/>
        </w:rPr>
        <w:t xml:space="preserve">"неравномерность доступа детей и молодежи к воспитательной инфраструктуре в городах и сельских поселениях;";</w:t>
      </w:r>
    </w:p>
    <w:p>
      <w:pPr>
        <w:pStyle w:val="0"/>
        <w:spacing w:before="240" w:lineRule="auto"/>
        <w:ind w:firstLine="540"/>
        <w:jc w:val="both"/>
      </w:pPr>
      <w:r>
        <w:rPr>
          <w:sz w:val="24"/>
        </w:rPr>
        <w:t xml:space="preserve">з) </w:t>
      </w:r>
      <w:hyperlink w:history="0" r:id="rId26"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"ликвидация, сокращение штатной численности региональных методических служб в области художественного образования, их реорганизация путем присоединения к непрофильным организациям, приводящие к ослаблению организационно-методического сопровождения детских школ искусств и педагогических кадров.".</w:t>
      </w:r>
    </w:p>
    <w:p>
      <w:pPr>
        <w:pStyle w:val="0"/>
        <w:spacing w:before="240" w:lineRule="auto"/>
        <w:ind w:firstLine="540"/>
        <w:jc w:val="both"/>
      </w:pPr>
      <w:r>
        <w:rPr>
          <w:sz w:val="24"/>
        </w:rPr>
        <w:t xml:space="preserve">3. В </w:t>
      </w:r>
      <w:hyperlink w:history="0" r:id="rId27"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разделе III</w:t>
        </w:r>
      </w:hyperlink>
      <w:r>
        <w:rPr>
          <w:sz w:val="24"/>
        </w:rPr>
        <w:t xml:space="preserve">:</w:t>
      </w:r>
    </w:p>
    <w:p>
      <w:pPr>
        <w:pStyle w:val="0"/>
        <w:spacing w:before="240" w:lineRule="auto"/>
        <w:ind w:firstLine="540"/>
        <w:jc w:val="both"/>
      </w:pPr>
      <w:r>
        <w:rPr>
          <w:sz w:val="24"/>
        </w:rPr>
        <w:t xml:space="preserve">а) в </w:t>
      </w:r>
      <w:hyperlink w:history="0" r:id="rId28"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абзаце шестом</w:t>
        </w:r>
      </w:hyperlink>
      <w:r>
        <w:rPr>
          <w:sz w:val="24"/>
        </w:rPr>
        <w:t xml:space="preserve"> после слов "в рамках целевой модели," дополнить словами "в том числе выдача социальных сертификатов независимо от места проживания, состояния здоровья ребенка и уровня материальной обеспеченности семьи (за исключением детских школ искусств),";</w:t>
      </w:r>
    </w:p>
    <w:p>
      <w:pPr>
        <w:pStyle w:val="0"/>
        <w:spacing w:before="240" w:lineRule="auto"/>
        <w:ind w:firstLine="540"/>
        <w:jc w:val="both"/>
      </w:pPr>
      <w:r>
        <w:rPr>
          <w:sz w:val="24"/>
        </w:rPr>
        <w:t xml:space="preserve">б) </w:t>
      </w:r>
      <w:hyperlink w:history="0" r:id="rId29"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абзацы девятый</w:t>
        </w:r>
      </w:hyperlink>
      <w:r>
        <w:rPr>
          <w:sz w:val="24"/>
        </w:rPr>
        <w:t xml:space="preserve"> и </w:t>
      </w:r>
      <w:hyperlink w:history="0" r:id="rId30"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десятый</w:t>
        </w:r>
      </w:hyperlink>
      <w:r>
        <w:rPr>
          <w:sz w:val="24"/>
        </w:rPr>
        <w:t xml:space="preserve"> изложить в следующей редакции:</w:t>
      </w:r>
    </w:p>
    <w:p>
      <w:pPr>
        <w:pStyle w:val="0"/>
        <w:spacing w:before="240" w:lineRule="auto"/>
        <w:ind w:firstLine="540"/>
        <w:jc w:val="both"/>
      </w:pPr>
      <w:r>
        <w:rPr>
          <w:sz w:val="24"/>
        </w:rPr>
        <w:t xml:space="preserve">"содействие воспитанию гармонично развитой, патриотичной и социально ответственной личности на основе традиционных российских духовно-нравственных ценностей и регионального опыта приобщения детей к культурно-историческим ценностям;</w:t>
      </w:r>
    </w:p>
    <w:p>
      <w:pPr>
        <w:pStyle w:val="0"/>
        <w:spacing w:before="240" w:lineRule="auto"/>
        <w:ind w:firstLine="540"/>
        <w:jc w:val="both"/>
      </w:pPr>
      <w:r>
        <w:rPr>
          <w:sz w:val="24"/>
        </w:rPr>
        <w:t xml:space="preserve">реализация воспитательного потенциала добровольческой и общественной деятельности, направленной на профессиональное, личностное развитие и патриотическое воспитание детей при освоении дополнительных общеразвивающих программ;";</w:t>
      </w:r>
    </w:p>
    <w:p>
      <w:pPr>
        <w:pStyle w:val="0"/>
        <w:spacing w:before="240" w:lineRule="auto"/>
        <w:ind w:firstLine="540"/>
        <w:jc w:val="both"/>
      </w:pPr>
      <w:r>
        <w:rPr>
          <w:sz w:val="24"/>
        </w:rPr>
        <w:t xml:space="preserve">в) </w:t>
      </w:r>
      <w:hyperlink w:history="0" r:id="rId31"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 тринадцатый</w:t>
        </w:r>
      </w:hyperlink>
      <w:r>
        <w:rPr>
          <w:sz w:val="24"/>
        </w:rPr>
        <w:t xml:space="preserve"> признать утратившим силу;</w:t>
      </w:r>
    </w:p>
    <w:p>
      <w:pPr>
        <w:pStyle w:val="0"/>
        <w:spacing w:before="240" w:lineRule="auto"/>
        <w:ind w:firstLine="540"/>
        <w:jc w:val="both"/>
      </w:pPr>
      <w:r>
        <w:rPr>
          <w:sz w:val="24"/>
        </w:rPr>
        <w:t xml:space="preserve">г) в </w:t>
      </w:r>
      <w:hyperlink w:history="0" r:id="rId32"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абзаце пятнадцатом</w:t>
        </w:r>
      </w:hyperlink>
      <w:r>
        <w:rPr>
          <w:sz w:val="24"/>
        </w:rPr>
        <w:t xml:space="preserve"> слова "("школа полного дня" и др.)" исключить;</w:t>
      </w:r>
    </w:p>
    <w:p>
      <w:pPr>
        <w:pStyle w:val="0"/>
        <w:spacing w:before="240" w:lineRule="auto"/>
        <w:ind w:firstLine="540"/>
        <w:jc w:val="both"/>
      </w:pPr>
      <w:r>
        <w:rPr>
          <w:sz w:val="24"/>
        </w:rPr>
        <w:t xml:space="preserve">д) в </w:t>
      </w:r>
      <w:hyperlink w:history="0" r:id="rId33"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абзаце двадцать пятом</w:t>
        </w:r>
      </w:hyperlink>
      <w:r>
        <w:rPr>
          <w:sz w:val="24"/>
        </w:rPr>
        <w:t xml:space="preserve"> после слова "театров," дополнить словом "хоров,";</w:t>
      </w:r>
    </w:p>
    <w:p>
      <w:pPr>
        <w:pStyle w:val="0"/>
        <w:spacing w:before="240" w:lineRule="auto"/>
        <w:ind w:firstLine="540"/>
        <w:jc w:val="both"/>
      </w:pPr>
      <w:r>
        <w:rPr>
          <w:sz w:val="24"/>
        </w:rPr>
        <w:t xml:space="preserve">е) </w:t>
      </w:r>
      <w:hyperlink w:history="0" r:id="rId34"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"повышение доступности и качества, а также оптимизация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pPr>
        <w:pStyle w:val="0"/>
        <w:spacing w:before="240" w:lineRule="auto"/>
        <w:ind w:firstLine="540"/>
        <w:jc w:val="both"/>
      </w:pPr>
      <w:r>
        <w:rPr>
          <w:sz w:val="24"/>
        </w:rPr>
        <w:t xml:space="preserve">4. В </w:t>
      </w:r>
      <w:hyperlink w:history="0" r:id="rId35"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абзацах втором</w:t>
        </w:r>
      </w:hyperlink>
      <w:r>
        <w:rPr>
          <w:sz w:val="24"/>
        </w:rPr>
        <w:t xml:space="preserve"> и </w:t>
      </w:r>
      <w:hyperlink w:history="0" r:id="rId36"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шестом раздела IV</w:t>
        </w:r>
      </w:hyperlink>
      <w:r>
        <w:rPr>
          <w:sz w:val="24"/>
        </w:rPr>
        <w:t xml:space="preserve"> слова "с 1 января 2023 г." исключить.</w:t>
      </w:r>
    </w:p>
    <w:p>
      <w:pPr>
        <w:pStyle w:val="0"/>
        <w:spacing w:before="240" w:lineRule="auto"/>
        <w:ind w:firstLine="540"/>
        <w:jc w:val="both"/>
      </w:pPr>
      <w:r>
        <w:rPr>
          <w:sz w:val="24"/>
        </w:rPr>
        <w:t xml:space="preserve">5. В </w:t>
      </w:r>
      <w:hyperlink w:history="0" r:id="rId37"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разделе V</w:t>
        </w:r>
      </w:hyperlink>
      <w:r>
        <w:rPr>
          <w:sz w:val="24"/>
        </w:rPr>
        <w:t xml:space="preserve">:</w:t>
      </w:r>
    </w:p>
    <w:p>
      <w:pPr>
        <w:pStyle w:val="0"/>
        <w:spacing w:before="240" w:lineRule="auto"/>
        <w:ind w:firstLine="540"/>
        <w:jc w:val="both"/>
      </w:pPr>
      <w:r>
        <w:rPr>
          <w:sz w:val="24"/>
        </w:rPr>
        <w:t xml:space="preserve">а) в </w:t>
      </w:r>
      <w:hyperlink w:history="0" r:id="rId38"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абзаце третьем</w:t>
        </w:r>
      </w:hyperlink>
      <w:r>
        <w:rPr>
          <w:sz w:val="24"/>
        </w:rPr>
        <w:t xml:space="preserve"> слова "В рамках реализации дополнительных общеобразовательных программ в области физической культуры и спорта" заменить словами "В рамках физкультурно-спортивной направленности при реализации дополнительных общеобразовательных программ в области физической культуры и спорта";</w:t>
      </w:r>
    </w:p>
    <w:p>
      <w:pPr>
        <w:pStyle w:val="0"/>
        <w:spacing w:before="240" w:lineRule="auto"/>
        <w:ind w:firstLine="540"/>
        <w:jc w:val="both"/>
      </w:pPr>
      <w:r>
        <w:rPr>
          <w:sz w:val="24"/>
        </w:rPr>
        <w:t xml:space="preserve">б) в </w:t>
      </w:r>
      <w:hyperlink w:history="0" r:id="rId39"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абзаце пятом</w:t>
        </w:r>
      </w:hyperlink>
      <w:r>
        <w:rPr>
          <w:sz w:val="24"/>
        </w:rPr>
        <w:t xml:space="preserve"> после слов "в приобретение навыков в области" дополнить словами "беспилотных технологий,";</w:t>
      </w:r>
    </w:p>
    <w:p>
      <w:pPr>
        <w:pStyle w:val="0"/>
        <w:spacing w:before="240" w:lineRule="auto"/>
        <w:ind w:firstLine="540"/>
        <w:jc w:val="both"/>
      </w:pPr>
      <w:r>
        <w:rPr>
          <w:sz w:val="24"/>
        </w:rPr>
        <w:t xml:space="preserve">в) после </w:t>
      </w:r>
      <w:hyperlink w:history="0" r:id="rId40"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абзаца девятого</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"создать механизмы интеграции дополнительного образования детей и общего образования в части учебных предметов "Музыка" и "Изобразительное искусство".";</w:t>
      </w:r>
    </w:p>
    <w:p>
      <w:pPr>
        <w:pStyle w:val="0"/>
        <w:spacing w:before="240" w:lineRule="auto"/>
        <w:ind w:firstLine="540"/>
        <w:jc w:val="both"/>
      </w:pPr>
      <w:r>
        <w:rPr>
          <w:sz w:val="24"/>
        </w:rPr>
        <w:t xml:space="preserve">г) в </w:t>
      </w:r>
      <w:hyperlink w:history="0" r:id="rId41"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абзаце двенадцатом</w:t>
        </w:r>
      </w:hyperlink>
      <w:r>
        <w:rPr>
          <w:sz w:val="24"/>
        </w:rPr>
        <w:t xml:space="preserve"> слова "от 29 февраля 2016 г. N 326-р" заменить словами "от 11 сентября 2024 г. N 2501-р".</w:t>
      </w:r>
    </w:p>
    <w:p>
      <w:pPr>
        <w:pStyle w:val="0"/>
        <w:spacing w:before="240" w:lineRule="auto"/>
        <w:ind w:firstLine="540"/>
        <w:jc w:val="both"/>
      </w:pPr>
      <w:r>
        <w:rPr>
          <w:sz w:val="24"/>
        </w:rPr>
        <w:t xml:space="preserve">6. В </w:t>
      </w:r>
      <w:hyperlink w:history="0" r:id="rId42"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разделе VI</w:t>
        </w:r>
      </w:hyperlink>
      <w:r>
        <w:rPr>
          <w:sz w:val="24"/>
        </w:rPr>
        <w:t xml:space="preserve">:</w:t>
      </w:r>
    </w:p>
    <w:p>
      <w:pPr>
        <w:pStyle w:val="0"/>
        <w:spacing w:before="240" w:lineRule="auto"/>
        <w:ind w:firstLine="540"/>
        <w:jc w:val="both"/>
      </w:pPr>
      <w:r>
        <w:rPr>
          <w:sz w:val="24"/>
        </w:rPr>
        <w:t xml:space="preserve">а) </w:t>
      </w:r>
      <w:hyperlink w:history="0" r:id="rId43"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абзацы третий</w:t>
        </w:r>
      </w:hyperlink>
      <w:r>
        <w:rPr>
          <w:sz w:val="24"/>
        </w:rPr>
        <w:t xml:space="preserve"> и </w:t>
      </w:r>
      <w:hyperlink w:history="0" r:id="rId44"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четвертый</w:t>
        </w:r>
      </w:hyperlink>
      <w:r>
        <w:rPr>
          <w:sz w:val="24"/>
        </w:rPr>
        <w:t xml:space="preserve"> изложить в следующей редакции:</w:t>
      </w:r>
    </w:p>
    <w:p>
      <w:pPr>
        <w:pStyle w:val="0"/>
        <w:spacing w:before="240" w:lineRule="auto"/>
        <w:ind w:firstLine="540"/>
        <w:jc w:val="both"/>
      </w:pPr>
      <w:r>
        <w:rPr>
          <w:sz w:val="24"/>
        </w:rPr>
        <w:t xml:space="preserve">"осуществлен переход на персонифицированное финансирование, обеспечена возможность оплаты дополнительных общеразвивающих программ сертификатами персонифицированного финансирования (до 1 января 2023 г.) и социальными сертификатами во всех типах образовательных организаций, в том числе негосударственных (за исключением детских школ искусств), с 1 января 2025 г.;</w:t>
      </w:r>
    </w:p>
    <w:p>
      <w:pPr>
        <w:pStyle w:val="0"/>
        <w:spacing w:before="240" w:lineRule="auto"/>
        <w:ind w:firstLine="540"/>
        <w:jc w:val="both"/>
      </w:pPr>
      <w:r>
        <w:rPr>
          <w:sz w:val="24"/>
        </w:rPr>
        <w:t xml:space="preserve">в субъектах Российской Федерации предоставлены социальные сертификаты (за исключением детских школ искусств и организаций, реализующих дополнительные образовательные программы спортивной подготовки) не менее 30 процентам детей до 2030 года;";</w:t>
      </w:r>
    </w:p>
    <w:p>
      <w:pPr>
        <w:pStyle w:val="0"/>
        <w:spacing w:before="240" w:lineRule="auto"/>
        <w:ind w:firstLine="540"/>
        <w:jc w:val="both"/>
      </w:pPr>
      <w:r>
        <w:rPr>
          <w:sz w:val="24"/>
        </w:rPr>
        <w:t xml:space="preserve">б) в </w:t>
      </w:r>
      <w:hyperlink w:history="0" r:id="rId45"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абзаце девятом</w:t>
        </w:r>
      </w:hyperlink>
      <w:r>
        <w:rPr>
          <w:sz w:val="24"/>
        </w:rPr>
        <w:t xml:space="preserve"> слова "("школа полного дня" и др.)" исключить;</w:t>
      </w:r>
    </w:p>
    <w:p>
      <w:pPr>
        <w:pStyle w:val="0"/>
        <w:spacing w:before="240" w:lineRule="auto"/>
        <w:ind w:firstLine="540"/>
        <w:jc w:val="both"/>
      </w:pPr>
      <w:r>
        <w:rPr>
          <w:sz w:val="24"/>
        </w:rPr>
        <w:t xml:space="preserve">в) </w:t>
      </w:r>
      <w:hyperlink w:history="0" r:id="rId46"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 двенадцатый</w:t>
        </w:r>
      </w:hyperlink>
      <w:r>
        <w:rPr>
          <w:sz w:val="24"/>
        </w:rPr>
        <w:t xml:space="preserve"> изложить в следующей редакции:</w:t>
      </w:r>
    </w:p>
    <w:p>
      <w:pPr>
        <w:pStyle w:val="0"/>
        <w:spacing w:before="240" w:lineRule="auto"/>
        <w:ind w:firstLine="540"/>
        <w:jc w:val="both"/>
      </w:pPr>
      <w:r>
        <w:rPr>
          <w:sz w:val="24"/>
        </w:rPr>
        <w:t xml:space="preserve">"актуализированы организационно-методические основы воспитания в системе дополнительного образования с учетом национальных целей развития Российской Федерации на период до 2030 года и на перспективу до 2036 года, определенных </w:t>
      </w:r>
      <w:hyperlink w:history="0" r:id="rId47"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pPr>
        <w:pStyle w:val="0"/>
        <w:spacing w:before="240" w:lineRule="auto"/>
        <w:ind w:firstLine="540"/>
        <w:jc w:val="both"/>
      </w:pPr>
      <w:r>
        <w:rPr>
          <w:sz w:val="24"/>
        </w:rPr>
        <w:t xml:space="preserve">г) после </w:t>
      </w:r>
      <w:hyperlink w:history="0" r:id="rId48"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абзаца двенадцатого</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"обеспечено участие детей в проектах и мероприятиях, направленных на воспитание гармонично развитой, патриотичной и социально ответственной личности на основе традиционных российских духовно-нравственных ценностей;";</w:t>
      </w:r>
    </w:p>
    <w:p>
      <w:pPr>
        <w:pStyle w:val="0"/>
        <w:spacing w:before="240" w:lineRule="auto"/>
        <w:ind w:firstLine="540"/>
        <w:jc w:val="both"/>
      </w:pPr>
      <w:r>
        <w:rPr>
          <w:sz w:val="24"/>
        </w:rPr>
        <w:t xml:space="preserve">д) в </w:t>
      </w:r>
      <w:hyperlink w:history="0" r:id="rId49"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абзаце шестнадцатом</w:t>
        </w:r>
      </w:hyperlink>
      <w:r>
        <w:rPr>
          <w:sz w:val="24"/>
        </w:rPr>
        <w:t xml:space="preserve"> слова ", испытывающих трудности в освоении основных общеобразовательных программ," исключить;</w:t>
      </w:r>
    </w:p>
    <w:p>
      <w:pPr>
        <w:pStyle w:val="0"/>
        <w:spacing w:before="240" w:lineRule="auto"/>
        <w:ind w:firstLine="540"/>
        <w:jc w:val="both"/>
      </w:pPr>
      <w:r>
        <w:rPr>
          <w:sz w:val="24"/>
        </w:rPr>
        <w:t xml:space="preserve">е) после </w:t>
      </w:r>
      <w:hyperlink w:history="0" r:id="rId50"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абзаца шестнадцатого</w:t>
        </w:r>
      </w:hyperlink>
      <w:r>
        <w:rPr>
          <w:sz w:val="24"/>
        </w:rPr>
        <w:t xml:space="preserve"> дополнить абзацами следующего содержания:</w:t>
      </w:r>
    </w:p>
    <w:p>
      <w:pPr>
        <w:pStyle w:val="0"/>
        <w:spacing w:before="240" w:lineRule="auto"/>
        <w:ind w:firstLine="540"/>
        <w:jc w:val="both"/>
      </w:pPr>
      <w:r>
        <w:rPr>
          <w:sz w:val="24"/>
        </w:rPr>
        <w:t xml:space="preserve">"созданы условия для повышения доступности и качества, а также оптимизации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pPr>
        <w:pStyle w:val="0"/>
        <w:spacing w:before="240" w:lineRule="auto"/>
        <w:ind w:firstLine="540"/>
        <w:jc w:val="both"/>
      </w:pPr>
      <w:r>
        <w:rPr>
          <w:sz w:val="24"/>
        </w:rPr>
        <w:t xml:space="preserve">созданы механизмы интеграции дополнительного образования и общего образования в части учебных предметов "Музыка" и "Изобразительное искусство";".</w:t>
      </w:r>
    </w:p>
    <w:p>
      <w:pPr>
        <w:pStyle w:val="0"/>
        <w:spacing w:before="240" w:lineRule="auto"/>
        <w:ind w:firstLine="540"/>
        <w:jc w:val="both"/>
      </w:pPr>
      <w:r>
        <w:rPr>
          <w:sz w:val="24"/>
        </w:rPr>
        <w:t xml:space="preserve">7. В </w:t>
      </w:r>
      <w:hyperlink w:history="0" r:id="rId51"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разделе VII</w:t>
        </w:r>
      </w:hyperlink>
      <w:r>
        <w:rPr>
          <w:sz w:val="24"/>
        </w:rPr>
        <w:t xml:space="preserve">:</w:t>
      </w:r>
    </w:p>
    <w:p>
      <w:pPr>
        <w:pStyle w:val="0"/>
        <w:spacing w:before="240" w:lineRule="auto"/>
        <w:ind w:firstLine="540"/>
        <w:jc w:val="both"/>
      </w:pPr>
      <w:r>
        <w:rPr>
          <w:sz w:val="24"/>
        </w:rPr>
        <w:t xml:space="preserve">а) </w:t>
      </w:r>
      <w:hyperlink w:history="0" r:id="rId52"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 тридцать первый</w:t>
        </w:r>
      </w:hyperlink>
      <w:r>
        <w:rPr>
          <w:sz w:val="24"/>
        </w:rPr>
        <w:t xml:space="preserve"> изложить в следующей редакции:</w:t>
      </w:r>
    </w:p>
    <w:p>
      <w:pPr>
        <w:pStyle w:val="0"/>
        <w:spacing w:before="240" w:lineRule="auto"/>
        <w:ind w:firstLine="540"/>
        <w:jc w:val="both"/>
      </w:pPr>
      <w:r>
        <w:rPr>
          <w:sz w:val="24"/>
        </w:rPr>
        <w:t xml:space="preserve">"На II этапе реализации Концепции планируется:";</w:t>
      </w:r>
    </w:p>
    <w:p>
      <w:pPr>
        <w:pStyle w:val="0"/>
        <w:spacing w:before="240" w:lineRule="auto"/>
        <w:ind w:firstLine="540"/>
        <w:jc w:val="both"/>
      </w:pPr>
      <w:r>
        <w:rPr>
          <w:sz w:val="24"/>
        </w:rPr>
        <w:t xml:space="preserve">б) после </w:t>
      </w:r>
      <w:hyperlink w:history="0" r:id="rId53"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абзаца тридцать первого</w:t>
        </w:r>
      </w:hyperlink>
      <w:r>
        <w:rPr>
          <w:sz w:val="24"/>
        </w:rPr>
        <w:t xml:space="preserve"> дополнить абзацами следующего содержания:</w:t>
      </w:r>
    </w:p>
    <w:p>
      <w:pPr>
        <w:pStyle w:val="0"/>
        <w:spacing w:before="240" w:lineRule="auto"/>
        <w:ind w:firstLine="540"/>
        <w:jc w:val="both"/>
      </w:pPr>
      <w:r>
        <w:rPr>
          <w:sz w:val="24"/>
        </w:rPr>
        <w:t xml:space="preserve">"совершенствовать механизмы реализации государственного (муниципального) социального заказа по направлению "реализация дополнительных общеразвивающих программ" в рамках целевой модели;</w:t>
      </w:r>
    </w:p>
    <w:p>
      <w:pPr>
        <w:pStyle w:val="0"/>
        <w:spacing w:before="240" w:lineRule="auto"/>
        <w:ind w:firstLine="540"/>
        <w:jc w:val="both"/>
      </w:pPr>
      <w:r>
        <w:rPr>
          <w:sz w:val="24"/>
        </w:rPr>
        <w:t xml:space="preserve">обеспечивать ежегодно выдачу социальных сертификатов до 2030 года не менее 30 процентам детей в каждом субъекте Российской Федерации;</w:t>
      </w:r>
    </w:p>
    <w:p>
      <w:pPr>
        <w:pStyle w:val="0"/>
        <w:spacing w:before="240" w:lineRule="auto"/>
        <w:ind w:firstLine="540"/>
        <w:jc w:val="both"/>
      </w:pPr>
      <w:r>
        <w:rPr>
          <w:sz w:val="24"/>
        </w:rPr>
        <w:t xml:space="preserve">обеспечивать эффективное функционирование системы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pPr>
        <w:pStyle w:val="0"/>
        <w:spacing w:before="240" w:lineRule="auto"/>
        <w:ind w:firstLine="540"/>
        <w:jc w:val="both"/>
      </w:pPr>
      <w:r>
        <w:rPr>
          <w:sz w:val="24"/>
        </w:rPr>
        <w:t xml:space="preserve">обеспечивать эффективное функционирование современной инфраструктуры в системе дополнительного образования детей, отвечающей потребностям детей, их семей и реального сектора экономики региона;</w:t>
      </w:r>
    </w:p>
    <w:p>
      <w:pPr>
        <w:pStyle w:val="0"/>
        <w:spacing w:before="240" w:lineRule="auto"/>
        <w:ind w:firstLine="540"/>
        <w:jc w:val="both"/>
      </w:pPr>
      <w:r>
        <w:rPr>
          <w:sz w:val="24"/>
        </w:rPr>
        <w:t xml:space="preserve">продолжать 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с применением инструментов профессиональных проб, стажировок в организациях реального сектора экономики, взаимодействие с сотрудниками предприятий, научных организаций, профессиональных образовательных организаций и образовательных организаций высшего образования;</w:t>
      </w:r>
    </w:p>
    <w:p>
      <w:pPr>
        <w:pStyle w:val="0"/>
        <w:spacing w:before="240" w:lineRule="auto"/>
        <w:ind w:firstLine="540"/>
        <w:jc w:val="both"/>
      </w:pPr>
      <w:r>
        <w:rPr>
          <w:sz w:val="24"/>
        </w:rPr>
        <w:t xml:space="preserve">расширять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pPr>
        <w:pStyle w:val="0"/>
        <w:spacing w:before="240" w:lineRule="auto"/>
        <w:ind w:firstLine="540"/>
        <w:jc w:val="both"/>
      </w:pPr>
      <w:r>
        <w:rPr>
          <w:sz w:val="24"/>
        </w:rPr>
        <w:t xml:space="preserve">усиливать воспитательную составляющую в содержании дополнительных общеобразовательных программ и организовывать воспитательный процесс на основе 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p>
    <w:p>
      <w:pPr>
        <w:pStyle w:val="0"/>
        <w:spacing w:before="240" w:lineRule="auto"/>
        <w:ind w:firstLine="540"/>
        <w:jc w:val="both"/>
      </w:pPr>
      <w:r>
        <w:rPr>
          <w:sz w:val="24"/>
        </w:rPr>
        <w:t xml:space="preserve">поддерживать созданные условия для социокультурной реабилитации детей-инвалидов, расширять возможности для освоения детьми с ограниченными возможностями здоровья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p>
    <w:p>
      <w:pPr>
        <w:pStyle w:val="0"/>
        <w:spacing w:before="240" w:lineRule="auto"/>
        <w:ind w:firstLine="540"/>
        <w:jc w:val="both"/>
      </w:pPr>
      <w:r>
        <w:rPr>
          <w:sz w:val="24"/>
        </w:rPr>
        <w:t xml:space="preserve">обеспечивать эффективное функционирование сети технологических кружков,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хоров, школьных медиацентров;</w:t>
      </w:r>
    </w:p>
    <w:p>
      <w:pPr>
        <w:pStyle w:val="0"/>
        <w:spacing w:before="240" w:lineRule="auto"/>
        <w:ind w:firstLine="540"/>
        <w:jc w:val="both"/>
      </w:pPr>
      <w:r>
        <w:rPr>
          <w:sz w:val="24"/>
        </w:rPr>
        <w:t xml:space="preserve">обеспечивать вовлечение детей в освоение дополнительных общеобразовательных программ (в том числе реализуемых в каникулярные периоды) для повышения качества образовательных результатов;</w:t>
      </w:r>
    </w:p>
    <w:p>
      <w:pPr>
        <w:pStyle w:val="0"/>
        <w:spacing w:before="240" w:lineRule="auto"/>
        <w:ind w:firstLine="540"/>
        <w:jc w:val="both"/>
      </w:pPr>
      <w:r>
        <w:rPr>
          <w:sz w:val="24"/>
        </w:rPr>
        <w:t xml:space="preserve">продолжать обобщение и распространение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pPr>
        <w:pStyle w:val="0"/>
        <w:spacing w:before="240" w:lineRule="auto"/>
        <w:ind w:firstLine="540"/>
        <w:jc w:val="both"/>
      </w:pPr>
      <w:r>
        <w:rPr>
          <w:sz w:val="24"/>
        </w:rPr>
        <w:t xml:space="preserve">продолжать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дети-инвалиды, дети-сироты и дети, оставшиеся без попечения родителей;</w:t>
      </w:r>
    </w:p>
    <w:p>
      <w:pPr>
        <w:pStyle w:val="0"/>
        <w:spacing w:before="240" w:lineRule="auto"/>
        <w:ind w:firstLine="540"/>
        <w:jc w:val="both"/>
      </w:pPr>
      <w:r>
        <w:rPr>
          <w:sz w:val="24"/>
        </w:rPr>
        <w:t xml:space="preserve">продолжать финансовую и информационно-консультационную поддержку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p>
    <w:p>
      <w:pPr>
        <w:pStyle w:val="0"/>
        <w:spacing w:before="240" w:lineRule="auto"/>
        <w:ind w:firstLine="540"/>
        <w:jc w:val="both"/>
      </w:pPr>
      <w:r>
        <w:rPr>
          <w:sz w:val="24"/>
        </w:rPr>
        <w:t xml:space="preserve">обеспечивать гармонизацию законодательства Российской Федерации по физической культуре и спорту и законодательства Российской Федерации об образовании в целях обеспечения методического сопровождения дополнительных общеобразовательных программ в области физической культуры и спорта;</w:t>
      </w:r>
    </w:p>
    <w:p>
      <w:pPr>
        <w:pStyle w:val="0"/>
        <w:spacing w:before="240" w:lineRule="auto"/>
        <w:ind w:firstLine="540"/>
        <w:jc w:val="both"/>
      </w:pPr>
      <w:r>
        <w:rPr>
          <w:sz w:val="24"/>
        </w:rPr>
        <w:t xml:space="preserve">создавать условия для регулярного проведения экскурсий для детей, включая экскурсии по историко-культурной, научно-образовательной и патриотической тематике;</w:t>
      </w:r>
    </w:p>
    <w:p>
      <w:pPr>
        <w:pStyle w:val="0"/>
        <w:spacing w:before="240" w:lineRule="auto"/>
        <w:ind w:firstLine="540"/>
        <w:jc w:val="both"/>
      </w:pPr>
      <w:r>
        <w:rPr>
          <w:sz w:val="24"/>
        </w:rPr>
        <w:t xml:space="preserve">расширять условия для профессионального развития и самореализации управленческих и педагогических кадров системы дополнительного образования детей;</w:t>
      </w:r>
    </w:p>
    <w:p>
      <w:pPr>
        <w:pStyle w:val="0"/>
        <w:spacing w:before="240" w:lineRule="auto"/>
        <w:ind w:firstLine="540"/>
        <w:jc w:val="both"/>
      </w:pPr>
      <w:r>
        <w:rPr>
          <w:sz w:val="24"/>
        </w:rPr>
        <w:t xml:space="preserve">реализовывать механизмы подготовки и непрерывного повышения квалификации управленческих и педагогических кадров и привлечения их в систему дополнительного образования детей, в том числе в сельской местности;</w:t>
      </w:r>
    </w:p>
    <w:p>
      <w:pPr>
        <w:pStyle w:val="0"/>
        <w:spacing w:before="240" w:lineRule="auto"/>
        <w:ind w:firstLine="540"/>
        <w:jc w:val="both"/>
      </w:pPr>
      <w:r>
        <w:rPr>
          <w:sz w:val="24"/>
        </w:rPr>
        <w:t xml:space="preserve">обеспечивать эффективное функционирование института наставничества в системе дополнительного образования детей;</w:t>
      </w:r>
    </w:p>
    <w:p>
      <w:pPr>
        <w:pStyle w:val="0"/>
        <w:spacing w:before="240" w:lineRule="auto"/>
        <w:ind w:firstLine="540"/>
        <w:jc w:val="both"/>
      </w:pPr>
      <w:r>
        <w:rPr>
          <w:sz w:val="24"/>
        </w:rPr>
        <w:t xml:space="preserve">реализовывать меры поддержки, в том числе социальные, молодых специалистов, работающих в системе дополнительного образования детей, в их педагогической деятельности и профессиональном развитии;</w:t>
      </w:r>
    </w:p>
    <w:p>
      <w:pPr>
        <w:pStyle w:val="0"/>
        <w:spacing w:before="240" w:lineRule="auto"/>
        <w:ind w:firstLine="540"/>
        <w:jc w:val="both"/>
      </w:pPr>
      <w:r>
        <w:rPr>
          <w:sz w:val="24"/>
        </w:rPr>
        <w:t xml:space="preserve">создавать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w:t>
      </w:r>
    </w:p>
    <w:p>
      <w:pPr>
        <w:pStyle w:val="0"/>
        <w:spacing w:before="240" w:lineRule="auto"/>
        <w:ind w:firstLine="540"/>
        <w:jc w:val="both"/>
      </w:pPr>
      <w:r>
        <w:rPr>
          <w:sz w:val="24"/>
        </w:rPr>
        <w:t xml:space="preserve">обеспечивать эффективное функционирование созданной в каждом субъекте Российской Федерации системы выявления, поддержки и развития способностей и талантов у детей и молодежи;</w:t>
      </w:r>
    </w:p>
    <w:p>
      <w:pPr>
        <w:pStyle w:val="0"/>
        <w:spacing w:before="240" w:lineRule="auto"/>
        <w:ind w:firstLine="540"/>
        <w:jc w:val="both"/>
      </w:pPr>
      <w:r>
        <w:rPr>
          <w:sz w:val="24"/>
        </w:rPr>
        <w:t xml:space="preserve">создавать условия для повышения доступности и качества, а также оптимизации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pPr>
        <w:pStyle w:val="0"/>
        <w:spacing w:before="240" w:lineRule="auto"/>
        <w:ind w:firstLine="540"/>
        <w:jc w:val="both"/>
      </w:pPr>
      <w:r>
        <w:rPr>
          <w:sz w:val="24"/>
        </w:rPr>
        <w:t xml:space="preserve">обеспечивать интеграцию дополнительного образования и общего образования в части учебных предметов "Музыка" и "Изобразительное искусство";</w:t>
      </w:r>
    </w:p>
    <w:p>
      <w:pPr>
        <w:pStyle w:val="0"/>
        <w:spacing w:before="240" w:lineRule="auto"/>
        <w:ind w:firstLine="540"/>
        <w:jc w:val="both"/>
      </w:pPr>
      <w:r>
        <w:rPr>
          <w:sz w:val="24"/>
        </w:rPr>
        <w:t xml:space="preserve">усиливать организационно-методическое сопровождение детских школ искусств путем сохранения действующей в субъектах Российской Федерации сети региональных методических служб в области художественного образования и обеспечения их эффективного функционирования;</w:t>
      </w:r>
    </w:p>
    <w:p>
      <w:pPr>
        <w:pStyle w:val="0"/>
        <w:spacing w:before="240" w:lineRule="auto"/>
        <w:ind w:firstLine="540"/>
        <w:jc w:val="both"/>
      </w:pPr>
      <w:r>
        <w:rPr>
          <w:sz w:val="24"/>
        </w:rPr>
        <w:t xml:space="preserve">обеспечивать увеличение количества мест для обучения по дополнительным общеобразовательным программам в области искусств в детских школах искусств;</w:t>
      </w:r>
    </w:p>
    <w:p>
      <w:pPr>
        <w:pStyle w:val="0"/>
        <w:spacing w:before="240" w:lineRule="auto"/>
        <w:ind w:firstLine="540"/>
        <w:jc w:val="both"/>
      </w:pPr>
      <w:r>
        <w:rPr>
          <w:sz w:val="24"/>
        </w:rPr>
        <w:t xml:space="preserve">довести до 80 процентов количество мест для обучения по дополнительным предпрофессиональным программам в области искусств в детских школах искусств в общем количестве мест, финансируемых за счет бюджетов субъектов Российской Федерации и местных бюджетов.";</w:t>
      </w:r>
    </w:p>
    <w:p>
      <w:pPr>
        <w:pStyle w:val="0"/>
        <w:spacing w:before="240" w:lineRule="auto"/>
        <w:ind w:firstLine="540"/>
        <w:jc w:val="both"/>
      </w:pPr>
      <w:r>
        <w:rPr>
          <w:sz w:val="24"/>
        </w:rPr>
        <w:t xml:space="preserve">в) </w:t>
      </w:r>
      <w:hyperlink w:history="0" r:id="rId54"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 тридцать второй</w:t>
        </w:r>
      </w:hyperlink>
      <w:r>
        <w:rPr>
          <w:sz w:val="24"/>
        </w:rPr>
        <w:t xml:space="preserve"> изложить в следующей редакции:</w:t>
      </w:r>
    </w:p>
    <w:p>
      <w:pPr>
        <w:pStyle w:val="0"/>
        <w:spacing w:before="240" w:lineRule="auto"/>
        <w:ind w:firstLine="540"/>
        <w:jc w:val="both"/>
      </w:pPr>
      <w:r>
        <w:rPr>
          <w:sz w:val="24"/>
        </w:rPr>
        <w:t xml:space="preserve">"Министерством просвещения Российской Федерации совместно с иными заинтересованными федеральными органами исполнительной власти, исполнительными органами субъектов Российской Федерации и органами местного самоуправления с 2025 года проводятся мониторинг реализации Концепции и оценка ее эффективности, степени достижения ожидаемых результатов (с представлением сводного ежегодного доклада в Правительство Российской Федерации).".</w:t>
      </w:r>
    </w:p>
    <w:p>
      <w:pPr>
        <w:pStyle w:val="0"/>
        <w:spacing w:before="240" w:lineRule="auto"/>
        <w:ind w:firstLine="540"/>
        <w:jc w:val="both"/>
      </w:pPr>
      <w:r>
        <w:rPr>
          <w:sz w:val="24"/>
        </w:rPr>
        <w:t xml:space="preserve">8. </w:t>
      </w:r>
      <w:hyperlink w:history="0" r:id="rId55"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Абзац второй раздела VIII</w:t>
        </w:r>
      </w:hyperlink>
      <w:r>
        <w:rPr>
          <w:sz w:val="24"/>
        </w:rPr>
        <w:t xml:space="preserve"> дополнить словами ", "Молодежь и дети".</w:t>
      </w:r>
    </w:p>
    <w:p>
      <w:pPr>
        <w:pStyle w:val="0"/>
        <w:spacing w:before="240" w:lineRule="auto"/>
        <w:ind w:firstLine="540"/>
        <w:jc w:val="both"/>
      </w:pPr>
      <w:r>
        <w:rPr>
          <w:sz w:val="24"/>
        </w:rPr>
        <w:t xml:space="preserve">9. В </w:t>
      </w:r>
      <w:hyperlink w:history="0" r:id="rId56"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приложении</w:t>
        </w:r>
      </w:hyperlink>
      <w:r>
        <w:rPr>
          <w:sz w:val="24"/>
        </w:rPr>
        <w:t xml:space="preserve"> к указанной Концепции:</w:t>
      </w:r>
    </w:p>
    <w:p>
      <w:pPr>
        <w:pStyle w:val="0"/>
        <w:spacing w:before="240" w:lineRule="auto"/>
        <w:ind w:firstLine="540"/>
        <w:jc w:val="both"/>
      </w:pPr>
      <w:r>
        <w:rPr>
          <w:sz w:val="24"/>
        </w:rPr>
        <w:t xml:space="preserve">а) в </w:t>
      </w:r>
      <w:hyperlink w:history="0" r:id="rId57"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позиции 11</w:t>
        </w:r>
      </w:hyperlink>
      <w:r>
        <w:rPr>
          <w:sz w:val="24"/>
        </w:rPr>
        <w:t xml:space="preserve"> в прографке "2030 год" цифры "2250" заменить цифрами "1350";</w:t>
      </w:r>
    </w:p>
    <w:p>
      <w:pPr>
        <w:pStyle w:val="0"/>
        <w:spacing w:before="240" w:lineRule="auto"/>
        <w:ind w:firstLine="540"/>
        <w:jc w:val="both"/>
      </w:pPr>
      <w:r>
        <w:rPr>
          <w:sz w:val="24"/>
        </w:rPr>
        <w:t xml:space="preserve">б) </w:t>
      </w:r>
      <w:hyperlink w:history="0" r:id="rId58"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 Недействующая редакция {КонсультантПлюс}">
        <w:r>
          <w:rPr>
            <w:sz w:val="24"/>
            <w:color w:val="0000ff"/>
          </w:rPr>
          <w:t xml:space="preserve">позицию 20</w:t>
        </w:r>
      </w:hyperlink>
      <w:r>
        <w:rPr>
          <w:sz w:val="24"/>
        </w:rPr>
        <w:t xml:space="preserve"> изложить в следующей редакции:</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53"/>
        <w:gridCol w:w="4025"/>
        <w:gridCol w:w="1360"/>
        <w:gridCol w:w="1077"/>
        <w:gridCol w:w="1077"/>
        <w:gridCol w:w="1077"/>
      </w:tblGrid>
      <w:tr>
        <w:tc>
          <w:tcPr>
            <w:tcW w:w="453" w:type="dxa"/>
            <w:tcBorders>
              <w:top w:val="nil"/>
              <w:left w:val="nil"/>
              <w:bottom w:val="nil"/>
              <w:right w:val="nil"/>
            </w:tcBorders>
          </w:tcPr>
          <w:p>
            <w:pPr>
              <w:pStyle w:val="0"/>
              <w:jc w:val="center"/>
            </w:pPr>
            <w:r>
              <w:rPr>
                <w:sz w:val="24"/>
              </w:rPr>
              <w:t xml:space="preserve">"20.</w:t>
            </w:r>
          </w:p>
        </w:tc>
        <w:tc>
          <w:tcPr>
            <w:tcW w:w="4025" w:type="dxa"/>
            <w:tcBorders>
              <w:top w:val="nil"/>
              <w:left w:val="nil"/>
              <w:bottom w:val="nil"/>
              <w:right w:val="nil"/>
            </w:tcBorders>
          </w:tcPr>
          <w:p>
            <w:pPr>
              <w:pStyle w:val="0"/>
            </w:pPr>
            <w:r>
              <w:rPr>
                <w:sz w:val="24"/>
              </w:rPr>
              <w:t xml:space="preserve">Доля мест для обучения по дополнительным предпрофессиональным программам в области искусств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общем количестве мест, финансируемых за счет бюджетов субъектов Российской Федерации и местных бюджетов</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60</w:t>
            </w:r>
          </w:p>
        </w:tc>
        <w:tc>
          <w:tcPr>
            <w:tcW w:w="1077" w:type="dxa"/>
            <w:tcBorders>
              <w:top w:val="nil"/>
              <w:left w:val="nil"/>
              <w:bottom w:val="nil"/>
              <w:right w:val="nil"/>
            </w:tcBorders>
          </w:tcPr>
          <w:p>
            <w:pPr>
              <w:pStyle w:val="0"/>
              <w:jc w:val="center"/>
            </w:pPr>
            <w:r>
              <w:rPr>
                <w:sz w:val="24"/>
              </w:rPr>
              <w:t xml:space="preserve">65</w:t>
            </w:r>
          </w:p>
        </w:tc>
        <w:tc>
          <w:tcPr>
            <w:tcW w:w="1077" w:type="dxa"/>
            <w:tcBorders>
              <w:top w:val="nil"/>
              <w:left w:val="nil"/>
              <w:bottom w:val="nil"/>
              <w:right w:val="nil"/>
            </w:tcBorders>
          </w:tcPr>
          <w:p>
            <w:pPr>
              <w:pStyle w:val="0"/>
              <w:jc w:val="center"/>
            </w:pPr>
            <w:r>
              <w:rPr>
                <w:sz w:val="24"/>
              </w:rPr>
              <w:t xml:space="preserve">80".</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распоряжением Правительства</w:t>
      </w:r>
    </w:p>
    <w:p>
      <w:pPr>
        <w:pStyle w:val="0"/>
        <w:jc w:val="right"/>
      </w:pPr>
      <w:r>
        <w:rPr>
          <w:sz w:val="24"/>
        </w:rPr>
        <w:t xml:space="preserve">Российской Федерации</w:t>
      </w:r>
    </w:p>
    <w:p>
      <w:pPr>
        <w:pStyle w:val="0"/>
        <w:jc w:val="right"/>
      </w:pPr>
      <w:r>
        <w:rPr>
          <w:sz w:val="24"/>
        </w:rPr>
        <w:t xml:space="preserve">от 1 июля 2025 г. N 1745-р</w:t>
      </w:r>
    </w:p>
    <w:p>
      <w:pPr>
        <w:pStyle w:val="0"/>
        <w:jc w:val="center"/>
      </w:pPr>
      <w:r>
        <w:rPr>
          <w:sz w:val="24"/>
        </w:rPr>
      </w:r>
    </w:p>
    <w:bookmarkStart w:id="131" w:name="P131"/>
    <w:bookmarkEnd w:id="131"/>
    <w:p>
      <w:pPr>
        <w:pStyle w:val="2"/>
        <w:jc w:val="center"/>
      </w:pPr>
      <w:r>
        <w:rPr>
          <w:sz w:val="24"/>
        </w:rPr>
        <w:t xml:space="preserve">ПЛАН</w:t>
      </w:r>
    </w:p>
    <w:p>
      <w:pPr>
        <w:pStyle w:val="2"/>
        <w:jc w:val="center"/>
      </w:pPr>
      <w:r>
        <w:rPr>
          <w:sz w:val="24"/>
        </w:rPr>
        <w:t xml:space="preserve">МЕРОПРИЯТИЙ ПО РЕАЛИЗАЦИИ КОНЦЕПЦИИ РАЗВИТИЯ ДОПОЛНИТЕЛЬНОГО</w:t>
      </w:r>
    </w:p>
    <w:p>
      <w:pPr>
        <w:pStyle w:val="2"/>
        <w:jc w:val="center"/>
      </w:pPr>
      <w:r>
        <w:rPr>
          <w:sz w:val="24"/>
        </w:rPr>
        <w:t xml:space="preserve">ОБРАЗОВАНИЯ ДЕТЕЙ ДО 2030 ГОДА, II ЭТАП (2025 - 2030 ГОДЫ)</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10"/>
        <w:gridCol w:w="3420"/>
        <w:gridCol w:w="1455"/>
        <w:gridCol w:w="1983"/>
        <w:gridCol w:w="1701"/>
      </w:tblGrid>
      <w:tr>
        <w:tblPrEx>
          <w:tblBorders>
            <w:insideV w:val="single" w:sz="4"/>
            <w:insideH w:val="single" w:sz="4"/>
          </w:tblBorders>
        </w:tblPrEx>
        <w:tc>
          <w:tcPr>
            <w:gridSpan w:val="2"/>
            <w:tcW w:w="3930" w:type="dxa"/>
            <w:tcBorders>
              <w:top w:val="single" w:sz="4"/>
              <w:left w:val="nil"/>
              <w:bottom w:val="single" w:sz="4"/>
            </w:tcBorders>
          </w:tcPr>
          <w:p>
            <w:pPr>
              <w:pStyle w:val="0"/>
              <w:jc w:val="center"/>
            </w:pPr>
            <w:r>
              <w:rPr>
                <w:sz w:val="24"/>
              </w:rPr>
              <w:t xml:space="preserve">Наименование мероприятия</w:t>
            </w:r>
          </w:p>
        </w:tc>
        <w:tc>
          <w:tcPr>
            <w:tcW w:w="1455" w:type="dxa"/>
            <w:tcBorders>
              <w:top w:val="single" w:sz="4"/>
              <w:bottom w:val="single" w:sz="4"/>
            </w:tcBorders>
          </w:tcPr>
          <w:p>
            <w:pPr>
              <w:pStyle w:val="0"/>
              <w:jc w:val="center"/>
            </w:pPr>
            <w:r>
              <w:rPr>
                <w:sz w:val="24"/>
              </w:rPr>
              <w:t xml:space="preserve">Срок реализации</w:t>
            </w:r>
          </w:p>
        </w:tc>
        <w:tc>
          <w:tcPr>
            <w:tcW w:w="1983" w:type="dxa"/>
            <w:tcBorders>
              <w:top w:val="single" w:sz="4"/>
              <w:bottom w:val="single" w:sz="4"/>
            </w:tcBorders>
          </w:tcPr>
          <w:p>
            <w:pPr>
              <w:pStyle w:val="0"/>
              <w:jc w:val="center"/>
            </w:pPr>
            <w:r>
              <w:rPr>
                <w:sz w:val="24"/>
              </w:rPr>
              <w:t xml:space="preserve">Ответственные исполнители</w:t>
            </w:r>
          </w:p>
        </w:tc>
        <w:tc>
          <w:tcPr>
            <w:tcW w:w="1701" w:type="dxa"/>
            <w:tcBorders>
              <w:top w:val="single" w:sz="4"/>
              <w:bottom w:val="single" w:sz="4"/>
              <w:right w:val="nil"/>
            </w:tcBorders>
          </w:tcPr>
          <w:p>
            <w:pPr>
              <w:pStyle w:val="0"/>
              <w:jc w:val="center"/>
            </w:pPr>
            <w:r>
              <w:rPr>
                <w:sz w:val="24"/>
              </w:rPr>
              <w:t xml:space="preserve">Итоговый документ</w:t>
            </w:r>
          </w:p>
        </w:tc>
      </w:tr>
      <w:tr>
        <w:tc>
          <w:tcPr>
            <w:gridSpan w:val="5"/>
            <w:tcW w:w="9069" w:type="dxa"/>
            <w:tcBorders>
              <w:top w:val="single" w:sz="4"/>
              <w:left w:val="nil"/>
              <w:bottom w:val="nil"/>
              <w:right w:val="nil"/>
            </w:tcBorders>
          </w:tcPr>
          <w:p>
            <w:pPr>
              <w:pStyle w:val="0"/>
              <w:outlineLvl w:val="1"/>
              <w:jc w:val="center"/>
            </w:pPr>
            <w:r>
              <w:rPr>
                <w:sz w:val="24"/>
              </w:rPr>
              <w:t xml:space="preserve">I. Совершенствование нормативно-правового регулирования и методического сопровождения системы дополнительного образования детей</w:t>
            </w:r>
          </w:p>
        </w:tc>
      </w:tr>
      <w:tr>
        <w:tc>
          <w:tcPr>
            <w:tcW w:w="510" w:type="dxa"/>
            <w:tcBorders>
              <w:top w:val="nil"/>
              <w:left w:val="nil"/>
              <w:bottom w:val="nil"/>
              <w:right w:val="nil"/>
            </w:tcBorders>
          </w:tcPr>
          <w:p>
            <w:pPr>
              <w:pStyle w:val="0"/>
            </w:pPr>
            <w:r>
              <w:rPr>
                <w:sz w:val="24"/>
              </w:rPr>
              <w:t xml:space="preserve">1.</w:t>
            </w:r>
          </w:p>
        </w:tc>
        <w:tc>
          <w:tcPr>
            <w:tcW w:w="3420" w:type="dxa"/>
            <w:tcBorders>
              <w:top w:val="nil"/>
              <w:left w:val="nil"/>
              <w:bottom w:val="nil"/>
              <w:right w:val="nil"/>
            </w:tcBorders>
          </w:tcPr>
          <w:p>
            <w:pPr>
              <w:pStyle w:val="0"/>
            </w:pPr>
            <w:r>
              <w:rPr>
                <w:sz w:val="24"/>
              </w:rPr>
              <w:t xml:space="preserve">Обновление методических рекомендаций по разработке дополнительных общеразвивающих программ, в том числе в части интеграции с учебными предметами "Труд (технология)", "Музыка", "Изобразительное искусство", "Физическая культура"</w:t>
            </w:r>
          </w:p>
        </w:tc>
        <w:tc>
          <w:tcPr>
            <w:tcW w:w="1455" w:type="dxa"/>
            <w:tcBorders>
              <w:top w:val="nil"/>
              <w:left w:val="nil"/>
              <w:bottom w:val="nil"/>
              <w:right w:val="nil"/>
            </w:tcBorders>
          </w:tcPr>
          <w:p>
            <w:pPr>
              <w:pStyle w:val="0"/>
              <w:jc w:val="center"/>
            </w:pPr>
            <w:r>
              <w:rPr>
                <w:sz w:val="24"/>
              </w:rPr>
              <w:t xml:space="preserve">III квартал 2025 г.</w:t>
            </w:r>
          </w:p>
        </w:tc>
        <w:tc>
          <w:tcPr>
            <w:tcW w:w="1983" w:type="dxa"/>
            <w:tcBorders>
              <w:top w:val="nil"/>
              <w:left w:val="nil"/>
              <w:bottom w:val="nil"/>
              <w:right w:val="nil"/>
            </w:tcBorders>
          </w:tcPr>
          <w:p>
            <w:pPr>
              <w:pStyle w:val="0"/>
            </w:pPr>
            <w:r>
              <w:rPr>
                <w:sz w:val="24"/>
              </w:rPr>
              <w:t xml:space="preserve">Минпросвещения России</w:t>
            </w:r>
          </w:p>
        </w:tc>
        <w:tc>
          <w:tcPr>
            <w:tcW w:w="1701" w:type="dxa"/>
            <w:tcBorders>
              <w:top w:val="nil"/>
              <w:left w:val="nil"/>
              <w:bottom w:val="nil"/>
              <w:right w:val="nil"/>
            </w:tcBorders>
          </w:tcPr>
          <w:p>
            <w:pPr>
              <w:pStyle w:val="0"/>
            </w:pPr>
            <w:r>
              <w:rPr>
                <w:sz w:val="24"/>
              </w:rPr>
              <w:t xml:space="preserve">методические рекомендации</w:t>
            </w:r>
          </w:p>
        </w:tc>
      </w:tr>
      <w:tr>
        <w:tc>
          <w:tcPr>
            <w:tcW w:w="510" w:type="dxa"/>
            <w:tcBorders>
              <w:top w:val="nil"/>
              <w:left w:val="nil"/>
              <w:bottom w:val="nil"/>
              <w:right w:val="nil"/>
            </w:tcBorders>
          </w:tcPr>
          <w:p>
            <w:pPr>
              <w:pStyle w:val="0"/>
            </w:pPr>
            <w:r>
              <w:rPr>
                <w:sz w:val="24"/>
              </w:rPr>
              <w:t xml:space="preserve">2.</w:t>
            </w:r>
          </w:p>
        </w:tc>
        <w:tc>
          <w:tcPr>
            <w:tcW w:w="3420" w:type="dxa"/>
            <w:tcBorders>
              <w:top w:val="nil"/>
              <w:left w:val="nil"/>
              <w:bottom w:val="nil"/>
              <w:right w:val="nil"/>
            </w:tcBorders>
          </w:tcPr>
          <w:p>
            <w:pPr>
              <w:pStyle w:val="0"/>
            </w:pPr>
            <w:r>
              <w:rPr>
                <w:sz w:val="24"/>
              </w:rPr>
              <w:t xml:space="preserve">Совершенствование механизмов реализации государственного (муниципального) социального заказа на оказание государственных (муниципальных) услуг в социальной сфере по направлению "реализация дополнительных общеразвивающих программ" в рамках целевой модели развития региональных систем дополнительного образования детей</w:t>
            </w:r>
          </w:p>
        </w:tc>
        <w:tc>
          <w:tcPr>
            <w:tcW w:w="1455" w:type="dxa"/>
            <w:tcBorders>
              <w:top w:val="nil"/>
              <w:left w:val="nil"/>
              <w:bottom w:val="nil"/>
              <w:right w:val="nil"/>
            </w:tcBorders>
          </w:tcPr>
          <w:p>
            <w:pPr>
              <w:pStyle w:val="0"/>
              <w:jc w:val="center"/>
            </w:pPr>
            <w:r>
              <w:rPr>
                <w:sz w:val="24"/>
              </w:rPr>
              <w:t xml:space="preserve">I квартал 2026 г.</w:t>
            </w:r>
          </w:p>
        </w:tc>
        <w:tc>
          <w:tcPr>
            <w:tcW w:w="1983"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заинтересованные федеральной органы исполнительной власти</w:t>
            </w:r>
          </w:p>
        </w:tc>
        <w:tc>
          <w:tcPr>
            <w:tcW w:w="1701" w:type="dxa"/>
            <w:tcBorders>
              <w:top w:val="nil"/>
              <w:left w:val="nil"/>
              <w:bottom w:val="nil"/>
              <w:right w:val="nil"/>
            </w:tcBorders>
          </w:tcPr>
          <w:p>
            <w:pPr>
              <w:pStyle w:val="0"/>
            </w:pPr>
            <w:r>
              <w:rPr>
                <w:sz w:val="24"/>
              </w:rPr>
              <w:t xml:space="preserve">методические рекомендации</w:t>
            </w:r>
          </w:p>
        </w:tc>
      </w:tr>
      <w:tr>
        <w:tc>
          <w:tcPr>
            <w:tcW w:w="510" w:type="dxa"/>
            <w:tcBorders>
              <w:top w:val="nil"/>
              <w:left w:val="nil"/>
              <w:bottom w:val="nil"/>
              <w:right w:val="nil"/>
            </w:tcBorders>
          </w:tcPr>
          <w:p>
            <w:pPr>
              <w:pStyle w:val="0"/>
            </w:pPr>
            <w:r>
              <w:rPr>
                <w:sz w:val="24"/>
              </w:rPr>
              <w:t xml:space="preserve">3.</w:t>
            </w:r>
          </w:p>
        </w:tc>
        <w:tc>
          <w:tcPr>
            <w:tcW w:w="3420" w:type="dxa"/>
            <w:tcBorders>
              <w:top w:val="nil"/>
              <w:left w:val="nil"/>
              <w:bottom w:val="nil"/>
              <w:right w:val="nil"/>
            </w:tcBorders>
          </w:tcPr>
          <w:p>
            <w:pPr>
              <w:pStyle w:val="0"/>
            </w:pPr>
            <w:r>
              <w:rPr>
                <w:sz w:val="24"/>
              </w:rPr>
              <w:t xml:space="preserve">Модернизация размещенной в федеральной государственной информационной системе "Единый портал государственных и муниципальных услуг (функций)" государственной массовой социально значимой услуги в сфере дополнительного образования детей "Запись на программу дополнительного образования"</w:t>
            </w:r>
          </w:p>
        </w:tc>
        <w:tc>
          <w:tcPr>
            <w:tcW w:w="1455" w:type="dxa"/>
            <w:tcBorders>
              <w:top w:val="nil"/>
              <w:left w:val="nil"/>
              <w:bottom w:val="nil"/>
              <w:right w:val="nil"/>
            </w:tcBorders>
          </w:tcPr>
          <w:p>
            <w:pPr>
              <w:pStyle w:val="0"/>
              <w:jc w:val="center"/>
            </w:pPr>
            <w:r>
              <w:rPr>
                <w:sz w:val="24"/>
              </w:rPr>
              <w:t xml:space="preserve">II квартал 2026 г.</w:t>
            </w:r>
          </w:p>
        </w:tc>
        <w:tc>
          <w:tcPr>
            <w:tcW w:w="1983" w:type="dxa"/>
            <w:tcBorders>
              <w:top w:val="nil"/>
              <w:left w:val="nil"/>
              <w:bottom w:val="nil"/>
              <w:right w:val="nil"/>
            </w:tcBorders>
          </w:tcPr>
          <w:p>
            <w:pPr>
              <w:pStyle w:val="0"/>
            </w:pPr>
            <w:r>
              <w:rPr>
                <w:sz w:val="24"/>
              </w:rPr>
              <w:t xml:space="preserve">Минцифры России,</w:t>
            </w:r>
          </w:p>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tcW w:w="510" w:type="dxa"/>
            <w:tcBorders>
              <w:top w:val="nil"/>
              <w:left w:val="nil"/>
              <w:bottom w:val="nil"/>
              <w:right w:val="nil"/>
            </w:tcBorders>
          </w:tcPr>
          <w:p>
            <w:pPr>
              <w:pStyle w:val="0"/>
            </w:pPr>
            <w:r>
              <w:rPr>
                <w:sz w:val="24"/>
              </w:rPr>
              <w:t xml:space="preserve">4.</w:t>
            </w:r>
          </w:p>
        </w:tc>
        <w:tc>
          <w:tcPr>
            <w:tcW w:w="3420" w:type="dxa"/>
            <w:tcBorders>
              <w:top w:val="nil"/>
              <w:left w:val="nil"/>
              <w:bottom w:val="nil"/>
              <w:right w:val="nil"/>
            </w:tcBorders>
          </w:tcPr>
          <w:p>
            <w:pPr>
              <w:pStyle w:val="0"/>
            </w:pPr>
            <w:r>
              <w:rPr>
                <w:sz w:val="24"/>
              </w:rPr>
              <w:t xml:space="preserve">Модернизация размещенной в федеральной государственной информационной системе "Единый портал государственных и муниципальных услуг (функций)" государственной массовой социально значимой услуги в сфере дополнительного образования детей "Запись на программу дополнительного образования" посредством добавления возможности подписки на уведомления о доступности записи на дополнительные общеобразовательные программы</w:t>
            </w:r>
          </w:p>
        </w:tc>
        <w:tc>
          <w:tcPr>
            <w:tcW w:w="1455" w:type="dxa"/>
            <w:tcBorders>
              <w:top w:val="nil"/>
              <w:left w:val="nil"/>
              <w:bottom w:val="nil"/>
              <w:right w:val="nil"/>
            </w:tcBorders>
          </w:tcPr>
          <w:p>
            <w:pPr>
              <w:pStyle w:val="0"/>
              <w:jc w:val="center"/>
            </w:pPr>
            <w:r>
              <w:rPr>
                <w:sz w:val="24"/>
              </w:rPr>
              <w:t xml:space="preserve">II квартал 2026 г.</w:t>
            </w:r>
          </w:p>
        </w:tc>
        <w:tc>
          <w:tcPr>
            <w:tcW w:w="1983" w:type="dxa"/>
            <w:tcBorders>
              <w:top w:val="nil"/>
              <w:left w:val="nil"/>
              <w:bottom w:val="nil"/>
              <w:right w:val="nil"/>
            </w:tcBorders>
          </w:tcPr>
          <w:p>
            <w:pPr>
              <w:pStyle w:val="0"/>
            </w:pPr>
            <w:r>
              <w:rPr>
                <w:sz w:val="24"/>
              </w:rPr>
              <w:t xml:space="preserve">Минцифры России,</w:t>
            </w:r>
          </w:p>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9069" w:type="dxa"/>
            <w:tcBorders>
              <w:top w:val="nil"/>
              <w:left w:val="nil"/>
              <w:bottom w:val="nil"/>
              <w:right w:val="nil"/>
            </w:tcBorders>
          </w:tcPr>
          <w:p>
            <w:pPr>
              <w:pStyle w:val="0"/>
              <w:outlineLvl w:val="1"/>
              <w:jc w:val="center"/>
            </w:pPr>
            <w:r>
              <w:rPr>
                <w:sz w:val="24"/>
              </w:rPr>
              <w:t xml:space="preserve">II. Повышение доступности и качества дополнительного образования детей</w:t>
            </w:r>
          </w:p>
        </w:tc>
      </w:tr>
      <w:tr>
        <w:tc>
          <w:tcPr>
            <w:tcW w:w="510" w:type="dxa"/>
            <w:tcBorders>
              <w:top w:val="nil"/>
              <w:left w:val="nil"/>
              <w:bottom w:val="nil"/>
              <w:right w:val="nil"/>
            </w:tcBorders>
          </w:tcPr>
          <w:p>
            <w:pPr>
              <w:pStyle w:val="0"/>
            </w:pPr>
            <w:r>
              <w:rPr>
                <w:sz w:val="24"/>
              </w:rPr>
              <w:t xml:space="preserve">5.</w:t>
            </w:r>
          </w:p>
        </w:tc>
        <w:tc>
          <w:tcPr>
            <w:tcW w:w="3420" w:type="dxa"/>
            <w:tcBorders>
              <w:top w:val="nil"/>
              <w:left w:val="nil"/>
              <w:bottom w:val="nil"/>
              <w:right w:val="nil"/>
            </w:tcBorders>
          </w:tcPr>
          <w:p>
            <w:pPr>
              <w:pStyle w:val="0"/>
            </w:pPr>
            <w:r>
              <w:rPr>
                <w:sz w:val="24"/>
              </w:rPr>
              <w:t xml:space="preserve">Обеспечение сохранности и эффективного функционирования инфраструктурных объектов, созданных в рамках национального проекта "Образование"</w:t>
            </w:r>
          </w:p>
        </w:tc>
        <w:tc>
          <w:tcPr>
            <w:tcW w:w="1455" w:type="dxa"/>
            <w:tcBorders>
              <w:top w:val="nil"/>
              <w:left w:val="nil"/>
              <w:bottom w:val="nil"/>
              <w:right w:val="nil"/>
            </w:tcBorders>
          </w:tcPr>
          <w:p>
            <w:pPr>
              <w:pStyle w:val="0"/>
              <w:jc w:val="center"/>
            </w:pPr>
            <w:r>
              <w:rPr>
                <w:sz w:val="24"/>
              </w:rPr>
              <w:t xml:space="preserve">ежегодно</w:t>
            </w:r>
          </w:p>
        </w:tc>
        <w:tc>
          <w:tcPr>
            <w:tcW w:w="1983"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Минпросвещения России</w:t>
            </w:r>
          </w:p>
        </w:tc>
      </w:tr>
      <w:tr>
        <w:tc>
          <w:tcPr>
            <w:tcW w:w="510" w:type="dxa"/>
            <w:tcBorders>
              <w:top w:val="nil"/>
              <w:left w:val="nil"/>
              <w:bottom w:val="nil"/>
              <w:right w:val="nil"/>
            </w:tcBorders>
          </w:tcPr>
          <w:p>
            <w:pPr>
              <w:pStyle w:val="0"/>
            </w:pPr>
            <w:r>
              <w:rPr>
                <w:sz w:val="24"/>
              </w:rPr>
              <w:t xml:space="preserve">6.</w:t>
            </w:r>
          </w:p>
        </w:tc>
        <w:tc>
          <w:tcPr>
            <w:tcW w:w="3420" w:type="dxa"/>
            <w:tcBorders>
              <w:top w:val="nil"/>
              <w:left w:val="nil"/>
              <w:bottom w:val="nil"/>
              <w:right w:val="nil"/>
            </w:tcBorders>
          </w:tcPr>
          <w:p>
            <w:pPr>
              <w:pStyle w:val="0"/>
            </w:pPr>
            <w:r>
              <w:rPr>
                <w:sz w:val="24"/>
              </w:rPr>
              <w:t xml:space="preserve">Выявление и распространение лучших практик повышения доступности дополнительного образования для детей, в том числе детей с ограниченными возможностями здоровья и детей-инвалидов, детей, находящихся на длительном лечении, при помощи сетевой формы реализации образовательных программ с участием представителей реального сектора экономики, а также применения электронного обучения и дистанционных образовательных технологий</w:t>
            </w:r>
          </w:p>
        </w:tc>
        <w:tc>
          <w:tcPr>
            <w:tcW w:w="1455" w:type="dxa"/>
            <w:tcBorders>
              <w:top w:val="nil"/>
              <w:left w:val="nil"/>
              <w:bottom w:val="nil"/>
              <w:right w:val="nil"/>
            </w:tcBorders>
          </w:tcPr>
          <w:p>
            <w:pPr>
              <w:pStyle w:val="0"/>
              <w:jc w:val="center"/>
            </w:pPr>
            <w:r>
              <w:rPr>
                <w:sz w:val="24"/>
              </w:rPr>
              <w:t xml:space="preserve">IV квартал 2025 г., далее - ежегодно</w:t>
            </w:r>
          </w:p>
        </w:tc>
        <w:tc>
          <w:tcPr>
            <w:tcW w:w="1983"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tcW w:w="510" w:type="dxa"/>
            <w:tcBorders>
              <w:top w:val="nil"/>
              <w:left w:val="nil"/>
              <w:bottom w:val="nil"/>
              <w:right w:val="nil"/>
            </w:tcBorders>
          </w:tcPr>
          <w:p>
            <w:pPr>
              <w:pStyle w:val="0"/>
            </w:pPr>
            <w:r>
              <w:rPr>
                <w:sz w:val="24"/>
              </w:rPr>
              <w:t xml:space="preserve">7.</w:t>
            </w:r>
          </w:p>
        </w:tc>
        <w:tc>
          <w:tcPr>
            <w:tcW w:w="3420" w:type="dxa"/>
            <w:tcBorders>
              <w:top w:val="nil"/>
              <w:left w:val="nil"/>
              <w:bottom w:val="nil"/>
              <w:right w:val="nil"/>
            </w:tcBorders>
          </w:tcPr>
          <w:p>
            <w:pPr>
              <w:pStyle w:val="0"/>
            </w:pPr>
            <w:r>
              <w:rPr>
                <w:sz w:val="24"/>
              </w:rPr>
              <w:t xml:space="preserve">Интеграция воспитательного потенциала направлений деятельности Общероссийского общественно-государственного движения детей и молодежи "Движение первых" и направленностей дополнительных общеразвивающих программ</w:t>
            </w:r>
          </w:p>
        </w:tc>
        <w:tc>
          <w:tcPr>
            <w:tcW w:w="1455" w:type="dxa"/>
            <w:tcBorders>
              <w:top w:val="nil"/>
              <w:left w:val="nil"/>
              <w:bottom w:val="nil"/>
              <w:right w:val="nil"/>
            </w:tcBorders>
          </w:tcPr>
          <w:p>
            <w:pPr>
              <w:pStyle w:val="0"/>
              <w:jc w:val="center"/>
            </w:pPr>
            <w:r>
              <w:rPr>
                <w:sz w:val="24"/>
              </w:rPr>
              <w:t xml:space="preserve">IV квартал 2025 г., далее - ежегодно</w:t>
            </w:r>
          </w:p>
        </w:tc>
        <w:tc>
          <w:tcPr>
            <w:tcW w:w="1983"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Общероссийское общественно-государственное движение детей и молодежи "Движение первых",</w:t>
            </w:r>
          </w:p>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методические рекомендации</w:t>
            </w:r>
          </w:p>
        </w:tc>
      </w:tr>
      <w:tr>
        <w:tc>
          <w:tcPr>
            <w:tcW w:w="510" w:type="dxa"/>
            <w:tcBorders>
              <w:top w:val="nil"/>
              <w:left w:val="nil"/>
              <w:bottom w:val="nil"/>
              <w:right w:val="nil"/>
            </w:tcBorders>
          </w:tcPr>
          <w:p>
            <w:pPr>
              <w:pStyle w:val="0"/>
            </w:pPr>
            <w:r>
              <w:rPr>
                <w:sz w:val="24"/>
              </w:rPr>
              <w:t xml:space="preserve">8.</w:t>
            </w:r>
          </w:p>
        </w:tc>
        <w:tc>
          <w:tcPr>
            <w:tcW w:w="3420" w:type="dxa"/>
            <w:tcBorders>
              <w:top w:val="nil"/>
              <w:left w:val="nil"/>
              <w:bottom w:val="nil"/>
              <w:right w:val="nil"/>
            </w:tcBorders>
          </w:tcPr>
          <w:p>
            <w:pPr>
              <w:pStyle w:val="0"/>
            </w:pPr>
            <w:r>
              <w:rPr>
                <w:sz w:val="24"/>
              </w:rPr>
              <w:t xml:space="preserve">Мониторинг деятельности школьных театров, школьных музеев, школьных медиацентров, школьных хоров, детских технопарков "Кванториум", мобильных технопарков "Кванториум", центров "IT-Куб" и "ДНК", новых мест дополнительного образования, школьных спортивных клубов, школьных лесничеств и агрообъединений с целью поддержки на уровне субъектов Российской Федерации деятельности инфраструктурных объектов</w:t>
            </w:r>
          </w:p>
        </w:tc>
        <w:tc>
          <w:tcPr>
            <w:tcW w:w="1455" w:type="dxa"/>
            <w:tcBorders>
              <w:top w:val="nil"/>
              <w:left w:val="nil"/>
              <w:bottom w:val="nil"/>
              <w:right w:val="nil"/>
            </w:tcBorders>
          </w:tcPr>
          <w:p>
            <w:pPr>
              <w:pStyle w:val="0"/>
              <w:jc w:val="center"/>
            </w:pPr>
            <w:r>
              <w:rPr>
                <w:sz w:val="24"/>
              </w:rPr>
              <w:t xml:space="preserve">IV квартал 2025 г., далее - ежегодно</w:t>
            </w:r>
          </w:p>
        </w:tc>
        <w:tc>
          <w:tcPr>
            <w:tcW w:w="1983"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Минпросвещения России</w:t>
            </w:r>
          </w:p>
        </w:tc>
      </w:tr>
      <w:tr>
        <w:tc>
          <w:tcPr>
            <w:tcW w:w="510" w:type="dxa"/>
            <w:tcBorders>
              <w:top w:val="nil"/>
              <w:left w:val="nil"/>
              <w:bottom w:val="nil"/>
              <w:right w:val="nil"/>
            </w:tcBorders>
          </w:tcPr>
          <w:p>
            <w:pPr>
              <w:pStyle w:val="0"/>
            </w:pPr>
            <w:r>
              <w:rPr>
                <w:sz w:val="24"/>
              </w:rPr>
              <w:t xml:space="preserve">9.</w:t>
            </w:r>
          </w:p>
        </w:tc>
        <w:tc>
          <w:tcPr>
            <w:tcW w:w="3420" w:type="dxa"/>
            <w:tcBorders>
              <w:top w:val="nil"/>
              <w:left w:val="nil"/>
              <w:bottom w:val="nil"/>
              <w:right w:val="nil"/>
            </w:tcBorders>
          </w:tcPr>
          <w:p>
            <w:pPr>
              <w:pStyle w:val="0"/>
            </w:pPr>
            <w:r>
              <w:rPr>
                <w:sz w:val="24"/>
              </w:rPr>
              <w:t xml:space="preserve">Функционирование во всех субъектах Российской Федерации ресурсных центров, обеспечивающих организационно-методическое сопровождение реализации государственной политики в области технологического образования</w:t>
            </w:r>
          </w:p>
        </w:tc>
        <w:tc>
          <w:tcPr>
            <w:tcW w:w="1455" w:type="dxa"/>
            <w:tcBorders>
              <w:top w:val="nil"/>
              <w:left w:val="nil"/>
              <w:bottom w:val="nil"/>
              <w:right w:val="nil"/>
            </w:tcBorders>
          </w:tcPr>
          <w:p>
            <w:pPr>
              <w:pStyle w:val="0"/>
              <w:jc w:val="center"/>
            </w:pPr>
            <w:r>
              <w:rPr>
                <w:sz w:val="24"/>
              </w:rPr>
              <w:t xml:space="preserve">IV квартал 2025 г., далее - ежегодно</w:t>
            </w:r>
          </w:p>
        </w:tc>
        <w:tc>
          <w:tcPr>
            <w:tcW w:w="1983"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Минпросвещения России</w:t>
            </w:r>
          </w:p>
        </w:tc>
      </w:tr>
      <w:tr>
        <w:tc>
          <w:tcPr>
            <w:tcW w:w="510" w:type="dxa"/>
            <w:tcBorders>
              <w:top w:val="nil"/>
              <w:left w:val="nil"/>
              <w:bottom w:val="nil"/>
              <w:right w:val="nil"/>
            </w:tcBorders>
          </w:tcPr>
          <w:p>
            <w:pPr>
              <w:pStyle w:val="0"/>
            </w:pPr>
            <w:r>
              <w:rPr>
                <w:sz w:val="24"/>
              </w:rPr>
              <w:t xml:space="preserve">10.</w:t>
            </w:r>
          </w:p>
        </w:tc>
        <w:tc>
          <w:tcPr>
            <w:tcW w:w="3420" w:type="dxa"/>
            <w:tcBorders>
              <w:top w:val="nil"/>
              <w:left w:val="nil"/>
              <w:bottom w:val="nil"/>
              <w:right w:val="nil"/>
            </w:tcBorders>
          </w:tcPr>
          <w:p>
            <w:pPr>
              <w:pStyle w:val="0"/>
            </w:pPr>
            <w:r>
              <w:rPr>
                <w:sz w:val="24"/>
              </w:rPr>
              <w:t xml:space="preserve">Функционирование во всех субъектах Российской Федерации ресурсных методических центров, обеспечивающих организационно-методическое сопровождение реализации государственной политики в сфере художественного образования</w:t>
            </w:r>
          </w:p>
        </w:tc>
        <w:tc>
          <w:tcPr>
            <w:tcW w:w="1455" w:type="dxa"/>
            <w:tcBorders>
              <w:top w:val="nil"/>
              <w:left w:val="nil"/>
              <w:bottom w:val="nil"/>
              <w:right w:val="nil"/>
            </w:tcBorders>
          </w:tcPr>
          <w:p>
            <w:pPr>
              <w:pStyle w:val="0"/>
              <w:jc w:val="center"/>
            </w:pPr>
            <w:r>
              <w:rPr>
                <w:sz w:val="24"/>
              </w:rPr>
              <w:t xml:space="preserve">I квартал 2026 г., далее - ежегодно</w:t>
            </w:r>
          </w:p>
        </w:tc>
        <w:tc>
          <w:tcPr>
            <w:tcW w:w="1983" w:type="dxa"/>
            <w:tcBorders>
              <w:top w:val="nil"/>
              <w:left w:val="nil"/>
              <w:bottom w:val="nil"/>
              <w:right w:val="nil"/>
            </w:tcBorders>
          </w:tcPr>
          <w:p>
            <w:pPr>
              <w:pStyle w:val="0"/>
            </w:pPr>
            <w:r>
              <w:rPr>
                <w:sz w:val="24"/>
              </w:rPr>
              <w:t xml:space="preserve">исполнительные органы субъектов Российской Федерации в области культуры</w:t>
            </w:r>
          </w:p>
        </w:tc>
        <w:tc>
          <w:tcPr>
            <w:tcW w:w="1701" w:type="dxa"/>
            <w:tcBorders>
              <w:top w:val="nil"/>
              <w:left w:val="nil"/>
              <w:bottom w:val="nil"/>
              <w:right w:val="nil"/>
            </w:tcBorders>
          </w:tcPr>
          <w:p>
            <w:pPr>
              <w:pStyle w:val="0"/>
            </w:pPr>
            <w:r>
              <w:rPr>
                <w:sz w:val="24"/>
              </w:rPr>
              <w:t xml:space="preserve">доклад в Минкультуры России</w:t>
            </w:r>
          </w:p>
        </w:tc>
      </w:tr>
      <w:tr>
        <w:tc>
          <w:tcPr>
            <w:tcW w:w="510" w:type="dxa"/>
            <w:tcBorders>
              <w:top w:val="nil"/>
              <w:left w:val="nil"/>
              <w:bottom w:val="nil"/>
              <w:right w:val="nil"/>
            </w:tcBorders>
          </w:tcPr>
          <w:p>
            <w:pPr>
              <w:pStyle w:val="0"/>
            </w:pPr>
            <w:r>
              <w:rPr>
                <w:sz w:val="24"/>
              </w:rPr>
              <w:t xml:space="preserve">11.</w:t>
            </w:r>
          </w:p>
        </w:tc>
        <w:tc>
          <w:tcPr>
            <w:tcW w:w="3420" w:type="dxa"/>
            <w:tcBorders>
              <w:top w:val="nil"/>
              <w:left w:val="nil"/>
              <w:bottom w:val="nil"/>
              <w:right w:val="nil"/>
            </w:tcBorders>
          </w:tcPr>
          <w:p>
            <w:pPr>
              <w:pStyle w:val="0"/>
            </w:pPr>
            <w:r>
              <w:rPr>
                <w:sz w:val="24"/>
              </w:rPr>
              <w:t xml:space="preserve">Обеспечение функционирования и наполнения федеральных порталов в области технического и естественно-научного образования dop.edu.ru, Научим.рф, а также портала Артцентр.рус в области искусств лучшими практиками и методическими разработками</w:t>
            </w:r>
          </w:p>
        </w:tc>
        <w:tc>
          <w:tcPr>
            <w:tcW w:w="1455" w:type="dxa"/>
            <w:tcBorders>
              <w:top w:val="nil"/>
              <w:left w:val="nil"/>
              <w:bottom w:val="nil"/>
              <w:right w:val="nil"/>
            </w:tcBorders>
          </w:tcPr>
          <w:p>
            <w:pPr>
              <w:pStyle w:val="0"/>
              <w:jc w:val="center"/>
            </w:pPr>
            <w:r>
              <w:rPr>
                <w:sz w:val="24"/>
              </w:rPr>
              <w:t xml:space="preserve">I квартал 2026 г., далее - ежегодно</w:t>
            </w:r>
          </w:p>
        </w:tc>
        <w:tc>
          <w:tcPr>
            <w:tcW w:w="1983"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tcW w:w="510" w:type="dxa"/>
            <w:tcBorders>
              <w:top w:val="nil"/>
              <w:left w:val="nil"/>
              <w:bottom w:val="nil"/>
              <w:right w:val="nil"/>
            </w:tcBorders>
          </w:tcPr>
          <w:p>
            <w:pPr>
              <w:pStyle w:val="0"/>
            </w:pPr>
            <w:r>
              <w:rPr>
                <w:sz w:val="24"/>
              </w:rPr>
              <w:t xml:space="preserve">12.</w:t>
            </w:r>
          </w:p>
        </w:tc>
        <w:tc>
          <w:tcPr>
            <w:tcW w:w="3420" w:type="dxa"/>
            <w:tcBorders>
              <w:top w:val="nil"/>
              <w:left w:val="nil"/>
              <w:bottom w:val="nil"/>
              <w:right w:val="nil"/>
            </w:tcBorders>
          </w:tcPr>
          <w:p>
            <w:pPr>
              <w:pStyle w:val="0"/>
            </w:pPr>
            <w:r>
              <w:rPr>
                <w:sz w:val="24"/>
              </w:rPr>
              <w:t xml:space="preserve">Обновление содержания дополнительных общеобразовательных программ, методов и технологий обучения в системе дополнительного образования детей (за исключением дополнительных предпрофессиональных программ в области искусств и дополнительных образовательных программ спортивной подготовки), направленных на повышение качества дополнительного образования детей в соответствии с интересами и потребностями различных категорий детей (в том числе детей-инвалидов и детей с ограниченными возможностями здоровья), прогнозов социально-экономического развития, в том числе путем включения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tc>
        <w:tc>
          <w:tcPr>
            <w:tcW w:w="1455" w:type="dxa"/>
            <w:tcBorders>
              <w:top w:val="nil"/>
              <w:left w:val="nil"/>
              <w:bottom w:val="nil"/>
              <w:right w:val="nil"/>
            </w:tcBorders>
          </w:tcPr>
          <w:p>
            <w:pPr>
              <w:pStyle w:val="0"/>
              <w:jc w:val="center"/>
            </w:pPr>
            <w:r>
              <w:rPr>
                <w:sz w:val="24"/>
              </w:rPr>
              <w:t xml:space="preserve">III квартал 2025 г., далее - ежегодно</w:t>
            </w:r>
          </w:p>
        </w:tc>
        <w:tc>
          <w:tcPr>
            <w:tcW w:w="1983"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Минпросвещения России</w:t>
            </w:r>
          </w:p>
        </w:tc>
      </w:tr>
      <w:tr>
        <w:tc>
          <w:tcPr>
            <w:tcW w:w="510" w:type="dxa"/>
            <w:tcBorders>
              <w:top w:val="nil"/>
              <w:left w:val="nil"/>
              <w:bottom w:val="nil"/>
              <w:right w:val="nil"/>
            </w:tcBorders>
          </w:tcPr>
          <w:p>
            <w:pPr>
              <w:pStyle w:val="0"/>
            </w:pPr>
            <w:r>
              <w:rPr>
                <w:sz w:val="24"/>
              </w:rPr>
              <w:t xml:space="preserve">13.</w:t>
            </w:r>
          </w:p>
        </w:tc>
        <w:tc>
          <w:tcPr>
            <w:tcW w:w="3420" w:type="dxa"/>
            <w:tcBorders>
              <w:top w:val="nil"/>
              <w:left w:val="nil"/>
              <w:bottom w:val="nil"/>
              <w:right w:val="nil"/>
            </w:tcBorders>
          </w:tcPr>
          <w:p>
            <w:pPr>
              <w:pStyle w:val="0"/>
            </w:pPr>
            <w:r>
              <w:rPr>
                <w:sz w:val="24"/>
              </w:rPr>
              <w:t xml:space="preserve">Распространение походно-экспедиционной и экскурсионной форм организации деятельности в сфере дополнительного образования детей в интеграции с проектом "Походы Первых - Больше, чем путешествие" по соответствующим направлениям, в том числе с применением сертификатов программы Росмолодежи "Больше, чем путешествие"</w:t>
            </w:r>
          </w:p>
        </w:tc>
        <w:tc>
          <w:tcPr>
            <w:tcW w:w="1455" w:type="dxa"/>
            <w:tcBorders>
              <w:top w:val="nil"/>
              <w:left w:val="nil"/>
              <w:bottom w:val="nil"/>
              <w:right w:val="nil"/>
            </w:tcBorders>
          </w:tcPr>
          <w:p>
            <w:pPr>
              <w:pStyle w:val="0"/>
              <w:jc w:val="center"/>
            </w:pPr>
            <w:r>
              <w:rPr>
                <w:sz w:val="24"/>
              </w:rPr>
              <w:t xml:space="preserve">III квартал 2025 г., далее - ежегодно</w:t>
            </w:r>
          </w:p>
        </w:tc>
        <w:tc>
          <w:tcPr>
            <w:tcW w:w="1983" w:type="dxa"/>
            <w:tcBorders>
              <w:top w:val="nil"/>
              <w:left w:val="nil"/>
              <w:bottom w:val="nil"/>
              <w:right w:val="nil"/>
            </w:tcBorders>
          </w:tcPr>
          <w:p>
            <w:pPr>
              <w:pStyle w:val="0"/>
            </w:pPr>
            <w:r>
              <w:rPr>
                <w:sz w:val="24"/>
              </w:rPr>
              <w:t xml:space="preserve">Росмолодежь,</w:t>
            </w:r>
          </w:p>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Минпросвещения России</w:t>
            </w:r>
          </w:p>
        </w:tc>
      </w:tr>
      <w:tr>
        <w:tc>
          <w:tcPr>
            <w:tcW w:w="510" w:type="dxa"/>
            <w:tcBorders>
              <w:top w:val="nil"/>
              <w:left w:val="nil"/>
              <w:bottom w:val="nil"/>
              <w:right w:val="nil"/>
            </w:tcBorders>
          </w:tcPr>
          <w:p>
            <w:pPr>
              <w:pStyle w:val="0"/>
            </w:pPr>
            <w:r>
              <w:rPr>
                <w:sz w:val="24"/>
              </w:rPr>
              <w:t xml:space="preserve">14.</w:t>
            </w:r>
          </w:p>
        </w:tc>
        <w:tc>
          <w:tcPr>
            <w:tcW w:w="3420" w:type="dxa"/>
            <w:tcBorders>
              <w:top w:val="nil"/>
              <w:left w:val="nil"/>
              <w:bottom w:val="nil"/>
              <w:right w:val="nil"/>
            </w:tcBorders>
          </w:tcPr>
          <w:p>
            <w:pPr>
              <w:pStyle w:val="0"/>
            </w:pPr>
            <w:r>
              <w:rPr>
                <w:sz w:val="24"/>
              </w:rPr>
              <w:t xml:space="preserve">Вовлечение обучающихся в дополнительные общеобразовательные программы и мероприятия профессионального выбора, обеспечивающие ознакомление с современными профессиями и профессиями будущего, формирование готовности к профессиональному самоопределению, формирование навыков планирования карьеры, возможность практических занятий и стажировок на площадках реального сектора экономики, взаимодействие с наставниками со стороны предприятий, научных организаций, профессиональных образовательных организаций и образовательных организаций высшего образования, в том числе в рамках Единой модели профориентации, а также проектов "День с предпринимателем", "Бизнес.Поколение", "Бизнес.Наставники"</w:t>
            </w:r>
          </w:p>
        </w:tc>
        <w:tc>
          <w:tcPr>
            <w:tcW w:w="1455" w:type="dxa"/>
            <w:tcBorders>
              <w:top w:val="nil"/>
              <w:left w:val="nil"/>
              <w:bottom w:val="nil"/>
              <w:right w:val="nil"/>
            </w:tcBorders>
          </w:tcPr>
          <w:p>
            <w:pPr>
              <w:pStyle w:val="0"/>
              <w:jc w:val="center"/>
            </w:pPr>
            <w:r>
              <w:rPr>
                <w:sz w:val="24"/>
              </w:rPr>
              <w:t xml:space="preserve">IV квартал 2025 г., далее - ежегодно</w:t>
            </w:r>
          </w:p>
        </w:tc>
        <w:tc>
          <w:tcPr>
            <w:tcW w:w="1983" w:type="dxa"/>
            <w:tcBorders>
              <w:top w:val="nil"/>
              <w:left w:val="nil"/>
              <w:bottom w:val="nil"/>
              <w:right w:val="nil"/>
            </w:tcBorders>
          </w:tcPr>
          <w:p>
            <w:pPr>
              <w:pStyle w:val="0"/>
            </w:pPr>
            <w:r>
              <w:rPr>
                <w:sz w:val="24"/>
              </w:rPr>
              <w:t xml:space="preserve">Росмолодежь,</w:t>
            </w:r>
          </w:p>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Минпросвещения России</w:t>
            </w:r>
          </w:p>
        </w:tc>
      </w:tr>
      <w:tr>
        <w:tc>
          <w:tcPr>
            <w:tcW w:w="510" w:type="dxa"/>
            <w:tcBorders>
              <w:top w:val="nil"/>
              <w:left w:val="nil"/>
              <w:bottom w:val="nil"/>
              <w:right w:val="nil"/>
            </w:tcBorders>
          </w:tcPr>
          <w:p>
            <w:pPr>
              <w:pStyle w:val="0"/>
            </w:pPr>
            <w:r>
              <w:rPr>
                <w:sz w:val="24"/>
              </w:rPr>
              <w:t xml:space="preserve">15.</w:t>
            </w:r>
          </w:p>
        </w:tc>
        <w:tc>
          <w:tcPr>
            <w:tcW w:w="3420" w:type="dxa"/>
            <w:tcBorders>
              <w:top w:val="nil"/>
              <w:left w:val="nil"/>
              <w:bottom w:val="nil"/>
              <w:right w:val="nil"/>
            </w:tcBorders>
          </w:tcPr>
          <w:p>
            <w:pPr>
              <w:pStyle w:val="0"/>
            </w:pPr>
            <w:r>
              <w:rPr>
                <w:sz w:val="24"/>
              </w:rPr>
              <w:t xml:space="preserve">Увеличение количества мест для обучения по дополнительным предпрофессиональным программам в области искусств в детских школах искусств в общем количестве мест, финансируемых за счет бюджетов субъектов Российской Федерации и местных бюджетов</w:t>
            </w:r>
          </w:p>
        </w:tc>
        <w:tc>
          <w:tcPr>
            <w:tcW w:w="1455" w:type="dxa"/>
            <w:tcBorders>
              <w:top w:val="nil"/>
              <w:left w:val="nil"/>
              <w:bottom w:val="nil"/>
              <w:right w:val="nil"/>
            </w:tcBorders>
          </w:tcPr>
          <w:p>
            <w:pPr>
              <w:pStyle w:val="0"/>
              <w:jc w:val="center"/>
            </w:pPr>
            <w:r>
              <w:rPr>
                <w:sz w:val="24"/>
              </w:rPr>
              <w:t xml:space="preserve">I квартал 2026 г., далее - ежегодно</w:t>
            </w:r>
          </w:p>
        </w:tc>
        <w:tc>
          <w:tcPr>
            <w:tcW w:w="1983" w:type="dxa"/>
            <w:tcBorders>
              <w:top w:val="nil"/>
              <w:left w:val="nil"/>
              <w:bottom w:val="nil"/>
              <w:right w:val="nil"/>
            </w:tcBorders>
          </w:tcPr>
          <w:p>
            <w:pPr>
              <w:pStyle w:val="0"/>
            </w:pPr>
            <w:r>
              <w:rPr>
                <w:sz w:val="24"/>
              </w:rPr>
              <w:t xml:space="preserve">исполнительные органы субъектов Российской Федерации в области культуры</w:t>
            </w:r>
          </w:p>
        </w:tc>
        <w:tc>
          <w:tcPr>
            <w:tcW w:w="1701" w:type="dxa"/>
            <w:tcBorders>
              <w:top w:val="nil"/>
              <w:left w:val="nil"/>
              <w:bottom w:val="nil"/>
              <w:right w:val="nil"/>
            </w:tcBorders>
          </w:tcPr>
          <w:p>
            <w:pPr>
              <w:pStyle w:val="0"/>
            </w:pPr>
            <w:r>
              <w:rPr>
                <w:sz w:val="24"/>
              </w:rPr>
              <w:t xml:space="preserve">доклад в Минкультуры России</w:t>
            </w:r>
          </w:p>
        </w:tc>
      </w:tr>
      <w:tr>
        <w:tc>
          <w:tcPr>
            <w:tcW w:w="510" w:type="dxa"/>
            <w:tcBorders>
              <w:top w:val="nil"/>
              <w:left w:val="nil"/>
              <w:bottom w:val="nil"/>
              <w:right w:val="nil"/>
            </w:tcBorders>
          </w:tcPr>
          <w:p>
            <w:pPr>
              <w:pStyle w:val="0"/>
            </w:pPr>
            <w:r>
              <w:rPr>
                <w:sz w:val="24"/>
              </w:rPr>
              <w:t xml:space="preserve">16.</w:t>
            </w:r>
          </w:p>
        </w:tc>
        <w:tc>
          <w:tcPr>
            <w:tcW w:w="3420" w:type="dxa"/>
            <w:tcBorders>
              <w:top w:val="nil"/>
              <w:left w:val="nil"/>
              <w:bottom w:val="nil"/>
              <w:right w:val="nil"/>
            </w:tcBorders>
          </w:tcPr>
          <w:p>
            <w:pPr>
              <w:pStyle w:val="0"/>
            </w:pPr>
            <w:r>
              <w:rPr>
                <w:sz w:val="24"/>
              </w:rPr>
              <w:t xml:space="preserve">Проведение общероссийских конкурсов "Лучшая детская школа искусств", "Лучший преподаватель детской школы искусств" и "Молодые дарования России"</w:t>
            </w:r>
          </w:p>
        </w:tc>
        <w:tc>
          <w:tcPr>
            <w:tcW w:w="1455" w:type="dxa"/>
            <w:tcBorders>
              <w:top w:val="nil"/>
              <w:left w:val="nil"/>
              <w:bottom w:val="nil"/>
              <w:right w:val="nil"/>
            </w:tcBorders>
          </w:tcPr>
          <w:p>
            <w:pPr>
              <w:pStyle w:val="0"/>
              <w:jc w:val="center"/>
            </w:pPr>
            <w:r>
              <w:rPr>
                <w:sz w:val="24"/>
              </w:rPr>
              <w:t xml:space="preserve">I квартал 2026 г., далее - ежегодно</w:t>
            </w:r>
          </w:p>
        </w:tc>
        <w:tc>
          <w:tcPr>
            <w:tcW w:w="1983" w:type="dxa"/>
            <w:tcBorders>
              <w:top w:val="nil"/>
              <w:left w:val="nil"/>
              <w:bottom w:val="nil"/>
              <w:right w:val="nil"/>
            </w:tcBorders>
          </w:tcPr>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 в области культуры</w:t>
            </w:r>
          </w:p>
        </w:tc>
        <w:tc>
          <w:tcPr>
            <w:tcW w:w="1701" w:type="dxa"/>
            <w:tcBorders>
              <w:top w:val="nil"/>
              <w:left w:val="nil"/>
              <w:bottom w:val="nil"/>
              <w:right w:val="nil"/>
            </w:tcBorders>
          </w:tcPr>
          <w:p>
            <w:pPr>
              <w:pStyle w:val="0"/>
            </w:pPr>
            <w:r>
              <w:rPr>
                <w:sz w:val="24"/>
              </w:rPr>
              <w:t xml:space="preserve">доклад в Минпросвещения России</w:t>
            </w:r>
          </w:p>
        </w:tc>
      </w:tr>
      <w:tr>
        <w:tc>
          <w:tcPr>
            <w:tcW w:w="510" w:type="dxa"/>
            <w:tcBorders>
              <w:top w:val="nil"/>
              <w:left w:val="nil"/>
              <w:bottom w:val="nil"/>
              <w:right w:val="nil"/>
            </w:tcBorders>
          </w:tcPr>
          <w:p>
            <w:pPr>
              <w:pStyle w:val="0"/>
            </w:pPr>
            <w:r>
              <w:rPr>
                <w:sz w:val="24"/>
              </w:rPr>
              <w:t xml:space="preserve">17.</w:t>
            </w:r>
          </w:p>
        </w:tc>
        <w:tc>
          <w:tcPr>
            <w:tcW w:w="3420" w:type="dxa"/>
            <w:tcBorders>
              <w:top w:val="nil"/>
              <w:left w:val="nil"/>
              <w:bottom w:val="nil"/>
              <w:right w:val="nil"/>
            </w:tcBorders>
          </w:tcPr>
          <w:p>
            <w:pPr>
              <w:pStyle w:val="0"/>
            </w:pPr>
            <w:r>
              <w:rPr>
                <w:sz w:val="24"/>
              </w:rPr>
              <w:t xml:space="preserve">Проведение всероссийских конференций и методических мероприятий, направленных на сохранение традиций и развитие отраслевой системы дополнительного образования в области искусств, в том числе по вопросам реализации дополнительных предпрофессиональных программ в области искусств, значимых для развития и (или) сохранения традиций отечественного искусства, кадрового обеспечения отрасли культуры</w:t>
            </w:r>
          </w:p>
        </w:tc>
        <w:tc>
          <w:tcPr>
            <w:tcW w:w="1455" w:type="dxa"/>
            <w:tcBorders>
              <w:top w:val="nil"/>
              <w:left w:val="nil"/>
              <w:bottom w:val="nil"/>
              <w:right w:val="nil"/>
            </w:tcBorders>
          </w:tcPr>
          <w:p>
            <w:pPr>
              <w:pStyle w:val="0"/>
              <w:jc w:val="center"/>
            </w:pPr>
            <w:r>
              <w:rPr>
                <w:sz w:val="24"/>
              </w:rPr>
              <w:t xml:space="preserve">I квартал 2026 г., далее - ежегодно</w:t>
            </w:r>
          </w:p>
        </w:tc>
        <w:tc>
          <w:tcPr>
            <w:tcW w:w="1983" w:type="dxa"/>
            <w:tcBorders>
              <w:top w:val="nil"/>
              <w:left w:val="nil"/>
              <w:bottom w:val="nil"/>
              <w:right w:val="nil"/>
            </w:tcBorders>
          </w:tcPr>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 в области культуры</w:t>
            </w:r>
          </w:p>
        </w:tc>
        <w:tc>
          <w:tcPr>
            <w:tcW w:w="1701" w:type="dxa"/>
            <w:tcBorders>
              <w:top w:val="nil"/>
              <w:left w:val="nil"/>
              <w:bottom w:val="nil"/>
              <w:right w:val="nil"/>
            </w:tcBorders>
          </w:tcPr>
          <w:p>
            <w:pPr>
              <w:pStyle w:val="0"/>
            </w:pPr>
            <w:r>
              <w:rPr>
                <w:sz w:val="24"/>
              </w:rPr>
              <w:t xml:space="preserve">доклад в Минпросвещения России</w:t>
            </w:r>
          </w:p>
        </w:tc>
      </w:tr>
      <w:tr>
        <w:tc>
          <w:tcPr>
            <w:tcW w:w="510" w:type="dxa"/>
            <w:tcBorders>
              <w:top w:val="nil"/>
              <w:left w:val="nil"/>
              <w:bottom w:val="nil"/>
              <w:right w:val="nil"/>
            </w:tcBorders>
          </w:tcPr>
          <w:p>
            <w:pPr>
              <w:pStyle w:val="0"/>
            </w:pPr>
            <w:r>
              <w:rPr>
                <w:sz w:val="24"/>
              </w:rPr>
              <w:t xml:space="preserve">18.</w:t>
            </w:r>
          </w:p>
        </w:tc>
        <w:tc>
          <w:tcPr>
            <w:tcW w:w="3420" w:type="dxa"/>
            <w:tcBorders>
              <w:top w:val="nil"/>
              <w:left w:val="nil"/>
              <w:bottom w:val="nil"/>
              <w:right w:val="nil"/>
            </w:tcBorders>
          </w:tcPr>
          <w:p>
            <w:pPr>
              <w:pStyle w:val="0"/>
            </w:pPr>
            <w:r>
              <w:rPr>
                <w:sz w:val="24"/>
              </w:rPr>
              <w:t xml:space="preserve">Разработка и реализация дополнительных общеобразовательных программ, реализуемых в сетевой форме с участием образовательных организаций высшего образования, профессиональных образовательных организаций, предприятий реального сектора экономики, научных организаций, общественных организаций</w:t>
            </w:r>
          </w:p>
        </w:tc>
        <w:tc>
          <w:tcPr>
            <w:tcW w:w="1455" w:type="dxa"/>
            <w:tcBorders>
              <w:top w:val="nil"/>
              <w:left w:val="nil"/>
              <w:bottom w:val="nil"/>
              <w:right w:val="nil"/>
            </w:tcBorders>
          </w:tcPr>
          <w:p>
            <w:pPr>
              <w:pStyle w:val="0"/>
              <w:jc w:val="center"/>
            </w:pPr>
            <w:r>
              <w:rPr>
                <w:sz w:val="24"/>
              </w:rPr>
              <w:t xml:space="preserve">III квартал 2025 г., далее - ежегодно</w:t>
            </w:r>
          </w:p>
        </w:tc>
        <w:tc>
          <w:tcPr>
            <w:tcW w:w="1983"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Минпросвещения России</w:t>
            </w:r>
          </w:p>
        </w:tc>
      </w:tr>
      <w:tr>
        <w:tc>
          <w:tcPr>
            <w:tcW w:w="510" w:type="dxa"/>
            <w:tcBorders>
              <w:top w:val="nil"/>
              <w:left w:val="nil"/>
              <w:bottom w:val="nil"/>
              <w:right w:val="nil"/>
            </w:tcBorders>
          </w:tcPr>
          <w:p>
            <w:pPr>
              <w:pStyle w:val="0"/>
            </w:pPr>
            <w:r>
              <w:rPr>
                <w:sz w:val="24"/>
              </w:rPr>
              <w:t xml:space="preserve">19.</w:t>
            </w:r>
          </w:p>
        </w:tc>
        <w:tc>
          <w:tcPr>
            <w:tcW w:w="3420" w:type="dxa"/>
            <w:tcBorders>
              <w:top w:val="nil"/>
              <w:left w:val="nil"/>
              <w:bottom w:val="nil"/>
              <w:right w:val="nil"/>
            </w:tcBorders>
          </w:tcPr>
          <w:p>
            <w:pPr>
              <w:pStyle w:val="0"/>
            </w:pPr>
            <w:r>
              <w:rPr>
                <w:sz w:val="24"/>
              </w:rPr>
              <w:t xml:space="preserve">Внедрение технологий информационно-консультационной адресной поддержки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p>
        </w:tc>
        <w:tc>
          <w:tcPr>
            <w:tcW w:w="1455" w:type="dxa"/>
            <w:tcBorders>
              <w:top w:val="nil"/>
              <w:left w:val="nil"/>
              <w:bottom w:val="nil"/>
              <w:right w:val="nil"/>
            </w:tcBorders>
          </w:tcPr>
          <w:p>
            <w:pPr>
              <w:pStyle w:val="0"/>
              <w:jc w:val="center"/>
            </w:pPr>
            <w:r>
              <w:rPr>
                <w:sz w:val="24"/>
              </w:rPr>
              <w:t xml:space="preserve">III квартал 2025 г., далее - ежегодно</w:t>
            </w:r>
          </w:p>
        </w:tc>
        <w:tc>
          <w:tcPr>
            <w:tcW w:w="1983"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Минпросвещения России</w:t>
            </w:r>
          </w:p>
        </w:tc>
      </w:tr>
      <w:tr>
        <w:tc>
          <w:tcPr>
            <w:tcW w:w="510" w:type="dxa"/>
            <w:tcBorders>
              <w:top w:val="nil"/>
              <w:left w:val="nil"/>
              <w:bottom w:val="nil"/>
              <w:right w:val="nil"/>
            </w:tcBorders>
          </w:tcPr>
          <w:p>
            <w:pPr>
              <w:pStyle w:val="0"/>
            </w:pPr>
            <w:r>
              <w:rPr>
                <w:sz w:val="24"/>
              </w:rPr>
              <w:t xml:space="preserve">20.</w:t>
            </w:r>
          </w:p>
        </w:tc>
        <w:tc>
          <w:tcPr>
            <w:tcW w:w="3420" w:type="dxa"/>
            <w:tcBorders>
              <w:top w:val="nil"/>
              <w:left w:val="nil"/>
              <w:bottom w:val="nil"/>
              <w:right w:val="nil"/>
            </w:tcBorders>
          </w:tcPr>
          <w:p>
            <w:pPr>
              <w:pStyle w:val="0"/>
            </w:pPr>
            <w:r>
              <w:rPr>
                <w:sz w:val="24"/>
              </w:rPr>
              <w:t xml:space="preserve">Обновление содержания дополнительных общеобразовательных программ, направленных на патриотическое воспитание, способствующих подготовке подростков и молодежи в возрасте от 14 до 35 лет к военной службе</w:t>
            </w:r>
          </w:p>
        </w:tc>
        <w:tc>
          <w:tcPr>
            <w:tcW w:w="1455" w:type="dxa"/>
            <w:tcBorders>
              <w:top w:val="nil"/>
              <w:left w:val="nil"/>
              <w:bottom w:val="nil"/>
              <w:right w:val="nil"/>
            </w:tcBorders>
          </w:tcPr>
          <w:p>
            <w:pPr>
              <w:pStyle w:val="0"/>
              <w:jc w:val="center"/>
            </w:pPr>
            <w:r>
              <w:rPr>
                <w:sz w:val="24"/>
              </w:rPr>
              <w:t xml:space="preserve">III квартал 2025 г., далее - ежегодно</w:t>
            </w:r>
          </w:p>
        </w:tc>
        <w:tc>
          <w:tcPr>
            <w:tcW w:w="1983"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Минпросвещения России</w:t>
            </w:r>
          </w:p>
        </w:tc>
      </w:tr>
      <w:tr>
        <w:tc>
          <w:tcPr>
            <w:tcW w:w="510" w:type="dxa"/>
            <w:tcBorders>
              <w:top w:val="nil"/>
              <w:left w:val="nil"/>
              <w:bottom w:val="nil"/>
              <w:right w:val="nil"/>
            </w:tcBorders>
          </w:tcPr>
          <w:p>
            <w:pPr>
              <w:pStyle w:val="0"/>
            </w:pPr>
            <w:r>
              <w:rPr>
                <w:sz w:val="24"/>
              </w:rPr>
              <w:t xml:space="preserve">21.</w:t>
            </w:r>
          </w:p>
        </w:tc>
        <w:tc>
          <w:tcPr>
            <w:tcW w:w="3420" w:type="dxa"/>
            <w:tcBorders>
              <w:top w:val="nil"/>
              <w:left w:val="nil"/>
              <w:bottom w:val="nil"/>
              <w:right w:val="nil"/>
            </w:tcBorders>
          </w:tcPr>
          <w:p>
            <w:pPr>
              <w:pStyle w:val="0"/>
            </w:pPr>
            <w:r>
              <w:rPr>
                <w:sz w:val="24"/>
              </w:rPr>
              <w:t xml:space="preserve">Вовлечение детей с ограниченными возможностями здоровья, детей-инвалидов, детей-сирот и детей, оставшихся без попечения родителей, в интеллектуальные и (или) творческие конкурсы, физкультурные и спортивные мероприятия</w:t>
            </w:r>
          </w:p>
        </w:tc>
        <w:tc>
          <w:tcPr>
            <w:tcW w:w="1455" w:type="dxa"/>
            <w:tcBorders>
              <w:top w:val="nil"/>
              <w:left w:val="nil"/>
              <w:bottom w:val="nil"/>
              <w:right w:val="nil"/>
            </w:tcBorders>
          </w:tcPr>
          <w:p>
            <w:pPr>
              <w:pStyle w:val="0"/>
              <w:jc w:val="center"/>
            </w:pPr>
            <w:r>
              <w:rPr>
                <w:sz w:val="24"/>
              </w:rPr>
              <w:t xml:space="preserve">IV квартал 2025 г., далее - ежегодно</w:t>
            </w:r>
          </w:p>
        </w:tc>
        <w:tc>
          <w:tcPr>
            <w:tcW w:w="1983"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p>
            <w:pPr>
              <w:pStyle w:val="0"/>
            </w:pPr>
            <w:r>
              <w:rPr>
                <w:sz w:val="24"/>
              </w:rPr>
              <w:t xml:space="preserve">заинтересованные общероссийские общественные организации</w:t>
            </w:r>
          </w:p>
        </w:tc>
        <w:tc>
          <w:tcPr>
            <w:tcW w:w="1701"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9069" w:type="dxa"/>
            <w:tcBorders>
              <w:top w:val="nil"/>
              <w:left w:val="nil"/>
              <w:bottom w:val="nil"/>
              <w:right w:val="nil"/>
            </w:tcBorders>
          </w:tcPr>
          <w:p>
            <w:pPr>
              <w:pStyle w:val="0"/>
              <w:outlineLvl w:val="1"/>
              <w:jc w:val="center"/>
            </w:pPr>
            <w:r>
              <w:rPr>
                <w:sz w:val="24"/>
              </w:rPr>
              <w:t xml:space="preserve">III. Развитие материально-технического обеспечения и инфраструктуры дополнительного образования детей</w:t>
            </w:r>
          </w:p>
        </w:tc>
      </w:tr>
      <w:tr>
        <w:tc>
          <w:tcPr>
            <w:tcW w:w="510" w:type="dxa"/>
            <w:tcBorders>
              <w:top w:val="nil"/>
              <w:left w:val="nil"/>
              <w:bottom w:val="nil"/>
              <w:right w:val="nil"/>
            </w:tcBorders>
          </w:tcPr>
          <w:p>
            <w:pPr>
              <w:pStyle w:val="0"/>
            </w:pPr>
            <w:r>
              <w:rPr>
                <w:sz w:val="24"/>
              </w:rPr>
              <w:t xml:space="preserve">22.</w:t>
            </w:r>
          </w:p>
        </w:tc>
        <w:tc>
          <w:tcPr>
            <w:tcW w:w="3420" w:type="dxa"/>
            <w:tcBorders>
              <w:top w:val="nil"/>
              <w:left w:val="nil"/>
              <w:bottom w:val="nil"/>
              <w:right w:val="nil"/>
            </w:tcBorders>
          </w:tcPr>
          <w:p>
            <w:pPr>
              <w:pStyle w:val="0"/>
            </w:pPr>
            <w:r>
              <w:rPr>
                <w:sz w:val="24"/>
              </w:rPr>
              <w:t xml:space="preserve">Обеспечение устойчивого функционирования целевой модели развития региональных систем дополнительного образования детей, развитие организационно-управленческих механизмов, обновление материально-технической базы организаций дополнительного образования</w:t>
            </w:r>
          </w:p>
        </w:tc>
        <w:tc>
          <w:tcPr>
            <w:tcW w:w="1455" w:type="dxa"/>
            <w:tcBorders>
              <w:top w:val="nil"/>
              <w:left w:val="nil"/>
              <w:bottom w:val="nil"/>
              <w:right w:val="nil"/>
            </w:tcBorders>
          </w:tcPr>
          <w:p>
            <w:pPr>
              <w:pStyle w:val="0"/>
              <w:jc w:val="center"/>
            </w:pPr>
            <w:r>
              <w:rPr>
                <w:sz w:val="24"/>
              </w:rPr>
              <w:t xml:space="preserve">IV квартал 2025 г., далее - ежегодно</w:t>
            </w:r>
          </w:p>
        </w:tc>
        <w:tc>
          <w:tcPr>
            <w:tcW w:w="1983"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Минпросвещения России</w:t>
            </w:r>
          </w:p>
        </w:tc>
      </w:tr>
      <w:tr>
        <w:tc>
          <w:tcPr>
            <w:tcW w:w="510" w:type="dxa"/>
            <w:tcBorders>
              <w:top w:val="nil"/>
              <w:left w:val="nil"/>
              <w:bottom w:val="nil"/>
              <w:right w:val="nil"/>
            </w:tcBorders>
          </w:tcPr>
          <w:p>
            <w:pPr>
              <w:pStyle w:val="0"/>
            </w:pPr>
            <w:r>
              <w:rPr>
                <w:sz w:val="24"/>
              </w:rPr>
              <w:t xml:space="preserve">23.</w:t>
            </w:r>
          </w:p>
        </w:tc>
        <w:tc>
          <w:tcPr>
            <w:tcW w:w="3420" w:type="dxa"/>
            <w:tcBorders>
              <w:top w:val="nil"/>
              <w:left w:val="nil"/>
              <w:bottom w:val="nil"/>
              <w:right w:val="nil"/>
            </w:tcBorders>
          </w:tcPr>
          <w:p>
            <w:pPr>
              <w:pStyle w:val="0"/>
            </w:pPr>
            <w:r>
              <w:rPr>
                <w:sz w:val="24"/>
              </w:rPr>
              <w:t xml:space="preserve">Обеспечение сохранности сети детских школ искусств (юридических лиц)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tc>
        <w:tc>
          <w:tcPr>
            <w:tcW w:w="1455" w:type="dxa"/>
            <w:tcBorders>
              <w:top w:val="nil"/>
              <w:left w:val="nil"/>
              <w:bottom w:val="nil"/>
              <w:right w:val="nil"/>
            </w:tcBorders>
          </w:tcPr>
          <w:p>
            <w:pPr>
              <w:pStyle w:val="0"/>
              <w:jc w:val="center"/>
            </w:pPr>
            <w:r>
              <w:rPr>
                <w:sz w:val="24"/>
              </w:rPr>
              <w:t xml:space="preserve">I квартал 2026 г., далее - ежегодно</w:t>
            </w:r>
          </w:p>
        </w:tc>
        <w:tc>
          <w:tcPr>
            <w:tcW w:w="1983"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Минкультуры России</w:t>
            </w:r>
          </w:p>
        </w:tc>
      </w:tr>
      <w:tr>
        <w:tc>
          <w:tcPr>
            <w:tcW w:w="510" w:type="dxa"/>
            <w:tcBorders>
              <w:top w:val="nil"/>
              <w:left w:val="nil"/>
              <w:bottom w:val="nil"/>
              <w:right w:val="nil"/>
            </w:tcBorders>
          </w:tcPr>
          <w:p>
            <w:pPr>
              <w:pStyle w:val="0"/>
            </w:pPr>
            <w:r>
              <w:rPr>
                <w:sz w:val="24"/>
              </w:rPr>
              <w:t xml:space="preserve">24.</w:t>
            </w:r>
          </w:p>
        </w:tc>
        <w:tc>
          <w:tcPr>
            <w:tcW w:w="3420" w:type="dxa"/>
            <w:tcBorders>
              <w:top w:val="nil"/>
              <w:left w:val="nil"/>
              <w:bottom w:val="nil"/>
              <w:right w:val="nil"/>
            </w:tcBorders>
          </w:tcPr>
          <w:p>
            <w:pPr>
              <w:pStyle w:val="0"/>
            </w:pPr>
            <w:r>
              <w:rPr>
                <w:sz w:val="24"/>
              </w:rPr>
              <w:t xml:space="preserve">Обеспечение централизованного управления сетью детских школ искусств исполнительными органами субъектов Российской Федерации в области культуры в целях проведения единой государственной политики в сфере художественного образования</w:t>
            </w:r>
          </w:p>
        </w:tc>
        <w:tc>
          <w:tcPr>
            <w:tcW w:w="1455" w:type="dxa"/>
            <w:tcBorders>
              <w:top w:val="nil"/>
              <w:left w:val="nil"/>
              <w:bottom w:val="nil"/>
              <w:right w:val="nil"/>
            </w:tcBorders>
          </w:tcPr>
          <w:p>
            <w:pPr>
              <w:pStyle w:val="0"/>
              <w:jc w:val="center"/>
            </w:pPr>
            <w:r>
              <w:rPr>
                <w:sz w:val="24"/>
              </w:rPr>
              <w:t xml:space="preserve">I квартал 2026 г., далее - ежегодно</w:t>
            </w:r>
          </w:p>
        </w:tc>
        <w:tc>
          <w:tcPr>
            <w:tcW w:w="1983" w:type="dxa"/>
            <w:tcBorders>
              <w:top w:val="nil"/>
              <w:left w:val="nil"/>
              <w:bottom w:val="nil"/>
              <w:right w:val="nil"/>
            </w:tcBorders>
          </w:tcPr>
          <w:p>
            <w:pPr>
              <w:pStyle w:val="0"/>
            </w:pPr>
            <w:r>
              <w:rPr>
                <w:sz w:val="24"/>
              </w:rPr>
              <w:t xml:space="preserve">исполнительные органы субъектов Российской Федерации в области культуры</w:t>
            </w:r>
          </w:p>
        </w:tc>
        <w:tc>
          <w:tcPr>
            <w:tcW w:w="1701" w:type="dxa"/>
            <w:tcBorders>
              <w:top w:val="nil"/>
              <w:left w:val="nil"/>
              <w:bottom w:val="nil"/>
              <w:right w:val="nil"/>
            </w:tcBorders>
          </w:tcPr>
          <w:p>
            <w:pPr>
              <w:pStyle w:val="0"/>
            </w:pPr>
            <w:r>
              <w:rPr>
                <w:sz w:val="24"/>
              </w:rPr>
              <w:t xml:space="preserve">доклад в Минкультуры России</w:t>
            </w:r>
          </w:p>
        </w:tc>
      </w:tr>
      <w:tr>
        <w:tc>
          <w:tcPr>
            <w:tcW w:w="510" w:type="dxa"/>
            <w:tcBorders>
              <w:top w:val="nil"/>
              <w:left w:val="nil"/>
              <w:bottom w:val="nil"/>
              <w:right w:val="nil"/>
            </w:tcBorders>
          </w:tcPr>
          <w:p>
            <w:pPr>
              <w:pStyle w:val="0"/>
            </w:pPr>
            <w:r>
              <w:rPr>
                <w:sz w:val="24"/>
              </w:rPr>
              <w:t xml:space="preserve">25.</w:t>
            </w:r>
          </w:p>
        </w:tc>
        <w:tc>
          <w:tcPr>
            <w:tcW w:w="3420" w:type="dxa"/>
            <w:tcBorders>
              <w:top w:val="nil"/>
              <w:left w:val="nil"/>
              <w:bottom w:val="nil"/>
              <w:right w:val="nil"/>
            </w:tcBorders>
          </w:tcPr>
          <w:p>
            <w:pPr>
              <w:pStyle w:val="0"/>
            </w:pPr>
            <w:r>
              <w:rPr>
                <w:sz w:val="24"/>
              </w:rPr>
              <w:t xml:space="preserve">Обеспечение сохранности сети организаций (юридических лиц), реализующих дополнительные образовательные программы спортивной подготовки, находящихся в ведении исполнительных органов субъектов Российской Федерации в области физической культуры и спорта</w:t>
            </w:r>
          </w:p>
        </w:tc>
        <w:tc>
          <w:tcPr>
            <w:tcW w:w="1455" w:type="dxa"/>
            <w:tcBorders>
              <w:top w:val="nil"/>
              <w:left w:val="nil"/>
              <w:bottom w:val="nil"/>
              <w:right w:val="nil"/>
            </w:tcBorders>
          </w:tcPr>
          <w:p>
            <w:pPr>
              <w:pStyle w:val="0"/>
              <w:jc w:val="center"/>
            </w:pPr>
            <w:r>
              <w:rPr>
                <w:sz w:val="24"/>
              </w:rPr>
              <w:t xml:space="preserve">IV квартал 2025 г., далее - ежегодно</w:t>
            </w:r>
          </w:p>
        </w:tc>
        <w:tc>
          <w:tcPr>
            <w:tcW w:w="1983" w:type="dxa"/>
            <w:tcBorders>
              <w:top w:val="nil"/>
              <w:left w:val="nil"/>
              <w:bottom w:val="nil"/>
              <w:right w:val="nil"/>
            </w:tcBorders>
          </w:tcPr>
          <w:p>
            <w:pPr>
              <w:pStyle w:val="0"/>
            </w:pPr>
            <w:r>
              <w:rPr>
                <w:sz w:val="24"/>
              </w:rPr>
              <w:t xml:space="preserve">исполнительные органы субъектов Российской Федерации в области культуры и в области физической культуры и спорта</w:t>
            </w:r>
          </w:p>
        </w:tc>
        <w:tc>
          <w:tcPr>
            <w:tcW w:w="1701" w:type="dxa"/>
            <w:tcBorders>
              <w:top w:val="nil"/>
              <w:left w:val="nil"/>
              <w:bottom w:val="nil"/>
              <w:right w:val="nil"/>
            </w:tcBorders>
          </w:tcPr>
          <w:p>
            <w:pPr>
              <w:pStyle w:val="0"/>
            </w:pPr>
            <w:r>
              <w:rPr>
                <w:sz w:val="24"/>
              </w:rPr>
              <w:t xml:space="preserve">доклад в Минспорт России</w:t>
            </w:r>
          </w:p>
        </w:tc>
      </w:tr>
      <w:tr>
        <w:tc>
          <w:tcPr>
            <w:tcW w:w="510" w:type="dxa"/>
            <w:tcBorders>
              <w:top w:val="nil"/>
              <w:left w:val="nil"/>
              <w:bottom w:val="nil"/>
              <w:right w:val="nil"/>
            </w:tcBorders>
          </w:tcPr>
          <w:p>
            <w:pPr>
              <w:pStyle w:val="0"/>
            </w:pPr>
            <w:r>
              <w:rPr>
                <w:sz w:val="24"/>
              </w:rPr>
              <w:t xml:space="preserve">26.</w:t>
            </w:r>
          </w:p>
        </w:tc>
        <w:tc>
          <w:tcPr>
            <w:tcW w:w="3420" w:type="dxa"/>
            <w:tcBorders>
              <w:top w:val="nil"/>
              <w:left w:val="nil"/>
              <w:bottom w:val="nil"/>
              <w:right w:val="nil"/>
            </w:tcBorders>
          </w:tcPr>
          <w:p>
            <w:pPr>
              <w:pStyle w:val="0"/>
            </w:pPr>
            <w:r>
              <w:rPr>
                <w:sz w:val="24"/>
              </w:rPr>
              <w:t xml:space="preserve">Обеспечение централизованного управления сетью организаций, реализующих дополнительные образовательные программы спортивной подготовки, исполнительными органами субъектов Российской Федерации в области физической культуры и спорта</w:t>
            </w:r>
          </w:p>
        </w:tc>
        <w:tc>
          <w:tcPr>
            <w:tcW w:w="1455" w:type="dxa"/>
            <w:tcBorders>
              <w:top w:val="nil"/>
              <w:left w:val="nil"/>
              <w:bottom w:val="nil"/>
              <w:right w:val="nil"/>
            </w:tcBorders>
          </w:tcPr>
          <w:p>
            <w:pPr>
              <w:pStyle w:val="0"/>
              <w:jc w:val="center"/>
            </w:pPr>
            <w:r>
              <w:rPr>
                <w:sz w:val="24"/>
              </w:rPr>
              <w:t xml:space="preserve">IV квартал 2025 г., далее - ежегодно</w:t>
            </w:r>
          </w:p>
        </w:tc>
        <w:tc>
          <w:tcPr>
            <w:tcW w:w="1983" w:type="dxa"/>
            <w:tcBorders>
              <w:top w:val="nil"/>
              <w:left w:val="nil"/>
              <w:bottom w:val="nil"/>
              <w:right w:val="nil"/>
            </w:tcBorders>
          </w:tcPr>
          <w:p>
            <w:pPr>
              <w:pStyle w:val="0"/>
            </w:pPr>
            <w:r>
              <w:rPr>
                <w:sz w:val="24"/>
              </w:rPr>
              <w:t xml:space="preserve">исполнительные органы субъектов Российской Федерации в области физической культуры и спорта</w:t>
            </w:r>
          </w:p>
        </w:tc>
        <w:tc>
          <w:tcPr>
            <w:tcW w:w="1701" w:type="dxa"/>
            <w:tcBorders>
              <w:top w:val="nil"/>
              <w:left w:val="nil"/>
              <w:bottom w:val="nil"/>
              <w:right w:val="nil"/>
            </w:tcBorders>
          </w:tcPr>
          <w:p>
            <w:pPr>
              <w:pStyle w:val="0"/>
            </w:pPr>
            <w:r>
              <w:rPr>
                <w:sz w:val="24"/>
              </w:rPr>
              <w:t xml:space="preserve">доклад в Минспорт России</w:t>
            </w:r>
          </w:p>
        </w:tc>
      </w:tr>
      <w:tr>
        <w:tc>
          <w:tcPr>
            <w:gridSpan w:val="5"/>
            <w:tcW w:w="9069" w:type="dxa"/>
            <w:tcBorders>
              <w:top w:val="nil"/>
              <w:left w:val="nil"/>
              <w:bottom w:val="nil"/>
              <w:right w:val="nil"/>
            </w:tcBorders>
          </w:tcPr>
          <w:p>
            <w:pPr>
              <w:pStyle w:val="0"/>
              <w:outlineLvl w:val="1"/>
              <w:jc w:val="center"/>
            </w:pPr>
            <w:r>
              <w:rPr>
                <w:sz w:val="24"/>
              </w:rPr>
              <w:t xml:space="preserve">IV. Развитие кадрового потенциала - системы дополнительного образования детей</w:t>
            </w:r>
          </w:p>
        </w:tc>
      </w:tr>
      <w:tr>
        <w:tc>
          <w:tcPr>
            <w:tcW w:w="510" w:type="dxa"/>
            <w:tcBorders>
              <w:top w:val="nil"/>
              <w:left w:val="nil"/>
              <w:bottom w:val="nil"/>
              <w:right w:val="nil"/>
            </w:tcBorders>
          </w:tcPr>
          <w:p>
            <w:pPr>
              <w:pStyle w:val="0"/>
            </w:pPr>
            <w:r>
              <w:rPr>
                <w:sz w:val="24"/>
              </w:rPr>
              <w:t xml:space="preserve">27.</w:t>
            </w:r>
          </w:p>
        </w:tc>
        <w:tc>
          <w:tcPr>
            <w:tcW w:w="3420" w:type="dxa"/>
            <w:tcBorders>
              <w:top w:val="nil"/>
              <w:left w:val="nil"/>
              <w:bottom w:val="nil"/>
              <w:right w:val="nil"/>
            </w:tcBorders>
          </w:tcPr>
          <w:p>
            <w:pPr>
              <w:pStyle w:val="0"/>
            </w:pPr>
            <w:r>
              <w:rPr>
                <w:sz w:val="24"/>
              </w:rPr>
              <w:t xml:space="preserve">Разработка социальных мер поддержки для молодых специалистов, планирующих или работающих в системе дополнительного образования детей</w:t>
            </w:r>
          </w:p>
        </w:tc>
        <w:tc>
          <w:tcPr>
            <w:tcW w:w="1455" w:type="dxa"/>
            <w:tcBorders>
              <w:top w:val="nil"/>
              <w:left w:val="nil"/>
              <w:bottom w:val="nil"/>
              <w:right w:val="nil"/>
            </w:tcBorders>
          </w:tcPr>
          <w:p>
            <w:pPr>
              <w:pStyle w:val="0"/>
              <w:jc w:val="center"/>
            </w:pPr>
            <w:r>
              <w:rPr>
                <w:sz w:val="24"/>
              </w:rPr>
              <w:t xml:space="preserve">I квартал 2026 г., далее - ежегодно</w:t>
            </w:r>
          </w:p>
        </w:tc>
        <w:tc>
          <w:tcPr>
            <w:tcW w:w="1983"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tcW w:w="510" w:type="dxa"/>
            <w:tcBorders>
              <w:top w:val="nil"/>
              <w:left w:val="nil"/>
              <w:bottom w:val="nil"/>
              <w:right w:val="nil"/>
            </w:tcBorders>
          </w:tcPr>
          <w:p>
            <w:pPr>
              <w:pStyle w:val="0"/>
            </w:pPr>
            <w:r>
              <w:rPr>
                <w:sz w:val="24"/>
              </w:rPr>
              <w:t xml:space="preserve">28.</w:t>
            </w:r>
          </w:p>
        </w:tc>
        <w:tc>
          <w:tcPr>
            <w:tcW w:w="3420" w:type="dxa"/>
            <w:tcBorders>
              <w:top w:val="nil"/>
              <w:left w:val="nil"/>
              <w:bottom w:val="nil"/>
              <w:right w:val="nil"/>
            </w:tcBorders>
          </w:tcPr>
          <w:p>
            <w:pPr>
              <w:pStyle w:val="0"/>
            </w:pPr>
            <w:r>
              <w:rPr>
                <w:sz w:val="24"/>
              </w:rPr>
              <w:t xml:space="preserve">Разработка мер поддержки для молодых специалистов, работающих в системе дополнительного образования детей, способствующих их профессиональному развитию</w:t>
            </w:r>
          </w:p>
        </w:tc>
        <w:tc>
          <w:tcPr>
            <w:tcW w:w="1455" w:type="dxa"/>
            <w:tcBorders>
              <w:top w:val="nil"/>
              <w:left w:val="nil"/>
              <w:bottom w:val="nil"/>
              <w:right w:val="nil"/>
            </w:tcBorders>
          </w:tcPr>
          <w:p>
            <w:pPr>
              <w:pStyle w:val="0"/>
              <w:jc w:val="center"/>
            </w:pPr>
            <w:r>
              <w:rPr>
                <w:sz w:val="24"/>
              </w:rPr>
              <w:t xml:space="preserve">I квартал 2026 г., далее - ежегодно</w:t>
            </w:r>
          </w:p>
        </w:tc>
        <w:tc>
          <w:tcPr>
            <w:tcW w:w="1983"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tcW w:w="510" w:type="dxa"/>
            <w:tcBorders>
              <w:top w:val="nil"/>
              <w:left w:val="nil"/>
              <w:bottom w:val="nil"/>
              <w:right w:val="nil"/>
            </w:tcBorders>
          </w:tcPr>
          <w:p>
            <w:pPr>
              <w:pStyle w:val="0"/>
            </w:pPr>
            <w:r>
              <w:rPr>
                <w:sz w:val="24"/>
              </w:rPr>
              <w:t xml:space="preserve">29.</w:t>
            </w:r>
          </w:p>
        </w:tc>
        <w:tc>
          <w:tcPr>
            <w:tcW w:w="3420" w:type="dxa"/>
            <w:tcBorders>
              <w:top w:val="nil"/>
              <w:left w:val="nil"/>
              <w:bottom w:val="nil"/>
              <w:right w:val="nil"/>
            </w:tcBorders>
          </w:tcPr>
          <w:p>
            <w:pPr>
              <w:pStyle w:val="0"/>
            </w:pPr>
            <w:r>
              <w:rPr>
                <w:sz w:val="24"/>
              </w:rPr>
              <w:t xml:space="preserve">Создание и обеспечение функционирования системы подготовки и непрерывного повышения квалификации управленческих и педагогических кадров дополнительного образования детей, в том числе педагогических работников образовательных организаций, реализующих адаптированные дополнительные общеобразовательные программы</w:t>
            </w:r>
          </w:p>
        </w:tc>
        <w:tc>
          <w:tcPr>
            <w:tcW w:w="1455" w:type="dxa"/>
            <w:tcBorders>
              <w:top w:val="nil"/>
              <w:left w:val="nil"/>
              <w:bottom w:val="nil"/>
              <w:right w:val="nil"/>
            </w:tcBorders>
          </w:tcPr>
          <w:p>
            <w:pPr>
              <w:pStyle w:val="0"/>
              <w:jc w:val="center"/>
            </w:pPr>
            <w:r>
              <w:rPr>
                <w:sz w:val="24"/>
              </w:rPr>
              <w:t xml:space="preserve">I квартал 2026 г., далее - ежегодно</w:t>
            </w:r>
          </w:p>
        </w:tc>
        <w:tc>
          <w:tcPr>
            <w:tcW w:w="1983"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tcW w:w="510" w:type="dxa"/>
            <w:tcBorders>
              <w:top w:val="nil"/>
              <w:left w:val="nil"/>
              <w:bottom w:val="nil"/>
              <w:right w:val="nil"/>
            </w:tcBorders>
          </w:tcPr>
          <w:p>
            <w:pPr>
              <w:pStyle w:val="0"/>
            </w:pPr>
            <w:r>
              <w:rPr>
                <w:sz w:val="24"/>
              </w:rPr>
              <w:t xml:space="preserve">30.</w:t>
            </w:r>
          </w:p>
        </w:tc>
        <w:tc>
          <w:tcPr>
            <w:tcW w:w="3420" w:type="dxa"/>
            <w:tcBorders>
              <w:top w:val="nil"/>
              <w:left w:val="nil"/>
              <w:bottom w:val="nil"/>
              <w:right w:val="nil"/>
            </w:tcBorders>
          </w:tcPr>
          <w:p>
            <w:pPr>
              <w:pStyle w:val="0"/>
            </w:pPr>
            <w:r>
              <w:rPr>
                <w:sz w:val="24"/>
              </w:rPr>
              <w:t xml:space="preserve">Организация проведения конкурсов профессионального мастерства в целях поддержки и профессионального развития специалистов системы дополнительного образования детей, в том числе среди педагогических работников, осуществляющих обучение детей по дополнительным предпрофессиональным программам в области искусств и дополнительным образовательным программам спортивной подготовки</w:t>
            </w:r>
          </w:p>
        </w:tc>
        <w:tc>
          <w:tcPr>
            <w:tcW w:w="1455" w:type="dxa"/>
            <w:tcBorders>
              <w:top w:val="nil"/>
              <w:left w:val="nil"/>
              <w:bottom w:val="nil"/>
              <w:right w:val="nil"/>
            </w:tcBorders>
          </w:tcPr>
          <w:p>
            <w:pPr>
              <w:pStyle w:val="0"/>
              <w:jc w:val="center"/>
            </w:pPr>
            <w:r>
              <w:rPr>
                <w:sz w:val="24"/>
              </w:rPr>
              <w:t xml:space="preserve">I квартал 2026 г., далее - ежегодно</w:t>
            </w:r>
          </w:p>
        </w:tc>
        <w:tc>
          <w:tcPr>
            <w:tcW w:w="1983"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tcW w:w="510" w:type="dxa"/>
            <w:tcBorders>
              <w:top w:val="nil"/>
              <w:left w:val="nil"/>
              <w:bottom w:val="nil"/>
              <w:right w:val="nil"/>
            </w:tcBorders>
          </w:tcPr>
          <w:p>
            <w:pPr>
              <w:pStyle w:val="0"/>
            </w:pPr>
            <w:r>
              <w:rPr>
                <w:sz w:val="24"/>
              </w:rPr>
              <w:t xml:space="preserve">31.</w:t>
            </w:r>
          </w:p>
        </w:tc>
        <w:tc>
          <w:tcPr>
            <w:tcW w:w="3420" w:type="dxa"/>
            <w:tcBorders>
              <w:top w:val="nil"/>
              <w:left w:val="nil"/>
              <w:bottom w:val="nil"/>
              <w:right w:val="nil"/>
            </w:tcBorders>
          </w:tcPr>
          <w:p>
            <w:pPr>
              <w:pStyle w:val="0"/>
            </w:pPr>
            <w:r>
              <w:rPr>
                <w:sz w:val="24"/>
              </w:rPr>
              <w:t xml:space="preserve">Создание условий для обеспечения развития наставничества, выявление и распространение лучших практик наставничества в системе дополнительного образования детей</w:t>
            </w:r>
          </w:p>
        </w:tc>
        <w:tc>
          <w:tcPr>
            <w:tcW w:w="1455" w:type="dxa"/>
            <w:tcBorders>
              <w:top w:val="nil"/>
              <w:left w:val="nil"/>
              <w:bottom w:val="nil"/>
              <w:right w:val="nil"/>
            </w:tcBorders>
          </w:tcPr>
          <w:p>
            <w:pPr>
              <w:pStyle w:val="0"/>
              <w:jc w:val="center"/>
            </w:pPr>
            <w:r>
              <w:rPr>
                <w:sz w:val="24"/>
              </w:rPr>
              <w:t xml:space="preserve">I квартал 2026 г., далее - ежегодно</w:t>
            </w:r>
          </w:p>
        </w:tc>
        <w:tc>
          <w:tcPr>
            <w:tcW w:w="1983"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01"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9069" w:type="dxa"/>
            <w:tcBorders>
              <w:top w:val="nil"/>
              <w:left w:val="nil"/>
              <w:bottom w:val="nil"/>
              <w:right w:val="nil"/>
            </w:tcBorders>
          </w:tcPr>
          <w:p>
            <w:pPr>
              <w:pStyle w:val="0"/>
              <w:outlineLvl w:val="1"/>
              <w:jc w:val="center"/>
            </w:pPr>
            <w:r>
              <w:rPr>
                <w:sz w:val="24"/>
              </w:rPr>
              <w:t xml:space="preserve">V. Управление реализацией Концепции развития дополнительного образования детей до 2030 года</w:t>
            </w:r>
          </w:p>
        </w:tc>
      </w:tr>
      <w:tr>
        <w:tc>
          <w:tcPr>
            <w:tcW w:w="510" w:type="dxa"/>
            <w:tcBorders>
              <w:top w:val="nil"/>
              <w:left w:val="nil"/>
              <w:bottom w:val="nil"/>
              <w:right w:val="nil"/>
            </w:tcBorders>
          </w:tcPr>
          <w:p>
            <w:pPr>
              <w:pStyle w:val="0"/>
            </w:pPr>
            <w:r>
              <w:rPr>
                <w:sz w:val="24"/>
              </w:rPr>
              <w:t xml:space="preserve">32.</w:t>
            </w:r>
          </w:p>
        </w:tc>
        <w:tc>
          <w:tcPr>
            <w:tcW w:w="3420" w:type="dxa"/>
            <w:tcBorders>
              <w:top w:val="nil"/>
              <w:left w:val="nil"/>
              <w:bottom w:val="nil"/>
              <w:right w:val="nil"/>
            </w:tcBorders>
          </w:tcPr>
          <w:p>
            <w:pPr>
              <w:pStyle w:val="0"/>
            </w:pPr>
            <w:r>
              <w:rPr>
                <w:sz w:val="24"/>
              </w:rPr>
              <w:t xml:space="preserve">Разработка и актуализация отраслевых документов о развитии дополнительного образования детей в субъектах Российской Федерации с учетом новых вызовов и задач стратегического планирования</w:t>
            </w:r>
          </w:p>
        </w:tc>
        <w:tc>
          <w:tcPr>
            <w:tcW w:w="1455" w:type="dxa"/>
            <w:tcBorders>
              <w:top w:val="nil"/>
              <w:left w:val="nil"/>
              <w:bottom w:val="nil"/>
              <w:right w:val="nil"/>
            </w:tcBorders>
          </w:tcPr>
          <w:p>
            <w:pPr>
              <w:pStyle w:val="0"/>
              <w:jc w:val="center"/>
            </w:pPr>
            <w:r>
              <w:rPr>
                <w:sz w:val="24"/>
              </w:rPr>
              <w:t xml:space="preserve">IV квартал 2025 г., далее - ежегодно</w:t>
            </w:r>
          </w:p>
        </w:tc>
        <w:tc>
          <w:tcPr>
            <w:tcW w:w="1983" w:type="dxa"/>
            <w:tcBorders>
              <w:top w:val="nil"/>
              <w:left w:val="nil"/>
              <w:bottom w:val="nil"/>
              <w:right w:val="nil"/>
            </w:tcBorders>
          </w:tcPr>
          <w:p>
            <w:pPr>
              <w:pStyle w:val="0"/>
            </w:pPr>
            <w:r>
              <w:rPr>
                <w:sz w:val="24"/>
              </w:rPr>
              <w:t xml:space="preserve">исполнительные органы субъектов Российской Федерации в области образования,</w:t>
            </w:r>
          </w:p>
          <w:p>
            <w:pPr>
              <w:pStyle w:val="0"/>
            </w:pPr>
            <w:r>
              <w:rPr>
                <w:sz w:val="24"/>
              </w:rPr>
              <w:t xml:space="preserve">в области культуры и в области физической культуры и спорта</w:t>
            </w:r>
          </w:p>
        </w:tc>
        <w:tc>
          <w:tcPr>
            <w:tcW w:w="1701" w:type="dxa"/>
            <w:tcBorders>
              <w:top w:val="nil"/>
              <w:left w:val="nil"/>
              <w:bottom w:val="nil"/>
              <w:right w:val="nil"/>
            </w:tcBorders>
          </w:tcPr>
          <w:p>
            <w:pPr>
              <w:pStyle w:val="0"/>
            </w:pPr>
            <w:r>
              <w:rPr>
                <w:sz w:val="24"/>
              </w:rPr>
              <w:t xml:space="preserve">доклад в Минпросвещения России</w:t>
            </w:r>
          </w:p>
        </w:tc>
      </w:tr>
      <w:tr>
        <w:tc>
          <w:tcPr>
            <w:tcW w:w="510" w:type="dxa"/>
            <w:tcBorders>
              <w:top w:val="nil"/>
              <w:left w:val="nil"/>
              <w:bottom w:val="single" w:sz="4"/>
              <w:right w:val="nil"/>
            </w:tcBorders>
          </w:tcPr>
          <w:p>
            <w:pPr>
              <w:pStyle w:val="0"/>
            </w:pPr>
            <w:r>
              <w:rPr>
                <w:sz w:val="24"/>
              </w:rPr>
              <w:t xml:space="preserve">33.</w:t>
            </w:r>
          </w:p>
        </w:tc>
        <w:tc>
          <w:tcPr>
            <w:tcW w:w="3420" w:type="dxa"/>
            <w:tcBorders>
              <w:top w:val="nil"/>
              <w:left w:val="nil"/>
              <w:bottom w:val="single" w:sz="4"/>
              <w:right w:val="nil"/>
            </w:tcBorders>
          </w:tcPr>
          <w:p>
            <w:pPr>
              <w:pStyle w:val="0"/>
            </w:pPr>
            <w:r>
              <w:rPr>
                <w:sz w:val="24"/>
              </w:rPr>
              <w:t xml:space="preserve">Представление в Правительство Российской Федерации сводного доклада об исполнении плана мероприятий по реализации Концепции развития дополнительного образования детей до 2030 года, II этап (2025 - 2030 годы)</w:t>
            </w:r>
          </w:p>
        </w:tc>
        <w:tc>
          <w:tcPr>
            <w:tcW w:w="1455" w:type="dxa"/>
            <w:tcBorders>
              <w:top w:val="nil"/>
              <w:left w:val="nil"/>
              <w:bottom w:val="single" w:sz="4"/>
              <w:right w:val="nil"/>
            </w:tcBorders>
          </w:tcPr>
          <w:p>
            <w:pPr>
              <w:pStyle w:val="0"/>
              <w:jc w:val="center"/>
            </w:pPr>
            <w:r>
              <w:rPr>
                <w:sz w:val="24"/>
              </w:rPr>
              <w:t xml:space="preserve">I квартал 2026 г., далее - ежегодно</w:t>
            </w:r>
          </w:p>
        </w:tc>
        <w:tc>
          <w:tcPr>
            <w:tcW w:w="1983" w:type="dxa"/>
            <w:tcBorders>
              <w:top w:val="nil"/>
              <w:left w:val="nil"/>
              <w:bottom w:val="single" w:sz="4"/>
              <w:right w:val="nil"/>
            </w:tcBorders>
          </w:tcPr>
          <w:p>
            <w:pPr>
              <w:pStyle w:val="0"/>
            </w:pPr>
            <w:r>
              <w:rPr>
                <w:sz w:val="24"/>
              </w:rPr>
              <w:t xml:space="preserve">Минпросвещения России</w:t>
            </w:r>
          </w:p>
        </w:tc>
        <w:tc>
          <w:tcPr>
            <w:tcW w:w="1701" w:type="dxa"/>
            <w:tcBorders>
              <w:top w:val="nil"/>
              <w:left w:val="nil"/>
              <w:bottom w:val="single" w:sz="4"/>
              <w:right w:val="nil"/>
            </w:tcBorders>
          </w:tcPr>
          <w:p>
            <w:pPr>
              <w:pStyle w:val="0"/>
            </w:pPr>
            <w:r>
              <w:rPr>
                <w:sz w:val="24"/>
              </w:rPr>
              <w:t xml:space="preserve">сводный доклад в Правительство Российской Федерации</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Правительства РФ от 01.07.2025 N 1745-р</w:t>
            <w:br/>
            <w:t>&lt;О внесении изменений в распоряжение Правительства РФ от 31.03.2022...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8684&amp;date=24.06.2026&amp;dst=100014&amp;field=134" TargetMode = "External"/><Relationship Id="rId9" Type="http://schemas.openxmlformats.org/officeDocument/2006/relationships/hyperlink" Target="https://login.consultant.ru/link/?req=doc&amp;base=LAW&amp;n=488684&amp;date=24.06.2026&amp;dst=100015&amp;field=134" TargetMode = "External"/><Relationship Id="rId10" Type="http://schemas.openxmlformats.org/officeDocument/2006/relationships/hyperlink" Target="https://login.consultant.ru/link/?req=doc&amp;base=LAW&amp;n=488684&amp;date=24.06.2026&amp;dst=100022&amp;field=134" TargetMode = "External"/><Relationship Id="rId11" Type="http://schemas.openxmlformats.org/officeDocument/2006/relationships/hyperlink" Target="https://login.consultant.ru/link/?req=doc&amp;base=LAW&amp;n=475991&amp;date=24.06.2026" TargetMode = "External"/><Relationship Id="rId12" Type="http://schemas.openxmlformats.org/officeDocument/2006/relationships/hyperlink" Target="https://login.consultant.ru/link/?req=doc&amp;base=LAW&amp;n=488684&amp;date=24.06.2026&amp;dst=100022&amp;field=134" TargetMode = "External"/><Relationship Id="rId13" Type="http://schemas.openxmlformats.org/officeDocument/2006/relationships/hyperlink" Target="https://login.consultant.ru/link/?req=doc&amp;base=LAW&amp;n=528090&amp;date=24.06.2026" TargetMode = "External"/><Relationship Id="rId14" Type="http://schemas.openxmlformats.org/officeDocument/2006/relationships/hyperlink" Target="https://login.consultant.ru/link/?req=doc&amp;base=LAW&amp;n=389271&amp;date=24.06.2026" TargetMode = "External"/><Relationship Id="rId15" Type="http://schemas.openxmlformats.org/officeDocument/2006/relationships/hyperlink" Target="https://login.consultant.ru/link/?req=doc&amp;base=LAW&amp;n=488684&amp;date=24.06.2026&amp;dst=100025&amp;field=134" TargetMode = "External"/><Relationship Id="rId16" Type="http://schemas.openxmlformats.org/officeDocument/2006/relationships/hyperlink" Target="https://login.consultant.ru/link/?req=doc&amp;base=LAW&amp;n=488684&amp;date=24.06.2026&amp;dst=100015&amp;field=134" TargetMode = "External"/><Relationship Id="rId17" Type="http://schemas.openxmlformats.org/officeDocument/2006/relationships/hyperlink" Target="https://login.consultant.ru/link/?req=doc&amp;base=LAW&amp;n=488684&amp;date=24.06.2026&amp;dst=100031&amp;field=134" TargetMode = "External"/><Relationship Id="rId18" Type="http://schemas.openxmlformats.org/officeDocument/2006/relationships/hyperlink" Target="https://login.consultant.ru/link/?req=doc&amp;base=LAW&amp;n=488684&amp;date=24.06.2026&amp;dst=100032&amp;field=134" TargetMode = "External"/><Relationship Id="rId19" Type="http://schemas.openxmlformats.org/officeDocument/2006/relationships/hyperlink" Target="https://login.consultant.ru/link/?req=doc&amp;base=LAW&amp;n=488684&amp;date=24.06.2026&amp;dst=100033&amp;field=134" TargetMode = "External"/><Relationship Id="rId20" Type="http://schemas.openxmlformats.org/officeDocument/2006/relationships/hyperlink" Target="https://login.consultant.ru/link/?req=doc&amp;base=LAW&amp;n=488684&amp;date=24.06.2026&amp;dst=100036&amp;field=134" TargetMode = "External"/><Relationship Id="rId21" Type="http://schemas.openxmlformats.org/officeDocument/2006/relationships/hyperlink" Target="https://login.consultant.ru/link/?req=doc&amp;base=LAW&amp;n=488684&amp;date=24.06.2026&amp;dst=100612&amp;field=134" TargetMode = "External"/><Relationship Id="rId22" Type="http://schemas.openxmlformats.org/officeDocument/2006/relationships/hyperlink" Target="https://login.consultant.ru/link/?req=doc&amp;base=LAW&amp;n=508560&amp;date=24.06.2026" TargetMode = "External"/><Relationship Id="rId23" Type="http://schemas.openxmlformats.org/officeDocument/2006/relationships/hyperlink" Target="https://login.consultant.ru/link/?req=doc&amp;base=LAW&amp;n=488684&amp;date=24.06.2026&amp;dst=100613&amp;field=134" TargetMode = "External"/><Relationship Id="rId24" Type="http://schemas.openxmlformats.org/officeDocument/2006/relationships/hyperlink" Target="https://login.consultant.ru/link/?req=doc&amp;base=LAW&amp;n=488684&amp;date=24.06.2026&amp;dst=100041&amp;field=134" TargetMode = "External"/><Relationship Id="rId25" Type="http://schemas.openxmlformats.org/officeDocument/2006/relationships/hyperlink" Target="https://login.consultant.ru/link/?req=doc&amp;base=LAW&amp;n=488684&amp;date=24.06.2026&amp;dst=100053&amp;field=134" TargetMode = "External"/><Relationship Id="rId26" Type="http://schemas.openxmlformats.org/officeDocument/2006/relationships/hyperlink" Target="https://login.consultant.ru/link/?req=doc&amp;base=LAW&amp;n=488684&amp;date=24.06.2026&amp;dst=100031&amp;field=134" TargetMode = "External"/><Relationship Id="rId27" Type="http://schemas.openxmlformats.org/officeDocument/2006/relationships/hyperlink" Target="https://login.consultant.ru/link/?req=doc&amp;base=LAW&amp;n=488684&amp;date=24.06.2026&amp;dst=100059&amp;field=134" TargetMode = "External"/><Relationship Id="rId28" Type="http://schemas.openxmlformats.org/officeDocument/2006/relationships/hyperlink" Target="https://login.consultant.ru/link/?req=doc&amp;base=LAW&amp;n=488684&amp;date=24.06.2026&amp;dst=100614&amp;field=134" TargetMode = "External"/><Relationship Id="rId29" Type="http://schemas.openxmlformats.org/officeDocument/2006/relationships/hyperlink" Target="https://login.consultant.ru/link/?req=doc&amp;base=LAW&amp;n=488684&amp;date=24.06.2026&amp;dst=100068&amp;field=134" TargetMode = "External"/><Relationship Id="rId30" Type="http://schemas.openxmlformats.org/officeDocument/2006/relationships/hyperlink" Target="https://login.consultant.ru/link/?req=doc&amp;base=LAW&amp;n=488684&amp;date=24.06.2026&amp;dst=100069&amp;field=134" TargetMode = "External"/><Relationship Id="rId31" Type="http://schemas.openxmlformats.org/officeDocument/2006/relationships/hyperlink" Target="https://login.consultant.ru/link/?req=doc&amp;base=LAW&amp;n=488684&amp;date=24.06.2026&amp;dst=100072&amp;field=134" TargetMode = "External"/><Relationship Id="rId32" Type="http://schemas.openxmlformats.org/officeDocument/2006/relationships/hyperlink" Target="https://login.consultant.ru/link/?req=doc&amp;base=LAW&amp;n=488684&amp;date=24.06.2026&amp;dst=100074&amp;field=134" TargetMode = "External"/><Relationship Id="rId33" Type="http://schemas.openxmlformats.org/officeDocument/2006/relationships/hyperlink" Target="https://login.consultant.ru/link/?req=doc&amp;base=LAW&amp;n=488684&amp;date=24.06.2026&amp;dst=100084&amp;field=134" TargetMode = "External"/><Relationship Id="rId34" Type="http://schemas.openxmlformats.org/officeDocument/2006/relationships/hyperlink" Target="https://login.consultant.ru/link/?req=doc&amp;base=LAW&amp;n=488684&amp;date=24.06.2026&amp;dst=100059&amp;field=134" TargetMode = "External"/><Relationship Id="rId35" Type="http://schemas.openxmlformats.org/officeDocument/2006/relationships/hyperlink" Target="https://login.consultant.ru/link/?req=doc&amp;base=LAW&amp;n=488684&amp;date=24.06.2026&amp;dst=100096&amp;field=134" TargetMode = "External"/><Relationship Id="rId36" Type="http://schemas.openxmlformats.org/officeDocument/2006/relationships/hyperlink" Target="https://login.consultant.ru/link/?req=doc&amp;base=LAW&amp;n=488684&amp;date=24.06.2026&amp;dst=100100&amp;field=134" TargetMode = "External"/><Relationship Id="rId37" Type="http://schemas.openxmlformats.org/officeDocument/2006/relationships/hyperlink" Target="https://login.consultant.ru/link/?req=doc&amp;base=LAW&amp;n=488684&amp;date=24.06.2026&amp;dst=100104&amp;field=134" TargetMode = "External"/><Relationship Id="rId38" Type="http://schemas.openxmlformats.org/officeDocument/2006/relationships/hyperlink" Target="https://login.consultant.ru/link/?req=doc&amp;base=LAW&amp;n=488684&amp;date=24.06.2026&amp;dst=100107&amp;field=134" TargetMode = "External"/><Relationship Id="rId39" Type="http://schemas.openxmlformats.org/officeDocument/2006/relationships/hyperlink" Target="https://login.consultant.ru/link/?req=doc&amp;base=LAW&amp;n=488684&amp;date=24.06.2026&amp;dst=100109&amp;field=134" TargetMode = "External"/><Relationship Id="rId40" Type="http://schemas.openxmlformats.org/officeDocument/2006/relationships/hyperlink" Target="https://login.consultant.ru/link/?req=doc&amp;base=LAW&amp;n=488684&amp;date=24.06.2026&amp;dst=100113&amp;field=134" TargetMode = "External"/><Relationship Id="rId41" Type="http://schemas.openxmlformats.org/officeDocument/2006/relationships/hyperlink" Target="https://login.consultant.ru/link/?req=doc&amp;base=LAW&amp;n=488684&amp;date=24.06.2026&amp;dst=100116&amp;field=134" TargetMode = "External"/><Relationship Id="rId42" Type="http://schemas.openxmlformats.org/officeDocument/2006/relationships/hyperlink" Target="https://login.consultant.ru/link/?req=doc&amp;base=LAW&amp;n=488684&amp;date=24.06.2026&amp;dst=100117&amp;field=134" TargetMode = "External"/><Relationship Id="rId43" Type="http://schemas.openxmlformats.org/officeDocument/2006/relationships/hyperlink" Target="https://login.consultant.ru/link/?req=doc&amp;base=LAW&amp;n=488684&amp;date=24.06.2026&amp;dst=100616&amp;field=134" TargetMode = "External"/><Relationship Id="rId44" Type="http://schemas.openxmlformats.org/officeDocument/2006/relationships/hyperlink" Target="https://login.consultant.ru/link/?req=doc&amp;base=LAW&amp;n=488684&amp;date=24.06.2026&amp;dst=100617&amp;field=134" TargetMode = "External"/><Relationship Id="rId45" Type="http://schemas.openxmlformats.org/officeDocument/2006/relationships/hyperlink" Target="https://login.consultant.ru/link/?req=doc&amp;base=LAW&amp;n=488684&amp;date=24.06.2026&amp;dst=100126&amp;field=134" TargetMode = "External"/><Relationship Id="rId46" Type="http://schemas.openxmlformats.org/officeDocument/2006/relationships/hyperlink" Target="https://login.consultant.ru/link/?req=doc&amp;base=LAW&amp;n=488684&amp;date=24.06.2026&amp;dst=100129&amp;field=134" TargetMode = "External"/><Relationship Id="rId47" Type="http://schemas.openxmlformats.org/officeDocument/2006/relationships/hyperlink" Target="https://login.consultant.ru/link/?req=doc&amp;base=LAW&amp;n=475991&amp;date=24.06.2026" TargetMode = "External"/><Relationship Id="rId48" Type="http://schemas.openxmlformats.org/officeDocument/2006/relationships/hyperlink" Target="https://login.consultant.ru/link/?req=doc&amp;base=LAW&amp;n=488684&amp;date=24.06.2026&amp;dst=100129&amp;field=134" TargetMode = "External"/><Relationship Id="rId49" Type="http://schemas.openxmlformats.org/officeDocument/2006/relationships/hyperlink" Target="https://login.consultant.ru/link/?req=doc&amp;base=LAW&amp;n=488684&amp;date=24.06.2026&amp;dst=100133&amp;field=134" TargetMode = "External"/><Relationship Id="rId50" Type="http://schemas.openxmlformats.org/officeDocument/2006/relationships/hyperlink" Target="https://login.consultant.ru/link/?req=doc&amp;base=LAW&amp;n=488684&amp;date=24.06.2026&amp;dst=100133&amp;field=134" TargetMode = "External"/><Relationship Id="rId51" Type="http://schemas.openxmlformats.org/officeDocument/2006/relationships/hyperlink" Target="https://login.consultant.ru/link/?req=doc&amp;base=LAW&amp;n=488684&amp;date=24.06.2026&amp;dst=100144&amp;field=134" TargetMode = "External"/><Relationship Id="rId52" Type="http://schemas.openxmlformats.org/officeDocument/2006/relationships/hyperlink" Target="https://login.consultant.ru/link/?req=doc&amp;base=LAW&amp;n=488684&amp;date=24.06.2026&amp;dst=100175&amp;field=134" TargetMode = "External"/><Relationship Id="rId53" Type="http://schemas.openxmlformats.org/officeDocument/2006/relationships/hyperlink" Target="https://login.consultant.ru/link/?req=doc&amp;base=LAW&amp;n=488684&amp;date=24.06.2026&amp;dst=100175&amp;field=134" TargetMode = "External"/><Relationship Id="rId54" Type="http://schemas.openxmlformats.org/officeDocument/2006/relationships/hyperlink" Target="https://login.consultant.ru/link/?req=doc&amp;base=LAW&amp;n=488684&amp;date=24.06.2026&amp;dst=100619&amp;field=134" TargetMode = "External"/><Relationship Id="rId55" Type="http://schemas.openxmlformats.org/officeDocument/2006/relationships/hyperlink" Target="https://login.consultant.ru/link/?req=doc&amp;base=LAW&amp;n=488684&amp;date=24.06.2026&amp;dst=100179&amp;field=134" TargetMode = "External"/><Relationship Id="rId56" Type="http://schemas.openxmlformats.org/officeDocument/2006/relationships/hyperlink" Target="https://login.consultant.ru/link/?req=doc&amp;base=LAW&amp;n=488684&amp;date=24.06.2026&amp;dst=100181&amp;field=134" TargetMode = "External"/><Relationship Id="rId57" Type="http://schemas.openxmlformats.org/officeDocument/2006/relationships/hyperlink" Target="https://login.consultant.ru/link/?req=doc&amp;base=LAW&amp;n=488684&amp;date=24.06.2026&amp;dst=100253&amp;field=134" TargetMode = "External"/><Relationship Id="rId58" Type="http://schemas.openxmlformats.org/officeDocument/2006/relationships/hyperlink" Target="https://login.consultant.ru/link/?req=doc&amp;base=LAW&amp;n=488684&amp;date=24.06.2026&amp;dst=10030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dc:title>
  <dcterms:created xsi:type="dcterms:W3CDTF">2026-06-24T08:06:39Z</dcterms:created>
</cp:coreProperties>
</file>